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 w:eastAsia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800095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Ямальский Росреестр напоминает: построил — оформи!</w:t>
      </w:r>
      <w:r>
        <w:rPr>
          <w:rFonts w:ascii="PT Astra Serif" w:hAnsi="PT Astra Serif" w:cs="PT Astra Serif"/>
          <w:b/>
          <w:bCs/>
          <w:sz w:val="24"/>
          <w:szCs w:val="24"/>
        </w:rPr>
      </w:r>
      <w:r/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В рамках стратегии «Повышение капитализации территории ЯНАО до 2030 года» Управление Росреестра по Ямало-Ненецкому автономному округу запускает информационную кампанию, посвященную точности данных в Едином государственном реестре недвижимости (ЕГРН).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С 2025 года действует Федеральный закон № 487-ФЗ, который запустил механизм «построил — оформи». Смысл простой: нельзя просто построить объект и пользоваться им без регистрации права.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Если объект не оформлен, что будет?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·</w:t>
        <w:tab/>
        <w:t xml:space="preserve">Вы не можете продать, подарить, сдать в аренду или передать по наследству свою недвижимость.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·</w:t>
        <w:tab/>
        <w:t xml:space="preserve">Банк не примет такой объект в залог — ипотеку или кредит под залог вы не получите.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·</w:t>
        <w:tab/>
        <w:t xml:space="preserve">При проверке такой объект может быть признан самовольной постройкой со всеми последствиями: от крупного штрафа до сноса за ваш счет.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·</w:t>
        <w:tab/>
        <w:t xml:space="preserve">Вы платите налоги? А если нет — начислят за 3 года + пени + штраф.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Что говорит 487-ФЗ?Закон разрешает Эксплуатировать возведенные здания и сооружения только после их официальной регистрации. Оформить права на построенный объект невозможно, если границы самого земельного участка не установлены и не внесены в реестр.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Марина Савельева, заместитель руководителя Управления Росреестра по ЯНАО, комментирует: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  <w:i/>
          <w:iCs/>
        </w:rPr>
        <w:t xml:space="preserve">«</w:t>
      </w:r>
      <w:r>
        <w:rPr>
          <w:rFonts w:ascii="PT Astra Serif" w:hAnsi="PT Astra Serif" w:eastAsia="PT Astra Serif" w:cs="PT Astra Serif"/>
          <w:i/>
          <w:iCs/>
        </w:rPr>
        <w:t xml:space="preserve">Многие ямальцы до сих пор живут в домах, которые числятся “в воздухе”. Нет записи в ЕГРН — нет права. Мы призываем всех, у кого есть объекты без регистрации, не ждать проверок или судов. Механизм “построил — оформи” создан как раз для того, чтобы вывести л</w:t>
      </w:r>
      <w:r>
        <w:rPr>
          <w:rFonts w:ascii="PT Astra Serif" w:hAnsi="PT Astra Serif" w:eastAsia="PT Astra Serif" w:cs="PT Astra Serif"/>
          <w:i/>
          <w:iCs/>
        </w:rPr>
        <w:t xml:space="preserve">юдей и бизнес из правовой неопределенности. Пока вы не оформили право — вы не полноценный хозяин своей недвижимости».</w:t>
      </w:r>
      <w:r>
        <w:rPr>
          <w:rFonts w:ascii="PT Astra Serif" w:hAnsi="PT Astra Serif" w:eastAsia="PT Astra Serif" w:cs="PT Astra Serif"/>
          <w:i/>
          <w:iCs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rPr>
          <w:rFonts w:ascii="PT Astra Serif" w:hAnsi="PT Astra Serif" w:cs="PT Astra Serif"/>
          <w:bCs/>
          <w:i/>
        </w:rPr>
      </w:pPr>
      <w:r>
        <w:rPr>
          <w:rFonts w:ascii="PT Astra Serif" w:hAnsi="PT Astra Serif" w:eastAsia="PT Astra Serif" w:cs="PT Astra Serif"/>
        </w:rPr>
        <w:t xml:space="preserve">Капитализация территории до 2030 года начинается с каждого объекта. Как отмечает заместитель директора Департамента имущественных отношений ЯНАО Екатерина Атарщикова: </w:t>
      </w:r>
      <w:r>
        <w:rPr>
          <w:rFonts w:ascii="PT Astra Serif" w:hAnsi="PT Astra Serif" w:eastAsia="PT Astra Serif" w:cs="PT Astra Serif"/>
          <w:i/>
          <w:iCs/>
        </w:rPr>
        <w:t xml:space="preserve">«</w:t>
      </w:r>
      <w:r>
        <w:rPr>
          <w:rFonts w:ascii="PT Astra Serif" w:hAnsi="PT Astra Serif" w:eastAsia="PT Astra Serif" w:cs="PT Astra Serif"/>
          <w:i/>
          <w:iCs/>
        </w:rPr>
        <w:t xml:space="preserve">Неоформленная недвижимость — это невозможность вовлечь объекты в экономический оборот. Когда мы говорим о повышении капитализации ЯНАО к 2030 году, мы подразумеваем, что каждый гараж, каждый дом, каждое сооружение должны иметь законного владельца и коррект</w:t>
      </w:r>
      <w:r>
        <w:rPr>
          <w:rFonts w:ascii="PT Astra Serif" w:hAnsi="PT Astra Serif" w:eastAsia="PT Astra Serif" w:cs="PT Astra Serif"/>
          <w:i/>
          <w:iCs/>
        </w:rPr>
        <w:t xml:space="preserve">ную кадастровую стоимость. Регистрация права — это первый и самый важный шаг».</w:t>
      </w:r>
      <w:r>
        <w:rPr>
          <w:rFonts w:ascii="PT Astra Serif" w:hAnsi="PT Astra Serif" w:eastAsia="PT Astra Serif" w:cs="PT Astra Serif"/>
          <w:i/>
          <w:iCs/>
        </w:rPr>
      </w:r>
      <w:r>
        <w:rPr>
          <w:rFonts w:ascii="PT Astra Serif" w:hAnsi="PT Astra Serif" w:eastAsia="PT Astra Serif" w:cs="PT Astra Serif"/>
          <w:i/>
          <w:iCs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Что делать прямо сейчас?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622"/>
        <w:numPr>
          <w:ilvl w:val="0"/>
          <w:numId w:val="1"/>
        </w:num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Убедитесь, что у вас есть правоустанавливающие документы на земельный участок (собственность, аренда, постоянное бессрочное пользование).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622"/>
        <w:numPr>
          <w:ilvl w:val="0"/>
          <w:numId w:val="1"/>
        </w:num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Если объект построен, соберите технический план (закажите у кадастрового инженера).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622"/>
        <w:numPr>
          <w:ilvl w:val="0"/>
          <w:numId w:val="1"/>
        </w:num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Подайте заявление о регис</w:t>
      </w:r>
      <w:r>
        <w:rPr>
          <w:rFonts w:ascii="PT Astra Serif" w:hAnsi="PT Astra Serif" w:eastAsia="PT Astra Serif" w:cs="PT Astra Serif"/>
        </w:rPr>
        <w:t xml:space="preserve">трации права собственности через МФЦ или Госуслуги.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Особое внимание — владельцам гаражей и домов в садоводствах. Для вас все еще работают упрощенные механизмы – дачная и гаражная амнистии.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Консультации — в Управлении Росреестра по ЯНАО по телефону 8 (34922) 4-42-81.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Построил — оформи. Защитите свою недвижимость сегодня.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2026-06-17T06:54:20Z</dcterms:modified>
</cp:coreProperties>
</file>