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highlight w:val="none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2867025" cy="100965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7336939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2867024" cy="1009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25.75pt;height:79.50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/>
    </w:p>
    <w:p>
      <w:pPr>
        <w:ind w:left="0" w:right="0" w:firstLine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Ямальский Росреестр принял участие в совещании с предприятиями топливно-энергетического комплекса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На площадке Правительства Ямало-Ненецкого автономного округа прошла консультативная встреча-совещание с участием представителей топливно-энергетического комплекса. Мероприятие объединило специалистов 129 предприятий ТЭК, а также представителей федеральных,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региональных и муниципальных органов власти.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От Управления Росреестра по ЯНАО выступили руководитель Михаил Кириллов и заместитель руководителя Марина Савельева. Учитывая, что на долю Ямала приходится 80% добычи природного газа в России, вопросы кадастрового учета и регистрации прав для нефтегазовых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компаний региона имеют важное значение.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Процесс «стройки» объектов в округе полностью переведен в электронный вид, что существенно сократило сроки от проектирования и получения земельных участков в пользование до постановки на кадастровый учет объектов добычи углеводородного сырья.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b w:val="0"/>
          <w:bCs w:val="0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Руководство ведомства ответило на вопросы от представителей ТЭК, а также озвучило порядок изменения границ исходных земельных участков, подчеркнув важность точного установления границ во избежание споров и корректного налогообложения. Визуально проверить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</w:rPr>
        <w:t xml:space="preserve">наличие границ можно на сайте Национальной системы пространственных данных  — на публичной кадастровой карте. Также уделило внимание вопросам присвоения адресов нефтегазовым объектам на удаленных месторождениях Ямала.</w:t>
      </w:r>
      <w:r>
        <w:rPr>
          <w:rFonts w:ascii="Times New Roman" w:hAnsi="Times New Roman" w:eastAsia="Times New Roman" w:cs="Times New Roman"/>
          <w:b w:val="0"/>
          <w:bCs w:val="0"/>
          <w:sz w:val="24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Как отметила начальник отдела регистрации недвижимости ООО «Арктик СПГ 2» Надежда Черная, участвовавшая во встрече, за последние годы услуги Росреестра стали значительно более доступными благодаря цифровизации. «Мы оперативно проходим процедуры — от подачи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документов до получения результата — всего за один-два дня. Электронные услуги — это действительно удобно, быстро и безопасно», — поделилась опытом Надежда.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Все предложения и вопросы, озвученные представителями в ходе «живого диалога», будут проанализированы и учтены в дальнейшей работе Управления.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«Ямал — сердце российской нефтегазовой отрасли, и стабильная работа наших предприятий важна для всей страны. Наша задача — обеспечить быстрое и прозрачное проведение учетных процедур. Открытый диалог с компаниями — лучший способ достичь этой цели, что спос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обствует дебюрократизации процедур на всех этапах "стройки" и существенно сокращает сроки кадастрового учета и регистрации права», — резюмировал Михаил Кириллов.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r/>
      <w:r/>
    </w:p>
    <w:p>
      <w:r>
        <w:rPr>
          <w:highlight w:val="none"/>
        </w:rPr>
      </w:r>
      <w:r>
        <w:rPr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No Spacing"/>
    <w:basedOn w:val="618"/>
    <w:uiPriority w:val="1"/>
    <w:qFormat/>
    <w:pPr>
      <w:spacing w:after="0" w:line="240" w:lineRule="auto"/>
    </w:pPr>
  </w:style>
  <w:style w:type="paragraph" w:styleId="622">
    <w:name w:val="List Paragraph"/>
    <w:basedOn w:val="618"/>
    <w:uiPriority w:val="34"/>
    <w:qFormat/>
    <w:pPr>
      <w:contextualSpacing/>
      <w:ind w:left="720"/>
    </w:pPr>
  </w:style>
  <w:style w:type="character" w:styleId="62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zvskaredina</cp:lastModifiedBy>
  <cp:revision>1</cp:revision>
  <dcterms:modified xsi:type="dcterms:W3CDTF">2026-05-22T12:25:24Z</dcterms:modified>
</cp:coreProperties>
</file>