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</w:rPr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pStyle w:val="845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22.05.2026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в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Департамент имущественных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 жилищных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отношений Адм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инистрации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(далее - Департамент)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поступило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ходатайств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АО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НОВО-УРЕНГОЙМЕЖРАЙГАЗ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об установлен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ии публичного сервитута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на</w:t>
      </w:r>
      <w:bookmarkStart w:id="0" w:name="_Hlk176708105"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:</w:t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845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- 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89:11:080101:291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 Новый Уренгой, район Коротчаево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);</w:t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</w:p>
    <w:p>
      <w:pPr>
        <w:pStyle w:val="845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- 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89:11:080101:274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г.о. г. Новый Уренгой, </w:t>
        <w:br/>
        <w:t xml:space="preserve">г. Новый Уренгой, ул. Шоссейная, земельный участок 29А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</w:p>
    <w:p>
      <w:pPr>
        <w:pStyle w:val="845"/>
        <w:ind w:firstLine="0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в целях,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предусмотренных п. 1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ст. 39.37 ЗК РФ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для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bookmarkEnd w:id="0"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размещения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линейного объекта: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Подводя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щий газопровод высокого давления системы газораспределения к производственной базе ПРУ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 по адресу: ЯНАО, г. Новый Уренгой,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район Коротчаево, филиал АО «Мостострой-11» ТФ «Мостострой87»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.</w:t>
      </w:r>
      <w:r/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 прилагаемым к нему описани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по адресу: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г. Новый Уренгой,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пр-т Ленинградский, д. 5Б,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каб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217, тел. 93-19-33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время приема: понедельник-пятница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 8.30 – 12.30, с 14.00 – 17.00.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Срок подачи заявлений об учете прав 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составляет 15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дней со дня опубликования в соответствии с частью 1 пункта 3 статьи 39.42 Земельного кодекс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Российской Федерации сообщения об установлении публичного сервитута.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 настоящему сообщению прила</w:t>
      </w:r>
      <w:r>
        <w:rPr>
          <w:rFonts w:ascii="Liberation Sans" w:hAnsi="Liberation Sans" w:cs="Liberation Serif"/>
        </w:rPr>
        <w:t xml:space="preserve">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Style w:val="838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38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38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38"/>
            <w:rFonts w:ascii="Liberation Sans" w:hAnsi="Liberation Sans" w:eastAsia="Liberation Sans" w:cs="Liberation Sans"/>
          </w:rPr>
          <w:t xml:space="preserve">.</w:t>
        </w:r>
        <w:r>
          <w:rPr>
            <w:rStyle w:val="838"/>
            <w:rFonts w:ascii="Liberation Sans" w:hAnsi="Liberation Sans"/>
          </w:rPr>
        </w:r>
        <w:r>
          <w:rPr>
            <w:rStyle w:val="838"/>
            <w:rFonts w:ascii="Liberation Sans" w:hAnsi="Liberation Sans"/>
            <w:highlight w:val="none"/>
          </w:rPr>
        </w:r>
      </w:hyperlink>
      <w:r>
        <w:rPr>
          <w:rStyle w:val="838"/>
          <w:rFonts w:ascii="Liberation Sans" w:hAnsi="Liberation Sans"/>
          <w:highlight w:val="none"/>
        </w:rPr>
      </w:r>
      <w:r>
        <w:rPr>
          <w:rStyle w:val="838"/>
          <w:rFonts w:ascii="Liberation Sans" w:hAnsi="Liberation Sans"/>
          <w:highlight w:val="none"/>
        </w:rPr>
      </w:r>
    </w:p>
    <w:p>
      <w:pPr>
        <w:pStyle w:val="843"/>
        <w:ind w:left="0" w:right="0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«НОВО-УРЕНГОЙМЕЖРАЙГАЗ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Таежна, д. 178,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93-05-02,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o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a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z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@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n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m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3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3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ody Text Indent"/>
    <w:basedOn w:val="832"/>
    <w:link w:val="837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7" w:customStyle="1">
    <w:name w:val="Основной текст с отступом Знак"/>
    <w:basedOn w:val="833"/>
    <w:link w:val="836"/>
    <w:rPr>
      <w:rFonts w:ascii="Times New Roman" w:hAnsi="Times New Roman" w:eastAsia="Times New Roman"/>
      <w:sz w:val="24"/>
      <w:szCs w:val="24"/>
      <w:lang w:eastAsia="ru-RU"/>
    </w:rPr>
  </w:style>
  <w:style w:type="character" w:styleId="838">
    <w:name w:val="Hyperlink"/>
    <w:basedOn w:val="833"/>
    <w:uiPriority w:val="99"/>
    <w:unhideWhenUsed/>
    <w:rPr>
      <w:color w:val="0000ff"/>
      <w:u w:val="single"/>
    </w:rPr>
  </w:style>
  <w:style w:type="paragraph" w:styleId="839">
    <w:name w:val="Balloon Text"/>
    <w:basedOn w:val="832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Tahoma" w:hAnsi="Tahoma" w:cs="Tahoma"/>
      <w:sz w:val="16"/>
      <w:szCs w:val="16"/>
    </w:rPr>
  </w:style>
  <w:style w:type="table" w:styleId="841">
    <w:name w:val="Table Grid"/>
    <w:basedOn w:val="834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2">
    <w:name w:val="Normal (Web)"/>
    <w:basedOn w:val="832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3">
    <w:name w:val="List Paragraph"/>
    <w:basedOn w:val="832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44" w:customStyle="1">
    <w:name w:val="Unresolved Mention"/>
    <w:basedOn w:val="833"/>
    <w:uiPriority w:val="99"/>
    <w:semiHidden/>
    <w:unhideWhenUsed/>
    <w:rPr>
      <w:color w:val="605e5c"/>
      <w:shd w:val="clear" w:color="auto" w:fill="e1dfdd"/>
    </w:rPr>
  </w:style>
  <w:style w:type="paragraph" w:styleId="845" w:customStyle="1">
    <w:name w:val="Название раздела"/>
    <w:basedOn w:val="718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VlasovaIS</cp:lastModifiedBy>
  <cp:revision>11</cp:revision>
  <dcterms:created xsi:type="dcterms:W3CDTF">2025-07-15T11:58:00Z</dcterms:created>
  <dcterms:modified xsi:type="dcterms:W3CDTF">2026-05-27T07:03:22Z</dcterms:modified>
</cp:coreProperties>
</file>