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Извещение об отборе образовател</w:t>
      </w:r>
      <w:r>
        <w:rPr>
          <w:rFonts w:ascii="Liberation Sans" w:hAnsi="Liberation Sans" w:cs="Liberation Sans"/>
          <w:sz w:val="26"/>
          <w:szCs w:val="26"/>
        </w:rPr>
        <w:t xml:space="preserve">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полномочия органа опеки                     </w:t>
      </w:r>
      <w:r>
        <w:rPr>
          <w:rFonts w:ascii="Liberation Sans" w:hAnsi="Liberation Sans" w:cs="Liberation Sans"/>
          <w:sz w:val="26"/>
          <w:szCs w:val="26"/>
        </w:rPr>
        <w:t xml:space="preserve">            и попечительства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</w:t>
      </w:r>
      <w:r>
        <w:rPr>
          <w:rFonts w:ascii="Liberation Sans" w:hAnsi="Liberation Sans" w:cs="Liberation Sans"/>
          <w:sz w:val="26"/>
          <w:szCs w:val="26"/>
        </w:rPr>
        <w:t xml:space="preserve"> 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firstLine="708"/>
        <w:jc w:val="center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/>
          <w:sz w:val="26"/>
          <w:szCs w:val="26"/>
        </w:rPr>
        <w:t xml:space="preserve">Российской Федерации формах</w:t>
      </w: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</w:p>
    <w:p>
      <w:pPr>
        <w:ind w:firstLine="708"/>
        <w:jc w:val="center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/>
          <w:b/>
          <w:bCs/>
          <w:sz w:val="26"/>
          <w:szCs w:val="26"/>
        </w:rPr>
        <w:outlineLvl w:val="0"/>
      </w:pPr>
      <w:r>
        <w:rPr>
          <w:rFonts w:ascii="Liberation Sans" w:hAnsi="Liberation Sans" w:cs="Liberation Sans"/>
          <w:sz w:val="26"/>
          <w:szCs w:val="26"/>
        </w:rPr>
        <w:t xml:space="preserve">В соответствии с </w:t>
      </w:r>
      <w:r>
        <w:rPr>
          <w:rFonts w:ascii="Liberation Sans" w:hAnsi="Liberation Sans" w:cs="Liberation Sans"/>
          <w:color w:val="000000" w:themeColor="text1"/>
          <w:sz w:val="26"/>
          <w:szCs w:val="26"/>
          <w:lang w:val="ru-RU"/>
        </w:rPr>
        <w:t xml:space="preserve">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</w:t>
      </w:r>
      <w:r>
        <w:rPr>
          <w:rFonts w:ascii="Liberation Sans" w:hAnsi="Liberation Sans" w:cs="Liberation Sans"/>
          <w:sz w:val="26"/>
          <w:szCs w:val="26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Законом ЯНАО от 2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lang w:val="en-US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.1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lang w:val="en-US"/>
        </w:rPr>
        <w:t xml:space="preserve">1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.20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lang w:val="en-US"/>
        </w:rPr>
        <w:t xml:space="preserve">25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№ 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lang w:val="en-US"/>
        </w:rPr>
        <w:t xml:space="preserve">9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7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-ЗАО 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</w:rPr>
        <w:t xml:space="preserve">О наделении органов местного самоуправления муниципальных образований в Ямало-Ненецком автономном округе отдельными государственными полномочиями Ямало-Ненецкого автономного округа по социальной поддержке и социальному обслуживанию детей-сирот и детей, ост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</w:rPr>
        <w:t xml:space="preserve">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</w:rPr>
        <w:t xml:space="preserve">я без попечения родителей, лиц из числа детей-сирот и детей, оставшихся без попечения р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</w:rPr>
        <w:t xml:space="preserve">одителей, и достигли возраста 23 лет, по опеке и попечительству над несовершеннолетними, по реализации права детей-сирот и детей, оставшихся без попечения родителей, лиц из числа детей-сирот и детей, оставшихся без попечения родителей, лиц, которые относил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</w:rPr>
        <w:t xml:space="preserve">ись к категории детей-сирот и достигли возраста 23 лет, на обеспечение жилым помещением, по осуществлению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</w:rPr>
        <w:t xml:space="preserve">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по осуществлению контроля за распоряжением ими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»</w:t>
      </w:r>
      <w:r>
        <w:rPr>
          <w:rFonts w:ascii="Liberation Sans" w:hAnsi="Liberation Sans" w:cs="Liberation Sans" w:eastAsiaTheme="minorHAnsi"/>
          <w:bCs/>
          <w:sz w:val="26"/>
          <w:szCs w:val="26"/>
          <w:lang w:eastAsia="en-US"/>
        </w:rPr>
        <w:t xml:space="preserve">,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приказом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Министерства просвещения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Российской Федерации от 10.01.2019 № 4 «О реал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изации отдельн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ых вопросов осуществления опеки и попечительства в отношении несовершеннолетних граждан», 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постановлением Администрации города Новый Уренгой от 19.01.2026 № 3 «Об исполнении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 отдельных государственны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х полномочий Ямало-Нен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ецкого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 автономного округа», </w:t>
      </w:r>
      <w:r>
        <w:rPr>
          <w:rFonts w:ascii="Liberation Sans" w:hAnsi="Liberation Sans" w:cs="Liberation Sans"/>
          <w:sz w:val="26"/>
          <w:szCs w:val="26"/>
        </w:rPr>
        <w:t xml:space="preserve">Департамент образования Администрации города Новый Уренгой проводит </w:t>
      </w:r>
      <w:r>
        <w:rPr>
          <w:rFonts w:ascii="Liberation Sans" w:hAnsi="Liberation Sans" w:cs="Liberation Sans"/>
          <w:b/>
          <w:sz w:val="26"/>
          <w:szCs w:val="26"/>
        </w:rPr>
        <w:t xml:space="preserve">отбор организаций</w:t>
      </w:r>
      <w:r>
        <w:rPr>
          <w:rFonts w:ascii="Liberation Sans" w:hAnsi="Liberation Sans" w:cs="Liberation Sans"/>
          <w:b/>
          <w:sz w:val="26"/>
          <w:szCs w:val="26"/>
          <w:lang w:val="en-US"/>
        </w:rPr>
        <w:t xml:space="preserve"> </w:t>
      </w:r>
      <w:r>
        <w:rPr>
          <w:rFonts w:ascii="Liberation Sans" w:hAnsi="Liberation Sans" w:cs="Liberation Sans"/>
          <w:b/>
          <w:sz w:val="26"/>
          <w:szCs w:val="26"/>
          <w:lang w:val="ru-RU"/>
        </w:rPr>
        <w:t xml:space="preserve">для</w:t>
      </w:r>
      <w:r>
        <w:rPr>
          <w:rFonts w:ascii="Liberation Sans" w:hAnsi="Liberation Sans" w:cs="Liberation Sans"/>
          <w:b/>
          <w:sz w:val="26"/>
          <w:szCs w:val="26"/>
        </w:rPr>
        <w:t xml:space="preserve"> осуществления</w:t>
      </w:r>
      <w:r>
        <w:rPr>
          <w:rFonts w:ascii="Liberation Sans" w:hAnsi="Liberation Sans" w:cs="Liberation Sans"/>
          <w:sz w:val="26"/>
          <w:szCs w:val="26"/>
        </w:rPr>
        <w:t xml:space="preserve"> подготовки граждан, выразивших желание стать опекунами или попечителями несовершеннолетних граждан либо принять детей, оставшихся</w:t>
      </w:r>
      <w:r>
        <w:rPr>
          <w:rFonts w:ascii="Liberation Sans" w:hAnsi="Liberation Sans" w:cs="Liberation Sans"/>
          <w:sz w:val="26"/>
          <w:szCs w:val="26"/>
        </w:rPr>
        <w:t xml:space="preserve"> без попечения родителей, в семью на воспитание в иных установленных семейным законодательством Российской Федерации формах </w:t>
      </w:r>
      <w:r>
        <w:rPr>
          <w:rFonts w:ascii="Liberation Sans" w:hAnsi="Liberation Sans" w:cs="Liberation Sans"/>
          <w:sz w:val="26"/>
          <w:szCs w:val="26"/>
        </w:rPr>
        <w:t xml:space="preserve">(далее – подготовка граждан).</w:t>
      </w:r>
      <w:r>
        <w:rPr>
          <w:rFonts w:ascii="Liberation Sans" w:hAnsi="Liberation Sans" w:cs="Liberation Sans"/>
          <w:b/>
          <w:bCs/>
          <w:sz w:val="26"/>
          <w:szCs w:val="26"/>
        </w:rPr>
      </w:r>
      <w:r>
        <w:rPr>
          <w:rFonts w:ascii="Liberation Sans" w:hAnsi="Liberation Sans" w:cs="Liberation Sans"/>
          <w:b/>
          <w:bCs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b/>
          <w:bCs/>
          <w:sz w:val="26"/>
          <w:szCs w:val="26"/>
        </w:rPr>
        <w:t xml:space="preserve">Организатор отбора</w:t>
      </w:r>
      <w:r>
        <w:rPr>
          <w:rFonts w:ascii="Liberation Sans" w:hAnsi="Liberation Sans" w:cs="Liberation Sans"/>
          <w:bCs/>
          <w:sz w:val="26"/>
          <w:szCs w:val="26"/>
        </w:rPr>
        <w:t xml:space="preserve">: Департамент образования Администрации города Новый Уренгой</w:t>
      </w:r>
      <w:r>
        <w:rPr>
          <w:rFonts w:ascii="Liberation Sans" w:hAnsi="Liberation Sans" w:cs="Liberation Sans"/>
          <w:sz w:val="26"/>
          <w:szCs w:val="26"/>
        </w:rPr>
        <w:t xml:space="preserve">: 629300, г. Новый Уренгой, ул. </w:t>
      </w:r>
      <w:r>
        <w:rPr>
          <w:rFonts w:ascii="Liberation Sans" w:hAnsi="Liberation Sans" w:cs="Liberation Sans"/>
          <w:sz w:val="26"/>
          <w:szCs w:val="26"/>
        </w:rPr>
        <w:t xml:space="preserve">Индустриальная</w:t>
      </w:r>
      <w:r>
        <w:rPr>
          <w:rFonts w:ascii="Liberation Sans" w:hAnsi="Liberation Sans" w:cs="Liberation Sans"/>
          <w:sz w:val="26"/>
          <w:szCs w:val="26"/>
        </w:rPr>
        <w:t xml:space="preserve">, д. 4. 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/>
          <w:b/>
          <w:bCs/>
          <w:sz w:val="26"/>
          <w:szCs w:val="26"/>
        </w:rPr>
        <w:t xml:space="preserve">Место подачи заявления на участие в отборе организаций:</w:t>
      </w:r>
      <w:r>
        <w:rPr>
          <w:rFonts w:ascii="Liberation Sans" w:hAnsi="Liberation Sans" w:cs="Liberation Sans"/>
          <w:sz w:val="26"/>
          <w:szCs w:val="26"/>
        </w:rPr>
        <w:t xml:space="preserve"> 629300,</w:t>
      </w:r>
      <w:r>
        <w:rPr>
          <w:rFonts w:ascii="Liberation Sans" w:hAnsi="Liberation Sans" w:cs="Liberation Sans"/>
          <w:sz w:val="26"/>
          <w:szCs w:val="26"/>
        </w:rPr>
        <w:t xml:space="preserve"> г. Новый Уренгой, ул. Индустриальная, д. 4, кабинет № 408 </w:t>
      </w:r>
      <w:r>
        <w:rPr>
          <w:rFonts w:ascii="Liberation Sans" w:hAnsi="Liberation Sans" w:cs="Liberation Sans"/>
          <w:sz w:val="26"/>
          <w:szCs w:val="26"/>
        </w:rPr>
        <w:br/>
        <w:t xml:space="preserve">(4 этаж).</w:t>
      </w: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b/>
          <w:bCs/>
          <w:sz w:val="26"/>
          <w:szCs w:val="26"/>
          <w:highlight w:val="none"/>
        </w:rPr>
        <w:t xml:space="preserve">Срок подачи заявления на участие в отборе организаций: </w:t>
      </w:r>
      <w:r>
        <w:rPr>
          <w:rFonts w:ascii="Liberation Sans" w:hAnsi="Liberation Sans" w:cs="Liberation Sans"/>
          <w:sz w:val="26"/>
          <w:szCs w:val="26"/>
          <w:highlight w:val="none"/>
        </w:rPr>
        <w:t xml:space="preserve">с 20.05.2026 по 21.05.2026.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/>
          <w:b/>
          <w:bCs/>
          <w:sz w:val="26"/>
          <w:szCs w:val="26"/>
        </w:rPr>
        <w:t xml:space="preserve">Перечень документов, представляемых для участия в отборе организаций</w:t>
      </w:r>
      <w:r>
        <w:rPr>
          <w:rFonts w:ascii="Liberation Sans" w:hAnsi="Liberation Sans" w:cs="Liberation Sans"/>
          <w:sz w:val="26"/>
          <w:szCs w:val="26"/>
        </w:rPr>
        <w:t xml:space="preserve">:</w:t>
      </w: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- заявление в произвольной форме с указанием сведений об учредителе (учреди</w:t>
      </w:r>
      <w:r>
        <w:rPr>
          <w:rFonts w:ascii="Liberation Sans" w:hAnsi="Liberation Sans" w:cs="Liberation Sans"/>
          <w:sz w:val="26"/>
          <w:szCs w:val="26"/>
        </w:rPr>
        <w:t xml:space="preserve">телях) организации, полного наименования организации, ее местонахождения и почтового адреса, адреса электронной почты, официального сайта в информационно-телекоммуникационной сети «Интернет» (при его наличии), основных направлений деятельности организации;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- согласие учредителя (учредителей) на участие организации в отборе организаций и возложение на организацию полномочий (полномочия) органа опеки и попечительства;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- копии учредительных документов организации, заверенные в установленном законодательством Российской Федерации порядке;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- копия документа, подтверждающего внесение записи о юридическом лице в Единый государственный реестр юридических лиц, заверенная в установленном законодательством Российской Федерации порядке;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/>
          <w:sz w:val="26"/>
          <w:szCs w:val="26"/>
        </w:rPr>
        <w:t xml:space="preserve">- копия штатного расписания организации, заверенная руководителем организации или уполномоченным им лицом;</w:t>
      </w: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  <w:highlight w:val="none"/>
        </w:rPr>
        <w:t xml:space="preserve">- иные документы, подтверждающие возможность организации выполнять возлагаемые на нее полномочия.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b/>
          <w:bCs/>
          <w:sz w:val="26"/>
          <w:szCs w:val="26"/>
        </w:rPr>
      </w:pPr>
      <w:r>
        <w:rPr>
          <w:rFonts w:ascii="Liberation Sans" w:hAnsi="Liberation Sans" w:cs="Liberation Sans"/>
          <w:b/>
          <w:bCs/>
          <w:sz w:val="26"/>
          <w:szCs w:val="26"/>
        </w:rPr>
        <w:t xml:space="preserve">Отбор организаций осуществляется на основании документов, представленных организациями, в соответствии со следующими требованиями:</w:t>
      </w:r>
      <w:r>
        <w:rPr>
          <w:rFonts w:ascii="Liberation Sans" w:hAnsi="Liberation Sans" w:cs="Liberation Sans"/>
          <w:b/>
          <w:bCs/>
          <w:sz w:val="26"/>
          <w:szCs w:val="26"/>
        </w:rPr>
      </w:r>
      <w:r>
        <w:rPr>
          <w:rFonts w:ascii="Liberation Sans" w:hAnsi="Liberation Sans" w:cs="Liberation Sans"/>
          <w:b/>
          <w:bCs/>
          <w:sz w:val="26"/>
          <w:szCs w:val="26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/>
          <w:sz w:val="26"/>
          <w:szCs w:val="26"/>
        </w:rPr>
        <w:t xml:space="preserve">1) соответствие основных направлений деятельности организации </w:t>
      </w:r>
      <w:r>
        <w:rPr>
          <w:rFonts w:ascii="Liberation Sans" w:hAnsi="Liberation Sans" w:cs="Liberation Sans"/>
          <w:sz w:val="26"/>
          <w:szCs w:val="26"/>
          <w:highlight w:val="none"/>
        </w:rPr>
        <w:t xml:space="preserve">полномочию по подготовке граждан</w:t>
      </w:r>
      <w:r>
        <w:rPr>
          <w:rFonts w:ascii="Liberation Sans" w:hAnsi="Liberation Sans" w:cs="Liberation Sans"/>
          <w:sz w:val="26"/>
          <w:szCs w:val="26"/>
          <w:highlight w:val="none"/>
        </w:rPr>
        <w:t xml:space="preserve">;</w:t>
      </w: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2) наличие в штате организации работников, специализирующихся по направлению деятельности по подготовке граждан;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3) наличие у организации материально-технических и иных возможностей для осуществления полномочия </w:t>
      </w:r>
      <w:r>
        <w:rPr>
          <w:rFonts w:ascii="Liberation Sans" w:hAnsi="Liberation Sans" w:cs="Liberation Sans"/>
          <w:sz w:val="26"/>
          <w:szCs w:val="26"/>
        </w:rPr>
        <w:t xml:space="preserve">очно</w:t>
      </w:r>
      <w:r>
        <w:rPr>
          <w:rFonts w:ascii="Liberation Sans" w:hAnsi="Liberation Sans" w:cs="Liberation Sans"/>
          <w:sz w:val="26"/>
          <w:szCs w:val="26"/>
        </w:rPr>
        <w:t xml:space="preserve"> либо очно-заочно в пределах территории города Новый Уренгой;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/>
          <w:sz w:val="26"/>
          <w:szCs w:val="26"/>
        </w:rPr>
        <w:t xml:space="preserve">4) наличие у организации опыта работы по одному из следующих направлений:</w:t>
      </w: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  <w:highlight w:val="none"/>
        </w:rPr>
        <w:t xml:space="preserve">- о</w:t>
      </w:r>
      <w:r>
        <w:rPr>
          <w:rFonts w:ascii="Liberation Sans" w:hAnsi="Liberation Sans" w:cs="Liberation Sans"/>
          <w:sz w:val="26"/>
          <w:szCs w:val="26"/>
          <w:highlight w:val="none"/>
        </w:rPr>
        <w:t xml:space="preserve">казание несовершеннолетним гражданам, в том числе оставшимся без попечения родителей, а также гражданам, в семьи которых переданы такие несовершеннолетние граждане, услуг по социальному, медицинскому, психологическому и (или) педагогическому сопровождению;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- 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/>
          <w:sz w:val="26"/>
          <w:szCs w:val="26"/>
        </w:rPr>
        <w:t xml:space="preserve">- содействие семейному устройству детей на воспитание в семью, включая консультирование лиц, желающих усыновить (удочерить) или принять под опеку (попечительство) ребенка,</w:t>
      </w:r>
      <w:r>
        <w:rPr>
          <w:rFonts w:ascii="Liberation Sans" w:hAnsi="Liberation Sans" w:cs="Liberation Sans"/>
          <w:sz w:val="26"/>
          <w:szCs w:val="26"/>
        </w:rPr>
        <w:t xml:space="preserve"> по вопросам семейного устройства и защиты прав детей, в том числе участие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подготовке.</w:t>
      </w: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</w:p>
    <w:p>
      <w:pPr>
        <w:ind w:left="0" w:right="0" w:firstLine="709"/>
        <w:jc w:val="both"/>
        <w:shd w:val="clear" w:color="ffffff" w:fill="ffffff"/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6"/>
          <w:szCs w:val="26"/>
        </w:rPr>
        <w:t xml:space="preserve">Основаниями для отказа в передаче организации полномочий (полномочия) органа опеки и попечительства являются:</w:t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1) наличие в представленных документах недостоверной информации;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2) отсутствие у организации опыта работы по одному из направлений, определенных </w:t>
      </w:r>
      <w:hyperlink r:id="rId8" w:tooltip="https://internet.garant.ru/#/document/72206114/entry/1009" w:history="1">
        <w:r>
          <w:rPr>
            <w:rStyle w:val="814"/>
            <w:rFonts w:ascii="Liberation Sans" w:hAnsi="Liberation Sans" w:eastAsia="Liberation Sans" w:cs="Liberation Sans"/>
            <w:color w:val="000000" w:themeColor="text1"/>
            <w:sz w:val="26"/>
            <w:szCs w:val="26"/>
            <w:u w:val="none"/>
          </w:rPr>
          <w:t xml:space="preserve">пунктом</w:t>
        </w:r>
      </w:hyperlink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 4 требований к оформлению документов, представляемых организацией;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3) отсутствие в штате организации работников, специализирующихся по направлениям деятельности, соответствующим полномочиям (полномочию) органа опеки и попечительства по подготовке граждан;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4) отсутствие у организации материально-технических и иных возможностей для осуществления полномочий (полномочия) органа опеки и попечительства в пределах территории города Новый Уренгой.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Заявление оформляется на бланке организации на русском языке в одном экземпляре и подписывается руководителем организации.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Заявление и документы не должны быть исполнены карандашом, должны быть написаны разборчиво, не должны содержать подчисток, приписок, зачеркнутых слов и иных неоговоренных исправлений, а также иметь повреждений, наличие которых не позволяет однозначно истол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ковать их содержание.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К комплекту документов должна прилагаться опись с указанием 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количества страниц в каждом документе.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</w:rPr>
        <w:t xml:space="preserve">Организация, от которой заявление и прилагаемые к нему документы поступили в орган опеки и попечительства после даты окончания подачи заявления, к участию в отборе не допускается.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5e6061"/>
          <w:sz w:val="26"/>
          <w:szCs w:val="26"/>
          <w:shd w:val="clear" w:color="auto" w:fill="ffffff"/>
        </w:rPr>
      </w:pPr>
      <w:r>
        <w:rPr>
          <w:rFonts w:ascii="Liberation Sans" w:hAnsi="Liberation Sans" w:cs="Liberation Sans"/>
          <w:b/>
          <w:bCs/>
          <w:sz w:val="26"/>
          <w:szCs w:val="26"/>
        </w:rPr>
        <w:t xml:space="preserve">Контактная информация</w:t>
      </w:r>
      <w:r>
        <w:rPr>
          <w:rFonts w:ascii="Liberation Sans" w:hAnsi="Liberation Sans" w:cs="Liberation Sans"/>
          <w:sz w:val="26"/>
          <w:szCs w:val="26"/>
        </w:rPr>
        <w:t xml:space="preserve">: лицо, ответственное за прием документов от организаций – Малетина Ирина Григорьевна</w:t>
      </w:r>
      <w:r>
        <w:rPr>
          <w:rFonts w:ascii="Liberation Sans" w:hAnsi="Liberation Sans" w:cs="Liberation Sans"/>
          <w:sz w:val="26"/>
          <w:szCs w:val="26"/>
        </w:rPr>
        <w:t xml:space="preserve">, главный специалист отдела </w:t>
      </w:r>
      <w:r>
        <w:rPr>
          <w:rFonts w:ascii="Liberation Sans" w:hAnsi="Liberation Sans" w:cs="Liberation Sans"/>
          <w:sz w:val="26"/>
          <w:szCs w:val="26"/>
        </w:rPr>
        <w:t xml:space="preserve">семейных форм устройства Департамента образования Администрации города Новый Уренгой</w:t>
      </w:r>
      <w:r>
        <w:rPr>
          <w:rFonts w:ascii="Liberation Sans" w:hAnsi="Liberation Sans" w:cs="Liberation Sans"/>
          <w:sz w:val="26"/>
          <w:szCs w:val="26"/>
        </w:rPr>
        <w:t xml:space="preserve">, контактный телефон 8 (3494) 22-10-46</w:t>
      </w:r>
      <w:r>
        <w:rPr>
          <w:rFonts w:ascii="Liberation Sans" w:hAnsi="Liberation Sans" w:cs="Liberation Sans"/>
          <w:color w:val="5e6061"/>
          <w:sz w:val="26"/>
          <w:szCs w:val="26"/>
          <w:shd w:val="clear" w:color="auto" w:fill="ffffff"/>
        </w:rPr>
        <w:t xml:space="preserve">.</w:t>
      </w:r>
      <w:r>
        <w:rPr>
          <w:rFonts w:ascii="Liberation Sans" w:hAnsi="Liberation Sans" w:cs="Liberation Sans"/>
          <w:color w:val="5e6061"/>
          <w:sz w:val="26"/>
          <w:szCs w:val="26"/>
          <w:shd w:val="clear" w:color="auto" w:fill="ffffff"/>
        </w:rPr>
      </w:r>
      <w:r>
        <w:rPr>
          <w:rFonts w:ascii="Liberation Sans" w:hAnsi="Liberation Sans" w:cs="Liberation Sans"/>
          <w:color w:val="5e6061"/>
          <w:sz w:val="26"/>
          <w:szCs w:val="26"/>
          <w:shd w:val="clear" w:color="auto" w:fill="ffffff"/>
        </w:rPr>
      </w:r>
    </w:p>
    <w:p>
      <w:pPr>
        <w:jc w:val="right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right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right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right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right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both"/>
        <w:rPr>
          <w:rFonts w:ascii="Liberation Sans" w:hAnsi="Liberation Sans" w:cs="Liberation Sans"/>
          <w:color w:val="000000"/>
          <w:spacing w:val="3"/>
          <w:sz w:val="26"/>
          <w:szCs w:val="26"/>
        </w:rPr>
      </w:pPr>
      <w:r>
        <w:rPr>
          <w:rFonts w:ascii="Liberation Sans" w:hAnsi="Liberation Sans" w:cs="Liberation Sans"/>
          <w:color w:val="000000"/>
          <w:spacing w:val="3"/>
          <w:sz w:val="26"/>
          <w:szCs w:val="26"/>
        </w:rPr>
      </w:r>
      <w:r>
        <w:rPr>
          <w:rFonts w:ascii="Liberation Sans" w:hAnsi="Liberation Sans" w:cs="Liberation Sans"/>
          <w:color w:val="000000"/>
          <w:spacing w:val="3"/>
          <w:sz w:val="26"/>
          <w:szCs w:val="26"/>
        </w:rPr>
      </w:r>
      <w:r>
        <w:rPr>
          <w:rFonts w:ascii="Liberation Sans" w:hAnsi="Liberation Sans" w:cs="Liberation Sans"/>
          <w:color w:val="000000"/>
          <w:spacing w:val="3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Body Text"/>
    <w:basedOn w:val="834"/>
    <w:unhideWhenUsed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#/document/72206114/entry/10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Администрация г.Новый Уренгой Управление образования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ShirokovaTN</dc:creator>
  <cp:keywords/>
  <dc:description/>
  <cp:revision>12</cp:revision>
  <dcterms:created xsi:type="dcterms:W3CDTF">2021-02-15T12:14:00Z</dcterms:created>
  <dcterms:modified xsi:type="dcterms:W3CDTF">2026-04-29T06:35:17Z</dcterms:modified>
</cp:coreProperties>
</file>