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widowControl w:val="off"/>
        <w:tabs>
          <w:tab w:val="left" w:pos="709" w:leader="none"/>
          <w:tab w:val="left" w:pos="1417" w:leader="none"/>
          <w:tab w:val="left" w:pos="7076" w:leader="none"/>
        </w:tabs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ab/>
        <w:t xml:space="preserve">                                                                                                        </w:t>
      </w:r>
      <w:r>
        <w:rPr>
          <w:rFonts w:ascii="Liberation Sans" w:hAnsi="Liberation Sans" w:eastAsia="Liberation Sans" w:cs="Liberation Sans"/>
          <w:highlight w:val="white"/>
        </w:rPr>
        <w:t xml:space="preserve">ПРОЕКТ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left="0" w:right="0" w:firstLine="709"/>
        <w:jc w:val="center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57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tbl>
      <w:tblPr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4" w:type="dxa"/>
            <w:textDirection w:val="lrTb"/>
            <w:noWrap w:val="false"/>
          </w:tcPr>
          <w:p>
            <w:pPr>
              <w:pStyle w:val="806"/>
              <w:ind w:left="0" w:right="0" w:firstLine="709"/>
              <w:jc w:val="center"/>
              <w:widowControl w:val="off"/>
              <w:tabs>
                <w:tab w:val="clear" w:pos="4677" w:leader="none"/>
                <w:tab w:val="right" w:pos="9213" w:leader="none"/>
                <w:tab w:val="clear" w:pos="9355" w:leader="none"/>
              </w:tabs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ДУМА ГОРОДА НОВЫЙ УРЕНГОЙ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</w:r>
          </w:p>
          <w:p>
            <w:pPr>
              <w:pStyle w:val="806"/>
              <w:ind w:left="0" w:right="0" w:firstLine="709"/>
              <w:jc w:val="center"/>
              <w:widowControl w:val="off"/>
              <w:tabs>
                <w:tab w:val="clear" w:pos="4677" w:leader="none"/>
                <w:tab w:val="right" w:pos="9213" w:leader="none"/>
                <w:tab w:val="clear" w:pos="9355" w:leader="none"/>
              </w:tabs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806"/>
              <w:ind w:left="0" w:right="0" w:firstLine="709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r>
          </w:p>
        </w:tc>
      </w:tr>
    </w:tbl>
    <w:p>
      <w:pPr>
        <w:pStyle w:val="806"/>
        <w:ind w:left="0" w:right="0" w:firstLine="709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  <w:highlight w:val="white"/>
        </w:rPr>
      </w:pP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</w:p>
    <w:p>
      <w:pPr>
        <w:pStyle w:val="806"/>
        <w:ind w:left="0" w:right="0" w:firstLine="709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</w:t>
      </w: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  <w:t xml:space="preserve">РЕШЕНИЕ № ______</w:t>
      </w: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</w:r>
    </w:p>
    <w:p>
      <w:pPr>
        <w:ind w:left="0" w:right="0" w:firstLine="709"/>
        <w:widowControl w:val="off"/>
        <w:rPr>
          <w:rFonts w:ascii="Liberation Sans" w:hAnsi="Liberation Sans" w:cs="Liberation Sans"/>
          <w:b/>
          <w:bCs/>
          <w:sz w:val="20"/>
          <w:szCs w:val="36"/>
          <w:highlight w:val="white"/>
        </w:rPr>
      </w:pP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</w:p>
    <w:p>
      <w:pPr>
        <w:pStyle w:val="806"/>
        <w:ind w:left="0" w:right="0" w:firstLine="0"/>
        <w:widowControl w:val="off"/>
        <w:rPr>
          <w:rFonts w:ascii="Liberation Sans" w:hAnsi="Liberation Sans" w:cs="Liberation Sans"/>
          <w:bCs/>
          <w:i/>
          <w:highlight w:val="white"/>
        </w:rPr>
      </w:pPr>
      <w:r>
        <w:rPr>
          <w:rFonts w:ascii="Liberation Sans" w:hAnsi="Liberation Sans" w:cs="Liberation Sans"/>
          <w:b/>
          <w:bCs/>
          <w:highlight w:val="white"/>
        </w:rPr>
        <w:t xml:space="preserve">_________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__ 2026                                                            г. Новый Уренгой</w:t>
      </w:r>
      <w:r>
        <w:rPr>
          <w:rFonts w:ascii="Liberation Sans" w:hAnsi="Liberation Sans" w:cs="Liberation Sans"/>
          <w:i/>
          <w:sz w:val="28"/>
          <w:szCs w:val="28"/>
          <w:highlight w:val="white"/>
        </w:rPr>
        <w:t xml:space="preserve">   </w:t>
      </w:r>
      <w:r>
        <w:rPr>
          <w:rFonts w:ascii="Liberation Sans" w:hAnsi="Liberation Sans" w:cs="Liberation Sans"/>
          <w:bCs/>
          <w:i/>
          <w:highlight w:val="white"/>
        </w:rPr>
      </w:r>
      <w:r>
        <w:rPr>
          <w:rFonts w:ascii="Liberation Sans" w:hAnsi="Liberation Sans" w:cs="Liberation Sans"/>
          <w:bCs/>
          <w:i/>
          <w:highlight w:val="white"/>
        </w:rPr>
      </w:r>
    </w:p>
    <w:p>
      <w:pPr>
        <w:pStyle w:val="806"/>
        <w:ind w:left="0" w:right="0" w:firstLine="709"/>
        <w:widowControl w:val="off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i/>
          <w:sz w:val="28"/>
          <w:szCs w:val="28"/>
          <w:highlight w:val="white"/>
        </w:rPr>
        <w:t xml:space="preserve"> 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4503"/>
        <w:gridCol w:w="236"/>
        <w:gridCol w:w="4686"/>
        <w:gridCol w:w="37"/>
      </w:tblGrid>
      <w:tr>
        <w:tblPrEx/>
        <w:trPr>
          <w:gridAfter w:val="1"/>
          <w:trHeight w:val="624"/>
        </w:trPr>
        <w:tc>
          <w:tcPr>
            <w:tcW w:w="4590" w:type="dxa"/>
            <w:textDirection w:val="lrTb"/>
            <w:noWrap w:val="false"/>
          </w:tcPr>
          <w:p>
            <w:pPr>
              <w:ind w:left="0" w:right="0" w:firstLine="7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left="0" w:right="0" w:firstLine="7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57" w:type="dxa"/>
            <w:textDirection w:val="lrTb"/>
            <w:noWrap w:val="false"/>
          </w:tcPr>
          <w:p>
            <w:pPr>
              <w:ind w:left="0" w:right="0" w:firstLine="7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4778" w:type="dxa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  <w:t xml:space="preserve">Проект внесён Администрацией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left="0" w:right="0" w:firstLine="0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  <w:t xml:space="preserve">города Новый Уренгой 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>
          <w:trHeight w:val="531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textDirection w:val="lrTb"/>
            <w:noWrap w:val="false"/>
          </w:tcPr>
          <w:p>
            <w:pPr>
              <w:ind w:left="0" w:right="0" w:firstLine="709"/>
              <w:jc w:val="center"/>
              <w:rPr>
                <w:rFonts w:ascii="Liberation Sans" w:hAnsi="Liberation Sans" w:cs="Liberation Sans"/>
                <w:b/>
                <w:bCs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</w:p>
          <w:p>
            <w:pPr>
              <w:ind w:left="0" w:right="0" w:firstLine="709"/>
              <w:jc w:val="center"/>
              <w:rPr>
                <w:rFonts w:ascii="Liberation Sans" w:hAnsi="Liberation Sans" w:cs="Liberation Sans"/>
                <w:b/>
                <w:bCs/>
                <w:strike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 xml:space="preserve">Об утверждении Положения о территориальном общественном самоуправлении в городе Новый Уренгой</w:t>
            </w:r>
            <w:r>
              <w:rPr>
                <w:rFonts w:ascii="Liberation Sans" w:hAnsi="Liberation Sans" w:cs="Liberation Sans"/>
                <w:b/>
                <w:bCs/>
                <w:strike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trike/>
                <w:sz w:val="28"/>
                <w:szCs w:val="28"/>
                <w:highlight w:val="white"/>
              </w:rPr>
            </w:r>
          </w:p>
        </w:tc>
      </w:tr>
    </w:tbl>
    <w:p>
      <w:pPr>
        <w:pStyle w:val="806"/>
        <w:ind w:left="0" w:right="0" w:firstLine="709"/>
        <w:jc w:val="center"/>
        <w:widowControl w:val="off"/>
        <w:rPr>
          <w:rFonts w:ascii="Liberation Sans" w:hAnsi="Liberation Sans" w:cs="Liberation Sans"/>
          <w:color w:val="ff0000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</w:p>
    <w:p>
      <w:pPr>
        <w:pStyle w:val="806"/>
        <w:ind w:left="0" w:right="0" w:firstLine="709"/>
        <w:jc w:val="center"/>
        <w:widowControl w:val="off"/>
        <w:rPr>
          <w:rFonts w:ascii="Liberation Sans" w:hAnsi="Liberation Sans" w:cs="Liberation Sans"/>
          <w:color w:val="ff0000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</w:p>
    <w:p>
      <w:pPr>
        <w:pStyle w:val="806"/>
        <w:ind w:left="0" w:right="0" w:firstLine="709"/>
        <w:jc w:val="center"/>
        <w:widowControl w:val="off"/>
        <w:rPr>
          <w:rFonts w:ascii="Liberation Sans" w:hAnsi="Liberation Sans" w:cs="Liberation Sans"/>
          <w:color w:val="ff0000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соответствии с Федеральным законом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 20.03.2025 № 33-ФЗ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 общих принципах организации местного самоуправления                       в единой системе публичной власти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руководствуясь Уставом городского округа город Новый Уренгой Ямало-Ненецкого автономного округа, Дума  города Новый Уренгой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 Утвердить Положение о </w:t>
      </w:r>
      <w:r>
        <w:rPr>
          <w:rFonts w:ascii="Liberation Sans" w:hAnsi="Liberation Sans" w:cs="Liberation Sans"/>
          <w:sz w:val="28"/>
          <w:szCs w:val="28"/>
        </w:rPr>
        <w:t xml:space="preserve">территориальном общественном самоуправлении в городе Новый Уренгой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согласно приложению                    к настоящему решению.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 Признать утратившими силу решения Городской Думы муниципального образования город Новый Уренгой: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от 22.12.2017 № 149 «Об утверждении Положения                            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территориальном общественном самоуправлении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муниципальном образовании город Новый Уренгой»;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от 29.03.2018 № 166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 внесении изменения в решение Городской Думы муниципального образования город Новый Уренгой     от 22.12.2017 № 149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Разместить настоящее решение в сетевом издании «Импульс Севера».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 Решение вступает в силу со дня его официального опубликования.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88"/>
        <w:gridCol w:w="1068"/>
        <w:gridCol w:w="1919"/>
      </w:tblGrid>
      <w:tr>
        <w:tblPrEx/>
        <w:trPr/>
        <w:tc>
          <w:tcPr>
            <w:tcW w:w="638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068" w:type="dxa"/>
            <w:textDirection w:val="lrTb"/>
            <w:noWrap w:val="false"/>
          </w:tcPr>
          <w:p>
            <w:pPr>
              <w:ind w:left="0" w:right="0" w:firstLine="709"/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919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А.А. Колодин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</w:p>
          <w:p>
            <w:pPr>
              <w:ind w:left="0" w:right="0" w:firstLine="709"/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38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Председатель Думы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068" w:type="dxa"/>
            <w:textDirection w:val="lrTb"/>
            <w:noWrap w:val="false"/>
          </w:tcPr>
          <w:p>
            <w:pPr>
              <w:ind w:left="0" w:right="0" w:firstLine="709"/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919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П.М. Шумова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</w:tbl>
    <w:p>
      <w:pPr>
        <w:pStyle w:val="958"/>
        <w:ind w:left="0" w:right="0" w:firstLine="709"/>
        <w:rPr>
          <w:rFonts w:ascii="Liberation Sans" w:hAnsi="Liberation Sans" w:cs="Liberation Sans"/>
          <w:highlight w:val="white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7" w:h="16840" w:orient="portrait"/>
          <w:pgMar w:top="963" w:right="851" w:bottom="709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5102" w:right="0" w:firstLine="0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Приложение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 w:right="0" w:firstLine="0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к решению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от  _____________2026 № ____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center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center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Положение о </w:t>
      </w:r>
      <w:r>
        <w:rPr>
          <w:rFonts w:ascii="Liberation Sans" w:hAnsi="Liberation Sans" w:cs="Liberation Sans"/>
          <w:sz w:val="28"/>
          <w:szCs w:val="28"/>
        </w:rPr>
        <w:t xml:space="preserve">территориальном общественном самоуправлении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center"/>
        <w:rPr>
          <w:rFonts w:ascii="Liberation Sans" w:hAnsi="Liberation Sans" w:cs="Liberation Sans"/>
          <w:strike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городе Новый Уренгой</w:t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rFonts w:ascii="Liberation Sans" w:hAnsi="Liberation Sans" w:cs="Liberation Sans"/>
          <w:strike/>
          <w:sz w:val="28"/>
          <w:szCs w:val="28"/>
          <w:highlight w:val="white"/>
        </w:rPr>
      </w:pP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1. Общие положения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trike w:val="0"/>
          <w:highlight w:val="yellow"/>
        </w:rPr>
      </w:pPr>
      <w:r>
        <w:rPr>
          <w:rFonts w:ascii="Liberation Sans" w:hAnsi="Liberation Sans" w:eastAsia="Liberation Sans" w:cs="Liberation Sans"/>
          <w:strike w:val="0"/>
          <w:highlight w:val="none"/>
        </w:rPr>
      </w:r>
      <w:r>
        <w:rPr>
          <w:rFonts w:ascii="Liberation Sans" w:hAnsi="Liberation Sans" w:cs="Liberation Sans"/>
          <w:strike w:val="0"/>
          <w:highlight w:val="yellow"/>
        </w:rPr>
      </w:r>
      <w:r>
        <w:rPr>
          <w:rFonts w:ascii="Liberation Sans" w:hAnsi="Liberation Sans" w:cs="Liberation Sans"/>
          <w:strike w:val="0"/>
          <w:highlight w:val="yellow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1.1. Положение о территориальном общественном самоуправлении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городе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(далее -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Положение)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разработано в соответствии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 статьей 50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Федерального закона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 от 20.03.2025 № 33-ФЗ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статьей 8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Закона ЯНАО от 24.12.2025 № 109-ЗАО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«О регулировании отдельных вопросов организации местного самоуправления в Ямало-Ненецком автономном округе»,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статьей 42 Устава городского округа город Новый Уренгой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определяет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порядок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организации 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территориального общественного самоуправления на территории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(далее -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муниципальное образование), а также условия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и порядок выделения необходимых средств из бюджета города Новый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Уренгой (далее - местный бюджет) для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ТОС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территории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line="17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1.2.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Территориальное общественное самоуправление (далее - ТОС) -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форма участия населения в осуществлении местного самоуправления, под которо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понима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ется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амоорганизация граждан по месту их жительства на части территории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для самостоятельного и под свою ответственность осуществления собственных инициатив по вопросам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66"/>
        <w:ind w:left="0" w:right="0" w:firstLine="709"/>
        <w:jc w:val="both"/>
        <w:spacing w:line="17" w:lineRule="atLeast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1.3. ТОС осуществляется непосредственно населением </w:t>
      </w:r>
      <w:r>
        <w:rPr>
          <w:rFonts w:ascii="Liberation Sans" w:hAnsi="Liberation Sans" w:eastAsia="Liberation Sans" w:cs="Liberation Sans"/>
          <w:highlight w:val="white"/>
        </w:rPr>
        <w:t xml:space="preserve">посредством</w:t>
      </w:r>
      <w:r>
        <w:rPr>
          <w:rFonts w:ascii="Liberation Sans" w:hAnsi="Liberation Sans" w:eastAsia="Liberation Sans" w:cs="Liberation Sans"/>
          <w:highlight w:val="white"/>
        </w:rPr>
        <w:t xml:space="preserve"> проведения собраний (конференций) граждан, а также посредством создания органов ТОС.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66"/>
        <w:ind w:left="0" w:right="0" w:firstLine="709"/>
        <w:jc w:val="both"/>
        <w:spacing w:line="17" w:lineRule="atLeast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  <w:t xml:space="preserve">1.4. </w:t>
      </w:r>
      <w:r>
        <w:rPr>
          <w:rFonts w:ascii="Liberation Sans" w:hAnsi="Liberation Sans" w:cs="Liberation Sans"/>
          <w:b w:val="0"/>
          <w:bCs w:val="0"/>
          <w:highlight w:val="none"/>
        </w:rPr>
        <w:t xml:space="preserve">Граждане при осуществлении ТОС обладают равными правами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66"/>
        <w:ind w:left="0" w:right="0" w:firstLine="709"/>
        <w:jc w:val="both"/>
        <w:spacing w:line="17" w:lineRule="atLeast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  <w:t xml:space="preserve">1.5. </w:t>
      </w:r>
      <w:r>
        <w:rPr>
          <w:rFonts w:ascii="Liberation Sans" w:hAnsi="Liberation Sans" w:eastAsia="Liberation Sans" w:cs="Liberation Sans"/>
          <w:highlight w:val="white"/>
        </w:rPr>
        <w:t xml:space="preserve">Гражданин, достигший  </w:t>
      </w:r>
      <w:r>
        <w:rPr>
          <w:rFonts w:ascii="Liberation Sans" w:hAnsi="Liberation Sans" w:eastAsia="Liberation Sans" w:cs="Liberation Sans"/>
          <w:highlight w:val="white"/>
        </w:rPr>
        <w:t xml:space="preserve">18-летнего</w:t>
      </w:r>
      <w:r>
        <w:rPr>
          <w:rFonts w:ascii="Liberation Sans" w:hAnsi="Liberation Sans" w:eastAsia="Liberation Sans" w:cs="Liberation Sans"/>
          <w:highlight w:val="white"/>
        </w:rPr>
        <w:t xml:space="preserve"> возраста, имеет право участвовать в ТОС на той территории, где он проживает, принимать участие в собраниях (конференциях) граждан, избирать и быть избранным в органы ТОС.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66"/>
        <w:ind w:left="0" w:right="0" w:firstLine="709"/>
        <w:jc w:val="both"/>
        <w:spacing w:line="17" w:lineRule="atLeast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white"/>
        </w:rPr>
        <w:t xml:space="preserve">Гражданами, проживающими на опреде</w:t>
      </w:r>
      <w:r>
        <w:rPr>
          <w:rFonts w:ascii="Liberation Sans" w:hAnsi="Liberation Sans" w:eastAsia="Liberation Sans" w:cs="Liberation Sans"/>
        </w:rPr>
        <w:t xml:space="preserve">ленной территории,                       являются физические лица,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имеющие постоянную регистрацию                      по месту жительства или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временную регистрацию по месту пребывания.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66"/>
        <w:ind w:left="0" w:right="0" w:firstLine="709"/>
        <w:jc w:val="both"/>
        <w:spacing w:before="0" w:beforeAutospacing="0"/>
        <w:tabs>
          <w:tab w:val="left" w:pos="709" w:leader="none"/>
        </w:tabs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1.6. </w:t>
      </w:r>
      <w:r>
        <w:rPr>
          <w:rFonts w:ascii="Liberation Sans" w:hAnsi="Liberation Sans" w:eastAsia="Liberation Sans" w:cs="Liberation Sans"/>
        </w:rPr>
        <w:t xml:space="preserve">Основными принципами осуществления ТОС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являются: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6"/>
        <w:ind w:firstLine="540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законность;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firstLine="540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защита законных прав и интересов граждан;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firstLine="540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выборность, подотчетность и подконтрольность органов ТОС населению, проживающему на территории, в границах которой осуществляется ТОС;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firstLine="540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свободное волеизъявление граждан по вопросам осуществления ТОС;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firstLine="540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сочетание интересов граждан, проживающих на территории,                  в границах которой осуществляется ТОС, с интересами населения всего муниципального образования;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firstLine="540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гласность осуществления ТОС;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firstLine="540"/>
        <w:jc w:val="both"/>
        <w:spacing w:before="0" w:beforeAutospacing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самостоятельность и ответственность в принятии и реализации реш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1.7.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Создание ТОС осуществляется по решению учредительного собрания (конференции) граждан.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  <w:t xml:space="preserve">1.8. </w:t>
      </w:r>
      <w:r>
        <w:rPr>
          <w:rFonts w:ascii="Liberation Sans" w:hAnsi="Liberation Sans" w:eastAsia="Liberation Sans" w:cs="Liberation Sans"/>
          <w:highlight w:val="white"/>
        </w:rPr>
        <w:t xml:space="preserve">ТОС считается учрежденным с момента регистрации устава ТОС </w:t>
      </w:r>
      <w:r>
        <w:rPr>
          <w:rFonts w:ascii="Liberation Sans" w:hAnsi="Liberation Sans" w:eastAsia="Liberation Sans" w:cs="Liberation Sans"/>
          <w:highlight w:val="white"/>
        </w:rPr>
        <w:t xml:space="preserve">в Админис</w:t>
      </w:r>
      <w:r>
        <w:rPr>
          <w:rFonts w:ascii="Liberation Sans" w:hAnsi="Liberation Sans" w:eastAsia="Liberation Sans" w:cs="Liberation Sans"/>
          <w:highlight w:val="white"/>
        </w:rPr>
        <w:t xml:space="preserve">трации города Новый Уренгой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1.9.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При намерении ТОС приобрести статус юридического лица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его государственная регистрация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осуществляется в соответствии                   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hyperlink r:id="rId15" w:tooltip="https://internet.garant.ru/document/redirect/12123875/0" w:history="1">
        <w:r>
          <w:rPr>
            <w:rFonts w:ascii="Liberation Sans" w:hAnsi="Liberation Sans" w:eastAsia="Liberation Sans" w:cs="Liberation Sans"/>
            <w:b w:val="0"/>
            <w:color w:val="000000" w:themeColor="text1"/>
            <w:sz w:val="28"/>
            <w:szCs w:val="28"/>
          </w:rPr>
          <w:t xml:space="preserve">Федеральным законом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от 08.08.2001 № 129-ФЗ «О государственной регистрации юридических лиц и индивидуальных предпринимателей»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 учетом установленного Федеральным законом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12.01.1996 № 7-ФЗ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«О некоммерческих организациях»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порядка государственной регистрации некоммерческих организаций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1.10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 На территории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Новый Уренгой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уполномоченным органом Администрации города Новый Уренгой по взаимодействию                    с ТОС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по регистрации уставов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ТОС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является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Департамент внутренней политики Администрации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 (далее – уполномоченный орган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).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b/>
          <w:bCs/>
          <w:strike/>
          <w:color w:val="ee0000"/>
          <w:highlight w:val="white"/>
        </w:rPr>
      </w:pPr>
      <w:r>
        <w:rPr>
          <w:rFonts w:ascii="Liberation Sans" w:hAnsi="Liberation Sans" w:cs="Liberation Sans"/>
          <w:b/>
          <w:bCs/>
          <w:strike/>
          <w:color w:val="ee0000"/>
          <w:highlight w:val="white"/>
        </w:rPr>
      </w:r>
      <w:r>
        <w:rPr>
          <w:rFonts w:ascii="Liberation Sans" w:hAnsi="Liberation Sans" w:cs="Liberation Sans"/>
          <w:b/>
          <w:bCs/>
          <w:strike/>
          <w:color w:val="ee0000"/>
          <w:highlight w:val="white"/>
        </w:rPr>
      </w:r>
      <w:r>
        <w:rPr>
          <w:rFonts w:ascii="Liberation Sans" w:hAnsi="Liberation Sans" w:cs="Liberation Sans"/>
          <w:b/>
          <w:bCs/>
          <w:strike/>
          <w:color w:val="ee0000"/>
          <w:highlight w:val="whit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  <w:strike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2. </w:t>
      </w:r>
      <w:r>
        <w:rPr>
          <w:rFonts w:ascii="Liberation Sans" w:hAnsi="Liberation Sans" w:eastAsia="Liberation Sans" w:cs="Liberation Sans"/>
          <w:highlight w:val="none"/>
        </w:rPr>
        <w:t xml:space="preserve">Т</w:t>
      </w:r>
      <w:r>
        <w:rPr>
          <w:rFonts w:ascii="Liberation Sans" w:hAnsi="Liberation Sans" w:eastAsia="Liberation Sans" w:cs="Liberation Sans"/>
          <w:highlight w:val="white"/>
        </w:rPr>
        <w:t xml:space="preserve">ерритория, на которой осуществляется ТОС</w:t>
      </w:r>
      <w:r>
        <w:rPr>
          <w:rFonts w:ascii="Liberation Sans" w:hAnsi="Liberation Sans" w:cs="Liberation Sans"/>
          <w:strike/>
        </w:rPr>
      </w:r>
      <w:r>
        <w:rPr>
          <w:rFonts w:ascii="Liberation Sans" w:hAnsi="Liberation Sans" w:cs="Liberation Sans"/>
          <w:strike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  <w:strike w:val="0"/>
        </w:rPr>
        <w:pBdr>
          <w:top w:val="none" w:color="000000" w:sz="4" w:space="6"/>
        </w:pBdr>
        <w:outlineLvl w:val="1"/>
      </w:pPr>
      <w:r>
        <w:rPr>
          <w:rFonts w:ascii="Liberation Sans" w:hAnsi="Liberation Sans" w:cs="Liberation Sans"/>
          <w:strike w:val="0"/>
        </w:rPr>
        <w:t xml:space="preserve"> </w:t>
      </w:r>
      <w:r>
        <w:rPr>
          <w:rFonts w:ascii="Liberation Sans" w:hAnsi="Liberation Sans" w:cs="Liberation Sans"/>
          <w:strike w:val="0"/>
        </w:rPr>
      </w:r>
      <w:r>
        <w:rPr>
          <w:rFonts w:ascii="Liberation Sans" w:hAnsi="Liberation Sans" w:cs="Liberation Sans"/>
          <w:strike w:val="0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6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2.1. ТОС может осуществляться в пределах следующих территорий проживания граждан: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многоквартирный жилой дом, группа жилых домов, жилой микрорайон, иные территории проживания граждан. Каждая из указанных территорий проживания граждан может входить только в одно ТОС.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highlight w:val="white"/>
        </w:rPr>
        <w:t xml:space="preserve">.2. Границы территории, на которой осуществляется ТОС, </w:t>
      </w:r>
      <w:r>
        <w:rPr>
          <w:rFonts w:ascii="Liberation Sans" w:hAnsi="Liberation Sans" w:eastAsia="Liberation Sans" w:cs="Liberation Sans"/>
          <w:highlight w:val="white"/>
        </w:rPr>
        <w:t xml:space="preserve">устанавливаются решением </w:t>
      </w:r>
      <w:r>
        <w:rPr>
          <w:rFonts w:ascii="Liberation Sans" w:hAnsi="Liberation Sans" w:eastAsia="Liberation Sans" w:cs="Liberation Sans"/>
          <w:highlight w:val="white"/>
        </w:rPr>
        <w:t xml:space="preserve">Думы города Новый Уренгой</w:t>
      </w:r>
      <w:r>
        <w:rPr>
          <w:rFonts w:ascii="Liberation Sans" w:hAnsi="Liberation Sans" w:eastAsia="Liberation Sans" w:cs="Liberation Sans"/>
          <w:highlight w:val="white"/>
        </w:rPr>
        <w:t xml:space="preserve">                               по предложению населения, проживающего на данной территории.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highlight w:val="white"/>
        </w:rPr>
        <w:t xml:space="preserve">.3. Границы территории ТОС устанавливаются при соблюдении следующих условиях: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границы территории ТОС </w:t>
      </w:r>
      <w:r>
        <w:rPr>
          <w:rFonts w:ascii="Liberation Sans" w:hAnsi="Liberation Sans" w:eastAsia="Liberation Sans" w:cs="Liberation Sans"/>
          <w:highlight w:val="white"/>
        </w:rPr>
        <w:t xml:space="preserve">не могут выходить за пределы территории муниципального образования;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на определенной территории не может быть более одного ТОС;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774"/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территория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на которой 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существляется ТОС, должна быть единой, если в ее состав входит более одного жилого дома;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 в состав территории, на которой осуществляется ТОС, не могут входить территории, закрепленные за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территориальными органами федеральных органов государственной власти, органами г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осударственной власти Ямало-Ненецкого автономного округа, органами местного самоуправления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Новый Уренгой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(далее – органы местного самоуправления)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организациями независимо                    от их форм собственности.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2.4. Изменение границ территории ТОС может осуществляться           в результате: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 изменен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ия состава территории, на которой осуществляется ТОС;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 объединения двух и более ТОС;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 разделения ТОС.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2.5. Вопрос об объединении двух и более ТОС, граничащих между собой, решается отдельно на собрании (конференции) гр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аждан каждого из объединяющихся ТОС, про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водимом в соответствии с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hyperlink w:tooltip="7. Порядок организации и проведения собрания (конференции)" w:anchor="P100" w:history="1">
        <w:r>
          <w:rPr>
            <w:rFonts w:ascii="Liberation Sans" w:hAnsi="Liberation Sans" w:eastAsia="Liberation Sans" w:cs="Liberation Sans"/>
            <w:b w:val="0"/>
            <w:bCs w:val="0"/>
            <w:color w:val="000000" w:themeColor="text1"/>
            <w:sz w:val="28"/>
            <w:szCs w:val="28"/>
          </w:rPr>
          <w:t xml:space="preserve">разделом </w:t>
        </w:r>
        <w:r>
          <w:rPr>
            <w:rFonts w:ascii="Liberation Sans" w:hAnsi="Liberation Sans" w:eastAsia="Liberation Sans" w:cs="Liberation Sans"/>
            <w:b w:val="0"/>
            <w:bCs w:val="0"/>
            <w:color w:val="000000" w:themeColor="text1"/>
            <w:sz w:val="28"/>
            <w:szCs w:val="28"/>
          </w:rPr>
          <w:t xml:space="preserve">                 </w:t>
        </w:r>
        <w:r>
          <w:rPr>
            <w:rFonts w:ascii="Liberation Sans" w:hAnsi="Liberation Sans" w:eastAsia="Liberation Sans" w:cs="Liberation Sans"/>
            <w:b w:val="0"/>
            <w:bCs w:val="0"/>
            <w:color w:val="000000" w:themeColor="text1"/>
            <w:sz w:val="28"/>
            <w:szCs w:val="28"/>
          </w:rPr>
          <w:t xml:space="preserve">4</w:t>
        </w:r>
      </w:hyperlink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настоящего Положения, по предложению иници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тивно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й гру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пы граждан. На этих собраниях (конференциях) граждан принимаются предложения населения по объединению ТОС в границах объединяемых ТОС.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2.6. Вопрос о разделении ТОС решается на собрании (конференции) граждан отделяемой территории, проводимом                            в соответствии с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 </w:t>
      </w:r>
      <w:hyperlink w:tooltip="7. Порядок организации и проведения собрания (конференции)" w:anchor="P100" w:history="1">
        <w:r>
          <w:rPr>
            <w:rFonts w:ascii="Liberation Sans" w:hAnsi="Liberation Sans" w:eastAsia="Liberation Sans" w:cs="Liberation Sans"/>
            <w:b w:val="0"/>
            <w:bCs w:val="0"/>
            <w:color w:val="000000" w:themeColor="text1"/>
            <w:sz w:val="28"/>
            <w:szCs w:val="28"/>
          </w:rPr>
          <w:t xml:space="preserve">разделом 4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настоящего Положения, по предложению инициативной группы граждан. На этом собрании (кон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ференции) граждан принимаются предложения населения по границам территорий вновь образуемых ТОС.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2.7. Установление границ ТОС в результате объединения и (или) разделения ТОС осуществляется решением Думы города Новый Уренгой на основании обращения инициативной группы граждан.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  <w:strike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strike/>
          <w:highlight w:val="none"/>
        </w:rPr>
      </w:r>
      <w:r>
        <w:rPr>
          <w:rFonts w:ascii="Liberation Sans" w:hAnsi="Liberation Sans" w:cs="Liberation Sans"/>
          <w:strike/>
        </w:rPr>
      </w:r>
      <w:r>
        <w:rPr>
          <w:rFonts w:ascii="Liberation Sans" w:hAnsi="Liberation Sans" w:cs="Liberation Sans"/>
          <w:strike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  <w:strike w:val="0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3. </w:t>
      </w:r>
      <w:r>
        <w:rPr>
          <w:rFonts w:ascii="Liberation Sans" w:hAnsi="Liberation Sans" w:eastAsia="Liberation Sans" w:cs="Liberation Sans"/>
          <w:strike w:val="0"/>
        </w:rPr>
        <w:t xml:space="preserve">Создание инициативной группы по организации ТОС</w:t>
      </w:r>
      <w:r>
        <w:rPr>
          <w:rFonts w:ascii="Liberation Sans" w:hAnsi="Liberation Sans" w:cs="Liberation Sans"/>
          <w:strike w:val="0"/>
        </w:rPr>
        <w:t xml:space="preserve">,</w:t>
      </w:r>
      <w:r>
        <w:rPr>
          <w:rFonts w:ascii="Liberation Sans" w:hAnsi="Liberation Sans" w:cs="Liberation Sans"/>
          <w:strike w:val="0"/>
        </w:rPr>
      </w:r>
      <w:r>
        <w:rPr>
          <w:rFonts w:ascii="Liberation Sans" w:hAnsi="Liberation Sans" w:cs="Liberation Sans"/>
          <w:strike w:val="0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  <w:strike/>
          <w:highlight w:val="cyan"/>
        </w:rPr>
        <w:pBdr>
          <w:top w:val="none" w:color="000000" w:sz="4" w:space="6"/>
        </w:pBdr>
      </w:pPr>
      <w:r>
        <w:rPr>
          <w:rFonts w:ascii="Liberation Sans" w:hAnsi="Liberation Sans" w:cs="Liberation Sans"/>
          <w:highlight w:val="cyan"/>
        </w:rPr>
      </w:r>
      <w:r>
        <w:rPr>
          <w:rFonts w:ascii="Liberation Sans" w:hAnsi="Liberation Sans" w:eastAsia="Liberation Sans" w:cs="Liberation Sans"/>
          <w:highlight w:val="white"/>
        </w:rPr>
        <w:t xml:space="preserve">проведение собрания граждан </w:t>
      </w:r>
      <w:r>
        <w:rPr>
          <w:rFonts w:ascii="Liberation Sans" w:hAnsi="Liberation Sans" w:eastAsia="Liberation Sans" w:cs="Liberation Sans"/>
          <w:highlight w:val="white"/>
        </w:rPr>
        <w:t xml:space="preserve">с целью определения границ </w:t>
      </w:r>
      <w:r>
        <w:rPr>
          <w:rFonts w:ascii="Liberation Sans" w:hAnsi="Liberation Sans" w:eastAsia="Liberation Sans" w:cs="Liberation Sans"/>
        </w:rPr>
        <w:t xml:space="preserve">территории ТОС</w:t>
      </w:r>
      <w:r>
        <w:rPr>
          <w:rFonts w:ascii="Liberation Sans" w:hAnsi="Liberation Sans" w:cs="Liberation Sans"/>
          <w:strike/>
          <w:highlight w:val="cyan"/>
        </w:rPr>
      </w:r>
      <w:r>
        <w:rPr>
          <w:rFonts w:ascii="Liberation Sans" w:hAnsi="Liberation Sans" w:cs="Liberation Sans"/>
          <w:strike/>
          <w:highlight w:val="cyan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trike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highlight w:val="white"/>
        </w:rPr>
        <w:t xml:space="preserve">.1.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Инициатором создания ТОС является инициативная группа 18-летних граждан, проживающих на соответствующей территории создаваемого ТОС, в количестве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не менее трех челов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ек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далее - инициативная группа)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trike/>
          <w:highlight w:val="none"/>
        </w:rPr>
      </w:r>
      <w:r>
        <w:rPr>
          <w:rFonts w:ascii="Liberation Sans" w:hAnsi="Liberation Sans" w:cs="Liberation Sans"/>
          <w:strike/>
          <w:highlight w:val="non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trike w:val="0"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Инициативная группа направляет в Администрацию города Новый Уренгой запрос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highlight w:val="white"/>
        </w:rPr>
        <w:t xml:space="preserve"> предоставлении информации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о численности граждан, достигших 18-</w:t>
      </w:r>
      <w:r>
        <w:rPr>
          <w:rFonts w:ascii="Liberation Sans" w:hAnsi="Liberation Sans" w:eastAsia="Liberation Sans" w:cs="Liberation Sans"/>
          <w:highlight w:val="white"/>
        </w:rPr>
        <w:t xml:space="preserve">летнего</w:t>
      </w:r>
      <w:r>
        <w:rPr>
          <w:rFonts w:ascii="Liberation Sans" w:hAnsi="Liberation Sans" w:eastAsia="Liberation Sans" w:cs="Liberation Sans"/>
          <w:highlight w:val="white"/>
        </w:rPr>
        <w:t xml:space="preserve"> возраста, проживающих на территории создаваемого ТОС</w:t>
      </w:r>
      <w:r>
        <w:rPr>
          <w:rFonts w:ascii="Liberation Sans" w:hAnsi="Liberation Sans" w:eastAsia="Liberation Sans" w:cs="Liberation Sans"/>
          <w:highlight w:val="none"/>
        </w:rPr>
        <w:t xml:space="preserve"> (далее – запрос) с указанием информации о лице               из состава инициативной группы, уполномоченного действовать                     от имени инициативной группы.</w:t>
      </w:r>
      <w:r>
        <w:rPr>
          <w:rFonts w:ascii="Liberation Sans" w:hAnsi="Liberation Sans" w:cs="Liberation Sans"/>
          <w:strike w:val="0"/>
          <w:highlight w:val="none"/>
        </w:rPr>
      </w:r>
      <w:r>
        <w:rPr>
          <w:rFonts w:ascii="Liberation Sans" w:hAnsi="Liberation Sans" w:cs="Liberation Sans"/>
          <w:strike w:val="0"/>
          <w:highlight w:val="none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 w:val="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 запросу прилагается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схематическое описание границ территории ТОС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и </w:t>
      </w:r>
      <w:r>
        <w:rPr>
          <w:rFonts w:ascii="Liberation Sans" w:hAnsi="Liberation Sans" w:cs="Liberation Sans"/>
          <w:strike w:val="0"/>
          <w:sz w:val="28"/>
          <w:szCs w:val="28"/>
          <w:highlight w:val="none"/>
        </w:rPr>
        <w:t xml:space="preserve">копии документов, удостоверяющих личность граждан, входящих в состав инициативной группы.</w:t>
      </w: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cs="Liberation Sans"/>
          <w:strike w:val="0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Запрос подписывается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всеми гражданами, входящими в состав </w:t>
      </w:r>
      <w:r>
        <w:rPr>
          <w:rFonts w:ascii="Liberation Sans" w:hAnsi="Liberation Sans" w:eastAsia="Liberation Sans" w:cs="Liberation Sans"/>
          <w:sz w:val="28"/>
          <w:szCs w:val="28"/>
          <w:highlight w:val="magenta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инициативной группы.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highlight w:val="white"/>
        </w:rPr>
        <w:t xml:space="preserve">.2. Администрация города Новый Уренгой в срок не позднее                   30 </w:t>
      </w:r>
      <w:r>
        <w:rPr>
          <w:rFonts w:ascii="Liberation Sans" w:hAnsi="Liberation Sans" w:eastAsia="Liberation Sans" w:cs="Liberation Sans"/>
          <w:highlight w:val="white"/>
        </w:rPr>
        <w:t xml:space="preserve"> дней со дня поступления запроса направляет инициативной группе информацию, предусмотренную в п. 3.1 настоящего Положения,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                   на почтовый адрес или электронный адрес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указанный в запросе.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3.3.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После поступления от Администрации города Новый Уренгой информации о </w:t>
      </w:r>
      <w:r>
        <w:rPr>
          <w:rFonts w:ascii="Liberation Sans" w:hAnsi="Liberation Sans" w:eastAsia="Liberation Sans" w:cs="Liberation Sans"/>
          <w:highlight w:val="white"/>
        </w:rPr>
        <w:t xml:space="preserve">численности граждан, </w:t>
      </w:r>
      <w:r>
        <w:rPr>
          <w:rFonts w:ascii="Liberation Sans" w:hAnsi="Liberation Sans" w:eastAsia="Liberation Sans" w:cs="Liberation Sans"/>
          <w:highlight w:val="white"/>
        </w:rPr>
        <w:t xml:space="preserve">проживающих на территории создаваемого ТОС</w:t>
      </w:r>
      <w:r>
        <w:rPr>
          <w:rFonts w:ascii="Liberation Sans" w:hAnsi="Liberation Sans" w:eastAsia="Liberation Sans" w:cs="Liberation Sans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нициативная группа организует проведение собрания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(конференции)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граж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дан,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достигших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18-летнего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 возраста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                 и проживающих на соответствующей территории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создаваемого ТОС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Собрание (конференция) проводится в порядке, установленном </w:t>
      </w: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</w:rPr>
        <w:t xml:space="preserve">разделом 4 </w:t>
      </w: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</w:rPr>
        <w:t xml:space="preserve">н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астоящего Положения.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3.4. На обсуждение собрания (конференции) граждан выносятся вопросы: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пределение границ территории ТОС в соответствии с пунктами 2.1, 2.3 настоящего Положения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  <w:highlight w:val="magenta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избрание уполномоченного(ых) лица (лиц) на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обращение                     в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Администрацию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Думу города Новый Уренгой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 вопросу об установлении границ территории, на которой организуется ТОС,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для </w:t>
      </w:r>
      <w:r>
        <w:rPr>
          <w:rFonts w:ascii="Liberation Sans" w:hAnsi="Liberation Sans" w:eastAsia="Liberation Sans" w:cs="Liberation Sans"/>
        </w:rPr>
        <w:t xml:space="preserve">организации проведения  учредительного собрания (конференции) граждан по вопросу создания ТОС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(далее -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уполномоченное лицо).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magenta"/>
        </w:rPr>
      </w:r>
      <w:r>
        <w:rPr>
          <w:rFonts w:ascii="Liberation Sans" w:hAnsi="Liberation Sans" w:cs="Liberation Sans"/>
          <w:sz w:val="28"/>
          <w:szCs w:val="28"/>
          <w:highlight w:val="magenta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3.5. Собрание (конференция) граждан вправе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уполномачивать только лиц из числа граждан, проживающих на территории создаваемого ТОС и достигших 18-летнего возраста.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 w:val="0"/>
          <w:sz w:val="28"/>
          <w:szCs w:val="28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.6.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Уполномоченное лицо обращается в Администрацию города Новый Уренгой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о согласовании границ территории ТОС (далее - заявление).</w:t>
      </w: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cs="Liberation Sans"/>
          <w:strike w:val="0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 w:val="0"/>
          <w:sz w:val="28"/>
          <w:szCs w:val="28"/>
        </w:rPr>
      </w:pP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К заявлению прилагается:</w:t>
      </w: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cs="Liberation Sans"/>
          <w:strike w:val="0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 w:val="0"/>
          <w:sz w:val="28"/>
          <w:szCs w:val="28"/>
        </w:rPr>
      </w:pP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- схематическое описание границ территории ТОС;</w:t>
      </w: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cs="Liberation Sans"/>
          <w:strike w:val="0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 w:val="0"/>
          <w:sz w:val="28"/>
          <w:szCs w:val="28"/>
          <w:highlight w:val="none"/>
        </w:rPr>
      </w:pP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highlight w:val="white"/>
        </w:rPr>
        <w:t xml:space="preserve">- </w:t>
      </w:r>
      <w:r>
        <w:rPr>
          <w:rFonts w:ascii="Liberation Sans" w:hAnsi="Liberation Sans" w:eastAsia="Liberation Sans" w:cs="Liberation Sans"/>
          <w:b w:val="0"/>
          <w:bCs w:val="0"/>
          <w:strike w:val="0"/>
          <w:highlight w:val="white"/>
        </w:rPr>
        <w:t xml:space="preserve">копия протокола собрания</w:t>
      </w:r>
      <w:r>
        <w:rPr>
          <w:rFonts w:ascii="Liberation Sans" w:hAnsi="Liberation Sans" w:eastAsia="Liberation Sans" w:cs="Liberation Sans"/>
          <w:b w:val="0"/>
          <w:bCs w:val="0"/>
          <w:strike w:val="0"/>
          <w:highlight w:val="white"/>
        </w:rPr>
        <w:t xml:space="preserve"> (конференции) </w:t>
      </w:r>
      <w:r>
        <w:rPr>
          <w:rFonts w:ascii="Liberation Sans" w:hAnsi="Liberation Sans" w:eastAsia="Liberation Sans" w:cs="Liberation Sans"/>
          <w:b w:val="0"/>
          <w:bCs w:val="0"/>
          <w:strike w:val="0"/>
          <w:highlight w:val="white"/>
        </w:rPr>
        <w:t xml:space="preserve">гра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ждан</w:t>
      </w:r>
      <w:r>
        <w:rPr>
          <w:rFonts w:ascii="Liberation Sans" w:hAnsi="Liberation Sans" w:cs="Liberation Sans"/>
          <w:strike w:val="0"/>
          <w:sz w:val="28"/>
          <w:szCs w:val="28"/>
        </w:rPr>
        <w:t xml:space="preserve">;</w:t>
      </w:r>
      <w:r>
        <w:rPr>
          <w:rFonts w:ascii="Liberation Sans" w:hAnsi="Liberation Sans" w:cs="Liberation Sans"/>
          <w:strike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trike w:val="0"/>
          <w:sz w:val="28"/>
          <w:szCs w:val="28"/>
          <w:highlight w:val="none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 w:val="0"/>
          <w:sz w:val="28"/>
          <w:szCs w:val="28"/>
        </w:rPr>
      </w:pPr>
      <w:r>
        <w:rPr>
          <w:rFonts w:ascii="Liberation Sans" w:hAnsi="Liberation Sans" w:cs="Liberation Sans"/>
          <w:strike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highlight w:val="white"/>
        </w:rPr>
        <w:t xml:space="preserve">-</w:t>
      </w:r>
      <w:r>
        <w:rPr>
          <w:rFonts w:ascii="Liberation Sans" w:hAnsi="Liberation Sans" w:cs="Liberation Sans"/>
          <w:strike w:val="0"/>
          <w:sz w:val="28"/>
          <w:szCs w:val="28"/>
          <w:highlight w:val="none"/>
        </w:rPr>
        <w:t xml:space="preserve"> копия документа, удостоверяющего личность уполномоченного лица.</w:t>
      </w: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cs="Liberation Sans"/>
          <w:strike w:val="0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highlight w:val="white"/>
        </w:rPr>
        <w:t xml:space="preserve">.7. Администрация города Новый Уренгой в срок не позднее                   30 </w:t>
      </w:r>
      <w:r>
        <w:rPr>
          <w:rFonts w:ascii="Liberation Sans" w:hAnsi="Liberation Sans" w:eastAsia="Liberation Sans" w:cs="Liberation Sans"/>
          <w:highlight w:val="white"/>
        </w:rPr>
        <w:t xml:space="preserve"> дней со дня поступления заявления выдает уполномоченному лицу </w:t>
      </w:r>
      <w:r>
        <w:rPr>
          <w:rFonts w:ascii="Liberation Sans" w:hAnsi="Liberation Sans" w:eastAsia="Liberation Sans" w:cs="Liberation Sans"/>
          <w:highlight w:val="white"/>
        </w:rPr>
        <w:t xml:space="preserve">согласованную схему границ территории ТОС.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white"/>
        </w:rPr>
        <w:t xml:space="preserve">В случае согласования границ территории ТОС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уполномоченный орган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готовит проект решения Думы города</w:t>
      </w:r>
      <w:r>
        <w:rPr>
          <w:rFonts w:ascii="Liberation Sans" w:hAnsi="Liberation Sans" w:eastAsia="Liberation Sans" w:cs="Liberation Sans"/>
          <w:highlight w:val="white"/>
        </w:rPr>
        <w:t xml:space="preserve"> Новый Уренгой                            об утверждении границ территории ТОС и вносит его на ближайшее заседание </w:t>
      </w:r>
      <w:r>
        <w:rPr>
          <w:rFonts w:ascii="Liberation Sans" w:hAnsi="Liberation Sans" w:eastAsia="Liberation Sans" w:cs="Liberation Sans"/>
          <w:highlight w:val="white"/>
        </w:rPr>
        <w:t xml:space="preserve">Думы города Новый Уренгой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  <w:highlight w:val="yellow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лу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чае если 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до ближайшего заседания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Думы города</w:t>
      </w:r>
      <w:r>
        <w:rPr>
          <w:rFonts w:ascii="Liberation Sans" w:hAnsi="Liberation Sans" w:eastAsia="Liberation Sans" w:cs="Liberation Sans"/>
          <w:highlight w:val="white"/>
        </w:rPr>
        <w:t xml:space="preserve"> Новый Уренгой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менее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дней включительно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(с момента поступления заявления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),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проект решения Думы города</w:t>
      </w:r>
      <w:r>
        <w:rPr>
          <w:rFonts w:ascii="Liberation Sans" w:hAnsi="Liberation Sans" w:eastAsia="Liberation Sans" w:cs="Liberation Sans"/>
          <w:highlight w:val="white"/>
        </w:rPr>
        <w:t xml:space="preserve"> Новый Уренгой                              об утверждении границ территории ТОС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выносится на следующее заседание. </w:t>
      </w:r>
      <w:r>
        <w:rPr>
          <w:rFonts w:ascii="Liberation Sans" w:hAnsi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sz w:val="28"/>
          <w:szCs w:val="28"/>
          <w:highlight w:val="yellow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white"/>
        </w:rPr>
        <w:t xml:space="preserve">Администрация города Новый Уренгой отказывает в согласовании границ территории ТОС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 следующим основаниям:</w:t>
      </w:r>
      <w:r>
        <w:rPr>
          <w:rFonts w:ascii="Liberation Sans" w:hAnsi="Liberation Sans" w:cs="Liberation Sans"/>
          <w:strike/>
          <w:sz w:val="28"/>
          <w:szCs w:val="28"/>
        </w:rPr>
      </w:r>
      <w:r>
        <w:rPr>
          <w:rFonts w:ascii="Liberation Sans" w:hAnsi="Liberation Sans" w:cs="Liberation Sans"/>
          <w:strike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1) заявление об установлении границ территории ТОС направлено лицом, не уполномоченным на эти действия решением собрания (конференции) граждан;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contextualSpacing/>
        <w:ind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2) границы территории ТОС не соответствуют требованиям, установленн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ым пунктами 2.1, 2.3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настоящего Положения;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contextualSpacing/>
        <w:ind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3)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собрание (конференция) проведено с нарушением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порядка,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установленного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разделом 4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настоящего Положения.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contextualSpacing/>
        <w:ind w:firstLine="709"/>
        <w:jc w:val="both"/>
        <w:spacing w:before="0" w:beforeAutospacing="0" w:line="240" w:lineRule="auto"/>
        <w:rPr>
          <w:rFonts w:ascii="Liberation Sans" w:hAnsi="Liberation Sans" w:eastAsia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3.8. Ответ Администрации об отказе в согласовании границ территории ТОС либо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решение Думы города Новый Уренгой                         об установлении границ 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ерритории ТОС  в течен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7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раб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очих дне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й                со дня принятия (подписания) направляется уполномоченным органом  на почтовый адрес или электронный адрес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уполномоченного лица ТОС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указанный в заявлении.</w:t>
      </w:r>
      <w:r>
        <w:rPr>
          <w:rFonts w:ascii="Liberation Sans" w:hAnsi="Liberation Sans" w:cs="Liberation Sans"/>
          <w:sz w:val="28"/>
          <w:szCs w:val="28"/>
          <w:highlight w:val="yellow"/>
        </w:rPr>
      </w:r>
    </w:p>
    <w:p>
      <w:pPr>
        <w:pStyle w:val="966"/>
        <w:contextualSpacing/>
        <w:ind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  <w:highlight w:val="yellow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yellow"/>
        </w:rPr>
      </w:r>
      <w:r/>
    </w:p>
    <w:p>
      <w:pPr>
        <w:pStyle w:val="966"/>
        <w:ind w:left="0" w:right="0" w:firstLine="709"/>
        <w:jc w:val="center"/>
        <w:rPr>
          <w:rFonts w:ascii="Liberation Sans" w:hAnsi="Liberation Sans" w:cs="Liberation Sans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4. Порядок организации и проведения учредительного собрания (конференции)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граждан по вопросу создания ТОС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4.1. После утверждени</w:t>
      </w:r>
      <w:r>
        <w:rPr>
          <w:rFonts w:ascii="Liberation Sans" w:hAnsi="Liberation Sans" w:eastAsia="Liberation Sans" w:cs="Liberation Sans"/>
          <w:highlight w:val="white"/>
        </w:rPr>
        <w:t xml:space="preserve">я </w:t>
      </w:r>
      <w:r>
        <w:rPr>
          <w:rFonts w:ascii="Liberation Sans" w:hAnsi="Liberation Sans" w:eastAsia="Liberation Sans" w:cs="Liberation Sans"/>
          <w:highlight w:val="white"/>
        </w:rPr>
        <w:t xml:space="preserve">Думой города Новый Уренгой</w:t>
      </w:r>
      <w:r>
        <w:rPr>
          <w:rFonts w:ascii="Liberation Sans" w:hAnsi="Liberation Sans" w:eastAsia="Liberation Sans" w:cs="Liberation Sans"/>
        </w:rPr>
        <w:t xml:space="preserve"> границ территории ТОС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уполномоченное лицо </w:t>
      </w:r>
      <w:r>
        <w:rPr>
          <w:rFonts w:ascii="Liberation Sans" w:hAnsi="Liberation Sans" w:eastAsia="Liberation Sans" w:cs="Liberation Sans"/>
          <w:highlight w:val="white"/>
        </w:rPr>
        <w:t xml:space="preserve">орга</w:t>
      </w:r>
      <w:r>
        <w:rPr>
          <w:rFonts w:ascii="Liberation Sans" w:hAnsi="Liberation Sans" w:eastAsia="Liberation Sans" w:cs="Liberation Sans"/>
        </w:rPr>
        <w:t xml:space="preserve">низует проведение учредительного собрания (конференции) граждан по вопросу создания ТОС (далее - учредительное собрание (конференция)).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4.2.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У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полномоченное лицо </w:t>
      </w:r>
      <w:r>
        <w:rPr>
          <w:rFonts w:ascii="Liberation Sans" w:hAnsi="Liberation Sans" w:eastAsia="Liberation Sans" w:cs="Liberation Sans"/>
        </w:rPr>
        <w:t xml:space="preserve"> не менее чем за</w:t>
      </w:r>
      <w:r>
        <w:rPr>
          <w:rFonts w:ascii="Liberation Sans" w:hAnsi="Liberation Sans" w:eastAsia="Liberation Sans" w:cs="Liberation Sans"/>
        </w:rPr>
        <w:t xml:space="preserve"> 2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недели                             до проведения учредительного собрания </w:t>
      </w:r>
      <w:r>
        <w:rPr>
          <w:rFonts w:ascii="Liberation Sans" w:hAnsi="Liberation Sans" w:eastAsia="Liberation Sans" w:cs="Liberation Sans"/>
        </w:rPr>
        <w:t xml:space="preserve">(конференции)</w:t>
      </w:r>
      <w:r>
        <w:rPr>
          <w:rFonts w:ascii="Liberation Sans" w:hAnsi="Liberation Sans" w:eastAsia="Liberation Sans" w:cs="Liberation Sans"/>
        </w:rPr>
        <w:t xml:space="preserve"> извещает граждан, проживающих на соответствующей территори</w:t>
      </w:r>
      <w:r>
        <w:rPr>
          <w:rFonts w:ascii="Liberation Sans" w:hAnsi="Liberation Sans" w:eastAsia="Liberation Sans" w:cs="Liberation Sans"/>
          <w:highlight w:val="white"/>
        </w:rPr>
        <w:t xml:space="preserve">и,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Думу города Новый Уренгой, Администрацию города Новый Уренгой </w:t>
      </w:r>
      <w:r>
        <w:rPr>
          <w:rFonts w:ascii="Liberation Sans" w:hAnsi="Liberation Sans" w:eastAsia="Liberation Sans" w:cs="Liberation Sans"/>
          <w:strike w:val="0"/>
        </w:rPr>
        <w:t xml:space="preserve">о</w:t>
      </w:r>
      <w:r>
        <w:rPr>
          <w:rFonts w:ascii="Liberation Sans" w:hAnsi="Liberation Sans" w:eastAsia="Liberation Sans" w:cs="Liberation Sans"/>
        </w:rPr>
        <w:t xml:space="preserve"> времени                  и месте проведения учредительного собрания (конференции)                        и вопросах, выносимых на обсуждение.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4.</w:t>
      </w:r>
      <w:r>
        <w:rPr>
          <w:rFonts w:ascii="Liberation Sans" w:hAnsi="Liberation Sans" w:eastAsia="Liberation Sans" w:cs="Liberation Sans"/>
          <w:highlight w:val="white"/>
        </w:rPr>
        <w:t xml:space="preserve">3.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У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полномоченное лицо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вп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раве обратиться в Администрацию города Новый Уренгой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 просьбой предоставить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помещение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       на 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оответствующей терри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тории для проведения учредительного собрания (конференции).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этом случае помещение предоставляется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безвозмездно. Время и техническое оснащение согласовываются                   с инициативной группой в рабочем порядке.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magenta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highlight w:val="white"/>
        </w:rPr>
        <w:t xml:space="preserve">.4. При численности граждан, достигших </w:t>
      </w:r>
      <w:r>
        <w:rPr>
          <w:rFonts w:ascii="Liberation Sans" w:hAnsi="Liberation Sans" w:eastAsia="Liberation Sans" w:cs="Liberation Sans"/>
          <w:highlight w:val="white"/>
        </w:rPr>
        <w:t xml:space="preserve">18-летнего </w:t>
      </w:r>
      <w:r>
        <w:rPr>
          <w:rFonts w:ascii="Liberation Sans" w:hAnsi="Liberation Sans" w:eastAsia="Liberation Sans" w:cs="Liberation Sans"/>
          <w:highlight w:val="white"/>
        </w:rPr>
        <w:t xml:space="preserve">возраста, проживающих на территории ТОС,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менее 200 чело</w:t>
      </w:r>
      <w:r>
        <w:rPr>
          <w:rFonts w:ascii="Liberation Sans" w:hAnsi="Liberation Sans" w:eastAsia="Liberation Sans" w:cs="Liberation Sans"/>
          <w:highlight w:val="white"/>
        </w:rPr>
        <w:t xml:space="preserve">век пров</w:t>
      </w:r>
      <w:r>
        <w:rPr>
          <w:rFonts w:ascii="Liberation Sans" w:hAnsi="Liberation Sans" w:eastAsia="Liberation Sans" w:cs="Liberation Sans"/>
          <w:highlight w:val="white"/>
        </w:rPr>
        <w:t xml:space="preserve">одится учредительное собрание, более 200 человек - учредительная конференция.</w:t>
      </w:r>
      <w:r>
        <w:rPr>
          <w:rFonts w:ascii="Liberation Sans" w:hAnsi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highlight w:val="magenta"/>
        </w:rPr>
      </w:r>
      <w:r>
        <w:rPr>
          <w:rFonts w:ascii="Liberation Sans" w:hAnsi="Liberation Sans" w:cs="Liberation Sans"/>
          <w:highlight w:val="magenta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highlight w:val="white"/>
        </w:rPr>
        <w:t xml:space="preserve">.5. Норма представительства по выборам делегатов                             на учредительную конференцию при количестве граждан, проживающих на территории создаваемого ТОС и достигших                </w:t>
      </w:r>
      <w:r>
        <w:rPr>
          <w:rFonts w:ascii="Liberation Sans" w:hAnsi="Liberation Sans" w:eastAsia="Liberation Sans" w:cs="Liberation Sans"/>
          <w:highlight w:val="white"/>
        </w:rPr>
        <w:t xml:space="preserve">18-летнего</w:t>
      </w:r>
      <w:r>
        <w:rPr>
          <w:rFonts w:ascii="Liberation Sans" w:hAnsi="Liberation Sans" w:eastAsia="Liberation Sans" w:cs="Liberation Sans"/>
          <w:highlight w:val="white"/>
        </w:rPr>
        <w:t xml:space="preserve"> возраста, составляет: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</w:t>
      </w:r>
      <w:r>
        <w:rPr>
          <w:rFonts w:ascii="Liberation Sans" w:hAnsi="Liberation Sans" w:eastAsia="Liberation Sans" w:cs="Liberation Sans"/>
          <w:highlight w:val="white"/>
        </w:rPr>
        <w:t xml:space="preserve">от 200</w:t>
      </w:r>
      <w:r>
        <w:rPr>
          <w:rFonts w:ascii="Liberation Sans" w:hAnsi="Liberation Sans" w:eastAsia="Liberation Sans" w:cs="Liberation Sans"/>
          <w:highlight w:val="white"/>
        </w:rPr>
        <w:t xml:space="preserve"> д</w:t>
      </w:r>
      <w:r>
        <w:rPr>
          <w:rFonts w:ascii="Liberation Sans" w:hAnsi="Liberation Sans" w:eastAsia="Liberation Sans" w:cs="Liberation Sans"/>
          <w:highlight w:val="white"/>
        </w:rPr>
        <w:t xml:space="preserve">о 500 человек - 3 делегата;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от 500 до 1000 человек - 5 делегатов;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от 1000 до 3000 человек - 7 делегатов;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от 3000 до 5000 человек - 9 делегатов;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свыше 5000 человек - 11 делегатов.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highlight w:val="white"/>
        </w:rPr>
        <w:t xml:space="preserve">.6. Делегаты на учредительную конференцию избираются                    на собраниях граждан либо  путем сбора подписей граждан, достигших </w:t>
      </w:r>
      <w:r>
        <w:rPr>
          <w:rFonts w:ascii="Liberation Sans" w:hAnsi="Liberation Sans" w:eastAsia="Liberation Sans" w:cs="Liberation Sans"/>
          <w:highlight w:val="white"/>
        </w:rPr>
        <w:t xml:space="preserve">18-летнего</w:t>
      </w:r>
      <w:r>
        <w:rPr>
          <w:rFonts w:ascii="Liberation Sans" w:hAnsi="Liberation Sans" w:eastAsia="Liberation Sans" w:cs="Liberation Sans"/>
          <w:highlight w:val="white"/>
        </w:rPr>
        <w:t xml:space="preserve"> возраста, проживающих на территории ТОС,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уполномоченным лицом.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.7.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елегат счи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тается избранным, если за него проголосовало большинство от присутствующих на собрании граждан либо за которого собрано большее количество подписей.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eastAsia="Liberation Sans" w:cs="Liberation Sans"/>
          <w:strike w:val="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4.8.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Собрания по выдвижению делегатов на конференцию организуются и проводятся  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в порядке, установленном </w:t>
      </w: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</w:rPr>
        <w:t xml:space="preserve">настоящим 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разделом Положения.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 протоколу собрания прилагается список граждан, проживающих в границах 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ерритории, на которой учреждается ТОС, принявших участие в собрании по избранию делегатов конференции, и список делегатов на учредительную конференцию по созданию ТОС.</w:t>
      </w:r>
      <w:r>
        <w:rPr>
          <w:rFonts w:ascii="Liberation Sans" w:hAnsi="Liberation Sans" w:cs="Liberation Sans"/>
          <w:sz w:val="28"/>
          <w:szCs w:val="28"/>
        </w:rPr>
        <w:t xml:space="preserve"> В данных списках указывается дата рождения и адрес проживания граждан (делегатов).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firstLine="540"/>
        <w:jc w:val="both"/>
        <w:spacing w:before="0" w:beforeAutospacing="0"/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 4.9.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В случае 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бора подписей граждан в поддержку кандидата                   в делегаты на конференцию оформляется подписной </w:t>
      </w:r>
      <w:hyperlink w:tooltip="                              Подписной лист" w:anchor="P898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лист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Перед заполнением подписных листов уполномоченное лицо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осуществляющее сбор подписей, проверяет по документу,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удостоверяющему личность гражданина, его возраст и место жительства.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Данные о гражданине вносятся в подписной лист собственноручно только рукописным способом самим гражданином либо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лицом, осуществляющим сбор подписей,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по просьбе гражданина, при этом использование карандашей не допускается.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Гражданин вправе ставить только одну подпись в поддержку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каждо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кандидата в делегаты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Каждый подписной лист с подписями граждан должен быть заверен уполномоченным лицом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осуществляющим сбор подписей.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После окончания сбора подписей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уполномоченное лицо, осуществляющее сбор подписей,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подсчитывает количество подписей и составляет протокол об итогах сбора подписей граждан в поддержку выдвижения делегатов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конференцию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 котором указываются: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дата составления протокола;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сроки проведения сбора подписей: дата начала и окончания;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территория сбора подписей;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формулировка вопроса, предлагаемого при проведении сбора подписей;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число граждан, принявших участие в сборе подписей;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результаты сбора подписей.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Протокол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 итогах сбора подписей граждан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подписываетс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уполномоченным лицом, осуществляющим сбор подписей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highlight w:val="white"/>
        </w:rPr>
        <w:t xml:space="preserve">.10. Учредительное собрание считается правомочным, если                  в н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ем принимают участие не менее 1/3 граждан, указанных в </w:t>
      </w:r>
      <w:hyperlink w:tooltip="3.2. В осуществлении ТОС могут принимать участие граждане, проживающие на определенной территории, достигшие шестнадцатилетнего возраста." w:anchor="P56" w:history="1">
        <w:r>
          <w:rPr>
            <w:rFonts w:ascii="Liberation Sans" w:hAnsi="Liberation Sans" w:eastAsia="Liberation Sans" w:cs="Liberation Sans"/>
            <w:color w:val="000000" w:themeColor="text1"/>
            <w:highlight w:val="white"/>
          </w:rPr>
          <w:t xml:space="preserve">пункте </w:t>
        </w:r>
        <w:r>
          <w:rPr>
            <w:rFonts w:ascii="Liberation Sans" w:hAnsi="Liberation Sans" w:eastAsia="Liberation Sans" w:cs="Liberation Sans"/>
            <w:color w:val="000000" w:themeColor="text1"/>
            <w:highlight w:val="none"/>
          </w:rPr>
          <w:t xml:space="preserve">1.</w:t>
        </w:r>
      </w:hyperlink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настоящего Положения.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.11. Учредительная конференция граждан считается правомочной, если в ней принимают участие не менее 2/3 избранных на собраниях граждан делегатов, представляющих не менее 1/3 граждан, указанных в </w:t>
      </w:r>
      <w:hyperlink w:tooltip="3.2. В осуществлении ТОС могут принимать участие граждане, проживающие на определенной территории, достигшие шестнадцатилетнего возраста." w:anchor="P56" w:history="1">
        <w:r>
          <w:rPr>
            <w:rFonts w:ascii="Liberation Sans" w:hAnsi="Liberation Sans" w:eastAsia="Liberation Sans" w:cs="Liberation Sans"/>
            <w:color w:val="000000" w:themeColor="text1"/>
            <w:highlight w:val="white"/>
          </w:rPr>
          <w:t xml:space="preserve">пункте </w:t>
        </w:r>
        <w:r>
          <w:rPr>
            <w:rFonts w:ascii="Liberation Sans" w:hAnsi="Liberation Sans" w:eastAsia="Liberation Sans" w:cs="Liberation Sans"/>
            <w:color w:val="000000" w:themeColor="text1"/>
            <w:highlight w:val="none"/>
          </w:rPr>
          <w:t xml:space="preserve">1.</w:t>
        </w:r>
      </w:hyperlink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настоящего Положения.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trike w:val="0"/>
          <w:color w:val="000000" w:themeColor="text1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.12. </w:t>
      </w:r>
      <w:r>
        <w:rPr>
          <w:rFonts w:ascii="Liberation Sans" w:hAnsi="Liberation Sans" w:eastAsia="Liberation Sans" w:cs="Liberation Sans"/>
          <w:strike w:val="0"/>
          <w:color w:val="000000" w:themeColor="text1"/>
          <w:highlight w:val="white"/>
        </w:rPr>
        <w:t xml:space="preserve">Уполномоченное лицо</w:t>
      </w:r>
      <w:r>
        <w:rPr>
          <w:rFonts w:ascii="Liberation Sans" w:hAnsi="Liberation Sans" w:eastAsia="Liberation Sans" w:cs="Liberation Sans"/>
          <w:strike w:val="0"/>
          <w:color w:val="000000" w:themeColor="text1"/>
          <w:highlight w:val="white"/>
        </w:rPr>
        <w:t xml:space="preserve">:</w:t>
      </w:r>
      <w:r>
        <w:rPr>
          <w:rFonts w:ascii="Liberation Sans" w:hAnsi="Liberation Sans" w:cs="Liberation Sans"/>
          <w:strike w:val="0"/>
          <w:color w:val="000000" w:themeColor="text1"/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определяет порядок организации и проведения учредительного собрания (конференции);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извещает граждан,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органы местного самоуправления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о дате, месте и времени проведения учредительного собрания (конференции) не менее чем за две недели до проведения учредительного собрания (конференции);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готовит проект повестки дня учредит</w:t>
      </w:r>
      <w:r>
        <w:rPr>
          <w:rFonts w:ascii="Liberation Sans" w:hAnsi="Liberation Sans" w:eastAsia="Liberation Sans" w:cs="Liberation Sans"/>
        </w:rPr>
        <w:t xml:space="preserve">ельного собрания (конференции);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готовит проект устава ТОС, проекты иных документо</w:t>
      </w:r>
      <w:r>
        <w:rPr>
          <w:rFonts w:ascii="Liberation Sans" w:hAnsi="Liberation Sans" w:eastAsia="Liberation Sans" w:cs="Liberation Sans"/>
          <w:highlight w:val="white"/>
        </w:rPr>
        <w:t xml:space="preserve">в</w:t>
      </w:r>
      <w:r>
        <w:rPr>
          <w:rFonts w:ascii="Liberation Sans" w:hAnsi="Liberation Sans" w:cs="Liberation Sans"/>
          <w:highlight w:val="whit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проводит регистрацию жителей или их представителей (делегатов), участвующих в учредительном собрании (конференции), и ведет учет протоколов собраний граждан или </w:t>
      </w:r>
      <w:r>
        <w:rPr>
          <w:rFonts w:ascii="Liberation Sans" w:hAnsi="Liberation Sans" w:eastAsia="Liberation Sans" w:cs="Liberation Sans"/>
          <w:b w:val="0"/>
          <w:bCs w:val="0"/>
        </w:rPr>
        <w:t xml:space="preserve">подписных листов                  по </w:t>
      </w:r>
      <w:r>
        <w:rPr>
          <w:rFonts w:ascii="Liberation Sans" w:hAnsi="Liberation Sans" w:eastAsia="Liberation Sans" w:cs="Liberation Sans"/>
        </w:rPr>
        <w:t xml:space="preserve">выборам делегатов на конференцию;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</w:t>
      </w:r>
      <w:r>
        <w:rPr>
          <w:rFonts w:ascii="Liberation Sans" w:hAnsi="Liberation Sans" w:eastAsia="Liberation Sans" w:cs="Liberation Sans"/>
        </w:rPr>
        <w:t xml:space="preserve">открывает и ведет учредительно</w:t>
      </w:r>
      <w:r>
        <w:rPr>
          <w:rFonts w:ascii="Liberation Sans" w:hAnsi="Liberation Sans" w:eastAsia="Liberation Sans" w:cs="Liberation Sans"/>
        </w:rPr>
        <w:t xml:space="preserve">е собрани</w:t>
      </w:r>
      <w:r>
        <w:rPr>
          <w:rFonts w:ascii="Liberation Sans" w:hAnsi="Liberation Sans" w:eastAsia="Liberation Sans" w:cs="Liberation Sans"/>
        </w:rPr>
        <w:t xml:space="preserve">е (конференци</w:t>
      </w:r>
      <w:r>
        <w:rPr>
          <w:rFonts w:ascii="Liberation Sans" w:hAnsi="Liberation Sans" w:eastAsia="Liberation Sans" w:cs="Liberation Sans"/>
        </w:rPr>
        <w:t xml:space="preserve">ю)                   до избрания председателя учредительного собрания (конференции).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4.13. Участники учредительного собрания (конференции) избирают председателя и секретаря собрания (конференции)                         и утверждают повестку дня.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4.14. Учредительное собрание (конференция) принимает решение: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о создании ТОС </w:t>
      </w:r>
      <w:r>
        <w:rPr>
          <w:rFonts w:ascii="Liberation Sans" w:hAnsi="Liberation Sans" w:eastAsia="Liberation Sans" w:cs="Liberation Sans"/>
        </w:rPr>
        <w:t xml:space="preserve">и наименовании;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об утверждении устава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об избрании органов управления ТОС и сроках их полномочий;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о наделении (</w:t>
      </w:r>
      <w:r>
        <w:rPr>
          <w:rFonts w:ascii="Liberation Sans" w:hAnsi="Liberation Sans" w:eastAsia="Liberation Sans" w:cs="Liberation Sans"/>
        </w:rPr>
        <w:t xml:space="preserve">ненаделении</w:t>
      </w:r>
      <w:r>
        <w:rPr>
          <w:rFonts w:ascii="Liberation Sans" w:hAnsi="Liberation Sans" w:eastAsia="Liberation Sans" w:cs="Liberation Sans"/>
        </w:rPr>
        <w:t xml:space="preserve">) ТОС статусом юридического лица;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66"/>
        <w:ind w:left="0" w:right="0" w:firstLine="0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  <w:highlight w:val="none"/>
        </w:rPr>
        <w:t xml:space="preserve">        </w:t>
      </w:r>
      <w:r>
        <w:rPr>
          <w:rFonts w:ascii="Liberation Sans" w:hAnsi="Liberation Sans" w:eastAsia="Liberation Sans" w:cs="Liberation Sans"/>
        </w:rPr>
        <w:t xml:space="preserve"> -</w:t>
      </w:r>
      <w:r>
        <w:rPr>
          <w:rFonts w:ascii="Liberation Sans" w:hAnsi="Liberation Sans" w:cs="Liberation Sans"/>
          <w:highlight w:val="none"/>
        </w:rPr>
        <w:t xml:space="preserve"> об избрании участника(ов) собрания (делегатов конференции), уполномоченных осуществлять необходимые действия по созданию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иные вопросы.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trike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Решения учредительно</w:t>
      </w:r>
      <w:r>
        <w:rPr>
          <w:rFonts w:ascii="Liberation Sans" w:hAnsi="Liberation Sans" w:eastAsia="Liberation Sans" w:cs="Liberation Sans"/>
        </w:rPr>
        <w:t xml:space="preserve">го собрания (конференции)</w:t>
      </w:r>
      <w:r>
        <w:rPr>
          <w:rFonts w:ascii="Liberation Sans" w:hAnsi="Liberation Sans" w:eastAsia="Liberation Sans" w:cs="Liberation Sans"/>
        </w:rPr>
        <w:t xml:space="preserve">                          принимаются открытым голосованием </w:t>
      </w:r>
      <w:r>
        <w:rPr>
          <w:rFonts w:ascii="Liberation Sans" w:hAnsi="Liberation Sans" w:eastAsia="Liberation Sans" w:cs="Liberation Sans"/>
        </w:rPr>
        <w:t xml:space="preserve">большинством голосов граждан, присутствующих на собрании (конференции). </w:t>
      </w:r>
      <w:r>
        <w:rPr>
          <w:rFonts w:ascii="Liberation Sans" w:hAnsi="Liberation Sans" w:cs="Liberation Sans"/>
          <w:strike/>
        </w:rPr>
      </w:r>
      <w:r>
        <w:rPr>
          <w:rFonts w:ascii="Liberation Sans" w:hAnsi="Liberation Sans" w:cs="Liberation Sans"/>
          <w:strike/>
        </w:rPr>
      </w:r>
    </w:p>
    <w:p>
      <w:pPr>
        <w:pStyle w:val="966"/>
        <w:ind w:left="0" w:right="0" w:firstLine="709"/>
        <w:jc w:val="both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4.15. Процедура пров</w:t>
      </w:r>
      <w:r>
        <w:rPr>
          <w:rFonts w:ascii="Liberation Sans" w:hAnsi="Liberation Sans" w:eastAsia="Liberation Sans" w:cs="Liberation Sans"/>
        </w:rPr>
        <w:t xml:space="preserve">едения учреди</w:t>
      </w:r>
      <w:r>
        <w:rPr>
          <w:rFonts w:ascii="Liberation Sans" w:hAnsi="Liberation Sans" w:eastAsia="Liberation Sans" w:cs="Liberation Sans"/>
        </w:rPr>
        <w:t xml:space="preserve">тельного собрания (конференции) отражается в протоколе, который ведется в свободной форме секретарем учредительного собрания (конференции), подписывается председателем и секретарем учредительного собрания (конференции)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К протоколу прикладываются </w:t>
      </w:r>
      <w:r>
        <w:rPr>
          <w:rFonts w:ascii="Liberation Sans" w:hAnsi="Liberation Sans" w:eastAsia="Liberation Sans" w:cs="Liberation Sans"/>
          <w:highlight w:val="white"/>
        </w:rPr>
        <w:t xml:space="preserve">согласия на обработку персональных данн</w:t>
      </w:r>
      <w:r>
        <w:rPr>
          <w:rFonts w:ascii="Liberation Sans" w:hAnsi="Liberation Sans" w:eastAsia="Liberation Sans" w:cs="Liberation Sans"/>
          <w:highlight w:val="white"/>
        </w:rPr>
        <w:t xml:space="preserve">ых</w:t>
      </w:r>
      <w:r>
        <w:rPr>
          <w:rFonts w:ascii="Liberation Sans" w:hAnsi="Liberation Sans" w:eastAsia="Liberation Sans" w:cs="Liberation Sans"/>
          <w:highlight w:val="white"/>
        </w:rPr>
        <w:t xml:space="preserve"> участников собрания (конференции), </w:t>
      </w:r>
      <w:r>
        <w:rPr>
          <w:rFonts w:ascii="Liberation Sans" w:hAnsi="Liberation Sans" w:eastAsia="Liberation Sans" w:cs="Liberation Sans"/>
          <w:highlight w:val="white"/>
        </w:rPr>
        <w:t xml:space="preserve">а также листы регистрации участников </w:t>
      </w:r>
      <w:r>
        <w:rPr>
          <w:rFonts w:ascii="Liberation Sans" w:hAnsi="Liberation Sans" w:eastAsia="Liberation Sans" w:cs="Liberation Sans"/>
          <w:highlight w:val="white"/>
        </w:rPr>
        <w:t xml:space="preserve">с указанием их адресов проживания                  и даты рождения.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trike/>
          <w:highlight w:val="magenta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highlight w:val="white"/>
        </w:rPr>
        <w:t xml:space="preserve">.16.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Граждане участвуют в учредительном собрании (конференции) лично. На собрании вправе присутствовать представители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Администрации города Новый Уренгой,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Думы города Новый Уренгой.</w:t>
      </w:r>
      <w:r>
        <w:rPr>
          <w:rFonts w:ascii="Liberation Sans" w:hAnsi="Liberation Sans" w:cs="Liberation Sans"/>
          <w:strike/>
          <w:highlight w:val="magenta"/>
        </w:rPr>
      </w:r>
      <w:r>
        <w:rPr>
          <w:rFonts w:ascii="Liberation Sans" w:hAnsi="Liberation Sans" w:cs="Liberation Sans"/>
          <w:strike/>
          <w:highlight w:val="magenta"/>
        </w:rPr>
      </w:r>
    </w:p>
    <w:p>
      <w:pPr>
        <w:pStyle w:val="966"/>
        <w:ind w:firstLine="540"/>
        <w:jc w:val="both"/>
        <w:spacing w:before="0" w:beforeAutospacing="0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  4.17. Решение учредительного собрания (конференции) является основанием для направления Устава ТОС на регистрацию.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firstLine="540"/>
        <w:jc w:val="both"/>
        <w:spacing w:before="0" w:beforeAutospacing="0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  4.18. Регистрация Устава ТОС осуществляется в порядке, предусмотренном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разделом 5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настоящего Порядка.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spacing w:before="0" w:beforeAutospacing="0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4.1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9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ТОС </w:t>
      </w:r>
      <w:r>
        <w:rPr>
          <w:rFonts w:ascii="Liberation Sans" w:hAnsi="Liberation Sans" w:eastAsia="Liberation Sans" w:cs="Liberation Sans"/>
          <w:highlight w:val="white"/>
        </w:rPr>
        <w:t xml:space="preserve">создается</w:t>
      </w:r>
      <w:r>
        <w:rPr>
          <w:rFonts w:ascii="Liberation Sans" w:hAnsi="Liberation Sans" w:eastAsia="Liberation Sans" w:cs="Liberation Sans"/>
          <w:highlight w:val="white"/>
        </w:rPr>
        <w:t xml:space="preserve"> в порядке,</w:t>
      </w:r>
      <w:r>
        <w:rPr>
          <w:rFonts w:ascii="Liberation Sans" w:hAnsi="Liberation Sans" w:eastAsia="Liberation Sans" w:cs="Liberation Sans"/>
        </w:rPr>
        <w:t xml:space="preserve"> установленном настоящим Положением, в течение 6 месяцев со дня вступления в силу решения Думы города Новый Уренгой об установлении границ территории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trike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В случ</w:t>
      </w:r>
      <w:r>
        <w:rPr>
          <w:rFonts w:ascii="Liberation Sans" w:hAnsi="Liberation Sans" w:eastAsia="Liberation Sans" w:cs="Liberation Sans"/>
        </w:rPr>
        <w:t xml:space="preserve">ае если в указанный срок ТОС не </w:t>
      </w:r>
      <w:r>
        <w:rPr>
          <w:rFonts w:ascii="Liberation Sans" w:hAnsi="Liberation Sans" w:eastAsia="Liberation Sans" w:cs="Liberation Sans"/>
          <w:strike w:val="0"/>
        </w:rPr>
        <w:t xml:space="preserve">создано</w:t>
      </w:r>
      <w:r>
        <w:rPr>
          <w:rFonts w:ascii="Liberation Sans" w:hAnsi="Liberation Sans" w:eastAsia="Liberation Sans" w:cs="Liberation Sans"/>
          <w:strike w:val="0"/>
        </w:rPr>
        <w:t xml:space="preserve"> (Устав ТОС                       не зарегистрирован),</w:t>
      </w:r>
      <w:r>
        <w:rPr>
          <w:rFonts w:ascii="Liberation Sans" w:hAnsi="Liberation Sans" w:eastAsia="Liberation Sans" w:cs="Liberation Sans"/>
        </w:rPr>
        <w:t xml:space="preserve"> уполномо</w:t>
      </w:r>
      <w:r>
        <w:rPr>
          <w:rFonts w:ascii="Liberation Sans" w:hAnsi="Liberation Sans" w:eastAsia="Liberation Sans" w:cs="Liberation Sans"/>
        </w:rPr>
        <w:t xml:space="preserve">ченный орган </w:t>
      </w:r>
      <w:r>
        <w:rPr>
          <w:rFonts w:ascii="Liberation Sans" w:hAnsi="Liberation Sans" w:eastAsia="Liberation Sans" w:cs="Liberation Sans"/>
        </w:rPr>
        <w:t xml:space="preserve">инициирует рассмотрение Думой города Новый Уренгой вопроса о признании утратившим силу решения об установлении границ территории ТОС.</w:t>
      </w:r>
      <w:r>
        <w:rPr>
          <w:rFonts w:ascii="Liberation Sans" w:hAnsi="Liberation Sans" w:cs="Liberation Sans"/>
          <w:strike/>
        </w:rPr>
      </w:r>
      <w:r>
        <w:rPr>
          <w:rFonts w:ascii="Liberation Sans" w:hAnsi="Liberation Sans" w:cs="Liberation Sans"/>
          <w:strike/>
        </w:rPr>
      </w:r>
    </w:p>
    <w:p>
      <w:pPr>
        <w:pStyle w:val="966"/>
        <w:ind w:left="0" w:right="0" w:firstLine="709"/>
        <w:jc w:val="center"/>
        <w:rPr>
          <w:rFonts w:ascii="Liberation Sans" w:hAnsi="Liberation Sans" w:eastAsia="Liberation Sans" w:cs="Liberation Sans"/>
          <w:highlight w:val="non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eastAsia="Liberation Sans" w:cs="Liberation Sans"/>
          <w:highlight w:val="non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5. Устав ТОС</w:t>
      </w:r>
      <w:r>
        <w:rPr>
          <w:rFonts w:ascii="Liberation Sans" w:hAnsi="Liberation Sans" w:eastAsia="Liberation Sans" w:cs="Liberation Sans"/>
          <w:highlight w:val="none"/>
        </w:rPr>
        <w:t xml:space="preserve"> и порядок его регистрации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5.</w:t>
      </w:r>
      <w:r>
        <w:rPr>
          <w:rFonts w:ascii="Liberation Sans" w:hAnsi="Liberation Sans" w:eastAsia="Liberation Sans" w:cs="Liberation Sans"/>
        </w:rPr>
        <w:t xml:space="preserve">1. В уставе ТОС устанавливаются: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территория, на которой оно осуществляется;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цели, задачи, формы и основные направления деятельности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порядок формирования, прекращения полномочий, права                     и обязанности, срок полномочий органов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порядок принятия решений;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порядок приобретения имущества, а также порядок пользования и распоряжения указанным имуществом и финансовыми средствами;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порядок прекращения осуществления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По решению собрания (конференции) граждан в уставе ТОС могут предусматриваться и иные положения, относящиеся к деятельности ТОС в соответствии с действующим законодательством.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5.2</w:t>
      </w:r>
      <w:r>
        <w:rPr>
          <w:rFonts w:ascii="Liberation Sans" w:hAnsi="Liberation Sans" w:eastAsia="Liberation Sans" w:cs="Liberation Sans"/>
        </w:rPr>
        <w:t xml:space="preserve">. Дополнительные требования к уставу ТОС устанавливаться              не могут.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trike w:val="0"/>
        </w:rPr>
        <w:t xml:space="preserve">5</w:t>
      </w:r>
      <w:r>
        <w:rPr>
          <w:rFonts w:ascii="Liberation Sans" w:hAnsi="Liberation Sans" w:eastAsia="Liberation Sans" w:cs="Liberation Sans"/>
          <w:strike w:val="0"/>
        </w:rPr>
        <w:t xml:space="preserve">.3.</w:t>
      </w:r>
      <w:r>
        <w:rPr>
          <w:rFonts w:ascii="Liberation Sans" w:hAnsi="Liberation Sans" w:eastAsia="Liberation Sans" w:cs="Liberation Sans"/>
        </w:rPr>
        <w:t xml:space="preserve"> Изменения и дополнения в устав ТОС вносятся решением собрания (конференции) граждан ТОС, проводимом в соответствии                 с разделом 4 настоящего Положения.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5.4. Для регистрации устава ТОС в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уполномоченный орган </w:t>
      </w:r>
      <w:r>
        <w:rPr>
          <w:rFonts w:ascii="Liberation Sans" w:hAnsi="Liberation Sans" w:eastAsia="Liberation Sans" w:cs="Liberation Sans"/>
        </w:rPr>
        <w:t xml:space="preserve">                   в течение </w:t>
      </w:r>
      <w:r>
        <w:rPr>
          <w:rFonts w:ascii="Liberation Sans" w:hAnsi="Liberation Sans" w:eastAsia="Liberation Sans" w:cs="Liberation Sans"/>
          <w:highlight w:val="white"/>
        </w:rPr>
        <w:t xml:space="preserve">30 </w:t>
      </w:r>
      <w:r>
        <w:rPr>
          <w:rFonts w:ascii="Liberation Sans" w:hAnsi="Liberation Sans" w:eastAsia="Liberation Sans" w:cs="Liberation Sans"/>
          <w:highlight w:val="white"/>
        </w:rPr>
        <w:t xml:space="preserve">дней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со дня проведения учредительного собрания (конференции) граждан представителем ТОС подаются следующие документы: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заявление о регистрации устава ТОС;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два экземпляра устава ТОС (в случае последующей регистрации ТОС в качестве юридического </w:t>
      </w:r>
      <w:r>
        <w:rPr>
          <w:rFonts w:ascii="Liberation Sans" w:hAnsi="Liberation Sans" w:eastAsia="Liberation Sans" w:cs="Liberation Sans"/>
          <w:highlight w:val="white"/>
        </w:rPr>
        <w:t xml:space="preserve">лица</w:t>
      </w:r>
      <w:r>
        <w:rPr>
          <w:rFonts w:ascii="Liberation Sans" w:hAnsi="Liberation Sans" w:eastAsia="Liberation Sans" w:cs="Liberation Sans"/>
          <w:highlight w:val="white"/>
        </w:rPr>
        <w:t xml:space="preserve"> путем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лично</w:t>
      </w:r>
      <w:r>
        <w:rPr>
          <w:rFonts w:ascii="Liberation Sans" w:hAnsi="Liberation Sans" w:eastAsia="Liberation Sans" w:cs="Liberation Sans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highlight w:val="white"/>
        </w:rPr>
        <w:t xml:space="preserve"> предоставлени</w:t>
      </w:r>
      <w:r>
        <w:rPr>
          <w:rFonts w:ascii="Liberation Sans" w:hAnsi="Liberation Sans" w:eastAsia="Liberation Sans" w:cs="Liberation Sans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документов </w:t>
      </w:r>
      <w:r>
        <w:rPr>
          <w:rFonts w:ascii="Liberation Sans" w:hAnsi="Liberation Sans" w:eastAsia="Liberation Sans" w:cs="Liberation Sans"/>
          <w:highlight w:val="white"/>
        </w:rPr>
        <w:t xml:space="preserve">на бумаге </w:t>
      </w:r>
      <w:r>
        <w:rPr>
          <w:rFonts w:ascii="Liberation Sans" w:hAnsi="Liberation Sans" w:eastAsia="Liberation Sans" w:cs="Liberation Sans"/>
          <w:highlight w:val="white"/>
        </w:rPr>
        <w:t xml:space="preserve">в регистрирующий орган</w:t>
      </w:r>
      <w:r>
        <w:rPr>
          <w:rFonts w:ascii="Liberation Sans" w:hAnsi="Liberation Sans" w:eastAsia="Liberation Sans" w:cs="Liberation Sans"/>
          <w:highlight w:val="white"/>
        </w:rPr>
        <w:t xml:space="preserve"> -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четыре экземпляра</w:t>
      </w:r>
      <w:r>
        <w:rPr>
          <w:rFonts w:ascii="Liberation Sans" w:hAnsi="Liberation Sans" w:eastAsia="Liberation Sans" w:cs="Liberation Sans"/>
          <w:highlight w:val="white"/>
        </w:rPr>
        <w:t xml:space="preserve"> устава ТОС</w:t>
      </w:r>
      <w:r>
        <w:rPr>
          <w:rFonts w:ascii="Liberation Sans" w:hAnsi="Liberation Sans" w:eastAsia="Liberation Sans" w:cs="Liberation Sans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highlight w:val="white"/>
        </w:rPr>
        <w:t xml:space="preserve">, принятого учредительным собранием (конференцией) граждан (экземпляры должны быть пронумерованы и прошиты, подписаны председателем и секретарем учредительного собрания (конференции) граждан);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копия протокола учредительного собрания (конференции) граждан;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список участников учредительного собрания (делегатов конференции) с указанием их адресов проживания и даты рождения;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копии протоколов собраний или подписных листов по избранию делегатов учредительной конференции граждан (в случае проведения учредительной конференции граждан);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список лиц, участвующих в органах ТОС с указанием их места жительства и </w:t>
      </w:r>
      <w:r>
        <w:rPr>
          <w:rFonts w:ascii="Liberation Sans" w:hAnsi="Liberation Sans" w:eastAsia="Liberation Sans" w:cs="Liberation Sans"/>
          <w:highlight w:val="white"/>
        </w:rPr>
        <w:t xml:space="preserve">иных контактных данных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(телефон, электронная </w:t>
      </w:r>
      <w:r>
        <w:rPr>
          <w:rFonts w:ascii="Liberation Sans" w:hAnsi="Liberation Sans" w:eastAsia="Liberation Sans" w:cs="Liberation Sans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highlight w:val="white"/>
        </w:rPr>
        <w:t xml:space="preserve">очта)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</w:t>
      </w:r>
      <w:r>
        <w:rPr>
          <w:rFonts w:ascii="Liberation Sans" w:hAnsi="Liberation Sans" w:eastAsia="Liberation Sans" w:cs="Liberation Sans"/>
          <w:highlight w:val="white"/>
        </w:rPr>
        <w:t xml:space="preserve">согласия на обработку персональных данных</w:t>
      </w:r>
      <w:r>
        <w:rPr>
          <w:rFonts w:ascii="Liberation Sans" w:hAnsi="Liberation Sans" w:eastAsia="Liberation Sans" w:cs="Liberation Sans"/>
          <w:highlight w:val="white"/>
        </w:rPr>
        <w:t xml:space="preserve"> уч</w:t>
      </w:r>
      <w:r>
        <w:rPr>
          <w:rFonts w:ascii="Liberation Sans" w:hAnsi="Liberation Sans" w:eastAsia="Liberation Sans" w:cs="Liberation Sans"/>
          <w:highlight w:val="white"/>
        </w:rPr>
        <w:t xml:space="preserve">а</w:t>
      </w:r>
      <w:r>
        <w:rPr>
          <w:rFonts w:ascii="Liberation Sans" w:hAnsi="Liberation Sans" w:eastAsia="Liberation Sans" w:cs="Liberation Sans"/>
        </w:rPr>
        <w:t xml:space="preserve">стников собрания (конференции).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trike w:val="0"/>
        </w:rPr>
        <w:t xml:space="preserve">Р</w:t>
      </w:r>
      <w:r>
        <w:rPr>
          <w:rFonts w:ascii="Liberation Sans" w:hAnsi="Liberation Sans" w:eastAsia="Liberation Sans" w:cs="Liberation Sans"/>
        </w:rPr>
        <w:t xml:space="preserve">ешени</w:t>
      </w:r>
      <w:r>
        <w:rPr>
          <w:rFonts w:ascii="Liberation Sans" w:hAnsi="Liberation Sans" w:eastAsia="Liberation Sans" w:cs="Liberation Sans"/>
        </w:rPr>
        <w:t xml:space="preserve">е Думы города Новый Уренгой об утверждении границ территории ТОС уполномоченный орган </w:t>
      </w:r>
      <w:r>
        <w:rPr>
          <w:rFonts w:ascii="Liberation Sans" w:hAnsi="Liberation Sans" w:eastAsia="Liberation Sans" w:cs="Liberation Sans"/>
        </w:rPr>
        <w:t xml:space="preserve">запрашивает в Думе города Новый Уренгой.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/>
      <w:bookmarkStart w:id="0" w:name="undefined"/>
      <w:r/>
      <w:bookmarkEnd w:id="0"/>
      <w:r>
        <w:rPr>
          <w:rFonts w:ascii="Liberation Sans" w:hAnsi="Liberation Sans" w:eastAsia="Liberation Sans" w:cs="Liberation Sans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highlight w:val="white"/>
        </w:rPr>
        <w:t xml:space="preserve">.5. </w:t>
      </w:r>
      <w:r>
        <w:rPr>
          <w:rFonts w:ascii="Liberation Sans" w:hAnsi="Liberation Sans" w:eastAsia="Liberation Sans" w:cs="Liberation Sans"/>
        </w:rPr>
        <w:t xml:space="preserve">Для регистрации изменений и дополнений, вносимых в устав ТОС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, </w:t>
      </w:r>
      <w:r>
        <w:rPr>
          <w:rFonts w:ascii="Liberation Sans" w:hAnsi="Liberation Sans" w:eastAsia="Liberation Sans" w:cs="Liberation Sans"/>
          <w:strike w:val="0"/>
          <w:color w:val="000000" w:themeColor="text1"/>
        </w:rPr>
        <w:t xml:space="preserve">в уполномоченный орган </w:t>
      </w:r>
      <w:r>
        <w:rPr>
          <w:rFonts w:ascii="Liberation Sans" w:hAnsi="Liberation Sans" w:eastAsia="Liberation Sans" w:cs="Liberation Sans"/>
        </w:rPr>
        <w:t xml:space="preserve">подаются следующие документы: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заявление о внесении изменений и (или) дополнений в устав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два экземпляра текста изменений и (или) дополнений в устав ТОС (экземпляры должны быть пронумерованы и прошиты, подписаны руководителем органа управления ТОС), а также устав </w:t>
      </w:r>
      <w:r>
        <w:rPr>
          <w:rFonts w:ascii="Liberation Sans" w:hAnsi="Liberation Sans" w:eastAsia="Liberation Sans" w:cs="Liberation Sans"/>
        </w:rPr>
        <w:t xml:space="preserve">ТОС в новой редакции (в бумажном и электронном виде);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копия протокола собрания (конференции) граждан, в котором содержатся принятые решения;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список участников собрания (делегатов конференции) граждан              с указанием их адресов и даты рождения;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eastAsia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копии протоколов собраний или подписных листов по избранию делегатов конференции граждан, в случае проведения конференции.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согласия на обработку персональных данных</w:t>
      </w:r>
      <w:r>
        <w:rPr>
          <w:rFonts w:ascii="Liberation Sans" w:hAnsi="Liberation Sans" w:eastAsia="Liberation Sans" w:cs="Liberation Sans"/>
          <w:highlight w:val="white"/>
        </w:rPr>
        <w:t xml:space="preserve"> участников собрания (конференции).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Изменения и (или) дополнения в устав ТОС, устанавливающие новые границы территории ТОС, регистрируются при наличии соответствующего решения Думы города Новый Уренгой                              об утвержден</w:t>
      </w:r>
      <w:r>
        <w:rPr>
          <w:rFonts w:ascii="Liberation Sans" w:hAnsi="Liberation Sans" w:eastAsia="Liberation Sans" w:cs="Liberation Sans"/>
          <w:highlight w:val="white"/>
        </w:rPr>
        <w:t xml:space="preserve">ии </w:t>
      </w:r>
      <w:r>
        <w:rPr>
          <w:rFonts w:ascii="Liberation Sans" w:hAnsi="Liberation Sans" w:eastAsia="Liberation Sans" w:cs="Liberation Sans"/>
          <w:highlight w:val="white"/>
        </w:rPr>
        <w:t xml:space="preserve">(изменении)</w:t>
      </w:r>
      <w:r>
        <w:rPr>
          <w:rFonts w:ascii="Liberation Sans" w:hAnsi="Liberation Sans" w:eastAsia="Liberation Sans" w:cs="Liberation Sans"/>
          <w:highlight w:val="white"/>
        </w:rPr>
        <w:t xml:space="preserve"> границ тер</w:t>
      </w:r>
      <w:r>
        <w:rPr>
          <w:rFonts w:ascii="Liberation Sans" w:hAnsi="Liberation Sans" w:eastAsia="Liberation Sans" w:cs="Liberation Sans"/>
          <w:highlight w:val="white"/>
        </w:rPr>
        <w:t xml:space="preserve">ритории ТОС.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5.6</w:t>
      </w:r>
      <w:r>
        <w:rPr>
          <w:rFonts w:ascii="Liberation Sans" w:hAnsi="Liberation Sans" w:eastAsia="Liberation Sans" w:cs="Liberation Sans"/>
          <w:highlight w:val="white"/>
        </w:rPr>
        <w:t xml:space="preserve">. Администрация города Новый Уренгой в течение 30 </w:t>
      </w:r>
      <w:r>
        <w:rPr>
          <w:rFonts w:ascii="Liberation Sans" w:hAnsi="Liberation Sans" w:eastAsia="Liberation Sans" w:cs="Liberation Sans"/>
          <w:highlight w:val="white"/>
        </w:rPr>
        <w:t xml:space="preserve">дней рассматривает представленные документы и принимает одно                       из следующих решений: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о регистрации устава ТОС, изменений и (или) дополнений, вносимых в устав ТОС;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об отказе в регистрации устава ТОС, изменений и (или) дополнений, вносимых в устав ТОС.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5.7</w:t>
      </w:r>
      <w:r>
        <w:rPr>
          <w:rFonts w:ascii="Liberation Sans" w:hAnsi="Liberation Sans" w:eastAsia="Liberation Sans" w:cs="Liberation Sans"/>
          <w:highlight w:val="white"/>
        </w:rPr>
        <w:t xml:space="preserve">. Администрация города Новый Уренгой </w:t>
      </w:r>
      <w:r>
        <w:rPr>
          <w:rFonts w:ascii="Liberation Sans" w:hAnsi="Liberation Sans" w:eastAsia="Liberation Sans" w:cs="Liberation Sans"/>
          <w:highlight w:val="white"/>
        </w:rPr>
        <w:t xml:space="preserve">отказывает</w:t>
      </w:r>
      <w:r>
        <w:rPr>
          <w:rFonts w:ascii="Liberation Sans" w:hAnsi="Liberation Sans" w:eastAsia="Liberation Sans" w:cs="Liberation Sans"/>
          <w:highlight w:val="white"/>
        </w:rPr>
        <w:t xml:space="preserve">                             в</w:t>
      </w:r>
      <w:r>
        <w:rPr>
          <w:rFonts w:ascii="Liberation Sans" w:hAnsi="Liberation Sans" w:eastAsia="Liberation Sans" w:cs="Liberation Sans"/>
          <w:highlight w:val="white"/>
        </w:rPr>
        <w:t xml:space="preserve"> регистрации устава ТОС, изменений и (или) дополнений, вносимых        в устав ТОС, в случаях: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несоответствия устава ТОС, изменений и (или) дополнений, вносимых в устав ТОС, законодательству Российской Федерации, Ямало-Ненецкого автономного округа, Уставу </w:t>
      </w:r>
      <w:r>
        <w:rPr>
          <w:rFonts w:ascii="Liberation Sans" w:hAnsi="Liberation Sans" w:eastAsia="Liberation Sans" w:cs="Liberation Sans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highlight w:val="white"/>
        </w:rPr>
        <w:t xml:space="preserve">, иным муниципальным нормативным правовым актам, настоящему Положению;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выявления недостоверной информации в представленны</w:t>
      </w:r>
      <w:r>
        <w:rPr>
          <w:rFonts w:ascii="Liberation Sans" w:hAnsi="Liberation Sans" w:eastAsia="Liberation Sans" w:cs="Liberation Sans"/>
        </w:rPr>
        <w:t xml:space="preserve">х документах;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принятия неправомочным составом учредительного собрания (конференции) граждан решения об утверждении устава ТОС, изменений и (или) дополнений, вносимых в устав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непредставления документов, указ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анных в </w:t>
      </w:r>
      <w:hyperlink w:tooltip="9.1. Для регистрации устава ТОС в уполномоченный орган Администрации города Новый Уренгой по взаимодействию с ТОС в течение месяца со дня проведения учредительного собрания (конференции) граждан подаются следующие документы:" w:anchor="P157" w:history="1">
        <w:r>
          <w:rPr>
            <w:rFonts w:ascii="Liberation Sans" w:hAnsi="Liberation Sans" w:eastAsia="Liberation Sans" w:cs="Liberation Sans"/>
            <w:color w:val="000000" w:themeColor="text1"/>
          </w:rPr>
          <w:t xml:space="preserve">пунктах 5.4</w:t>
        </w:r>
      </w:hyperlink>
      <w:r>
        <w:rPr>
          <w:rFonts w:ascii="Liberation Sans" w:hAnsi="Liberation Sans" w:eastAsia="Liberation Sans" w:cs="Liberation Sans"/>
          <w:color w:val="000000" w:themeColor="text1"/>
        </w:rPr>
        <w:t xml:space="preserve"> и </w:t>
      </w:r>
      <w:hyperlink w:tooltip="9.2. Для регистрации изменений и дополнений, вносимых в устав ТОС, в уполномоченный орган Администрации города Новый Уренгой по взаимодействию с ТОС подаются следующие документы:" w:anchor="P165" w:history="1">
        <w:r>
          <w:rPr>
            <w:rFonts w:ascii="Liberation Sans" w:hAnsi="Liberation Sans" w:eastAsia="Liberation Sans" w:cs="Liberation Sans"/>
            <w:color w:val="000000" w:themeColor="text1"/>
          </w:rPr>
          <w:t xml:space="preserve">5.5</w:t>
        </w:r>
      </w:hyperlink>
      <w:r>
        <w:rPr>
          <w:rFonts w:ascii="Liberation Sans" w:hAnsi="Liberation Sans" w:eastAsia="Liberation Sans" w:cs="Liberation Sans"/>
          <w:color w:val="000000" w:themeColor="text1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настоящего Положения.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5.8. Об отказе в регистрации устава ТОС, изменений и (или) дополнений, вносимых в устав ТОС,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уполномоченный орган </w:t>
      </w:r>
      <w:r>
        <w:rPr>
          <w:rFonts w:ascii="Liberation Sans" w:hAnsi="Liberation Sans" w:eastAsia="Liberation Sans" w:cs="Liberation Sans"/>
        </w:rPr>
        <w:t xml:space="preserve">сообщает </w:t>
      </w:r>
      <w:r>
        <w:rPr>
          <w:rFonts w:ascii="Liberation Sans" w:hAnsi="Liberation Sans" w:eastAsia="Liberation Sans" w:cs="Liberation Sans"/>
        </w:rPr>
        <w:t xml:space="preserve">в письменном виде заявителю</w:t>
      </w:r>
      <w:r>
        <w:rPr>
          <w:rFonts w:ascii="Liberation Sans" w:hAnsi="Liberation Sans" w:eastAsia="Liberation Sans" w:cs="Liberation Sans"/>
        </w:rPr>
        <w:t xml:space="preserve"> с обоснованием принятого решения.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5.9. Отказ в регистрации устава ТОС, изменений и (или) дополнений, внос</w:t>
      </w:r>
      <w:r>
        <w:rPr>
          <w:rFonts w:ascii="Liberation Sans" w:hAnsi="Liberation Sans" w:eastAsia="Liberation Sans" w:cs="Liberation Sans"/>
        </w:rPr>
        <w:t xml:space="preserve">имых в устав ТОС, не я</w:t>
      </w:r>
      <w:r>
        <w:rPr>
          <w:rFonts w:ascii="Liberation Sans" w:hAnsi="Liberation Sans" w:eastAsia="Liberation Sans" w:cs="Liberation Sans"/>
        </w:rPr>
        <w:t xml:space="preserve">вляется препятствием                       к повторному представлению документов для регистрации устава ТОС, изменений и (или) дополнений, вносимых в устав ТОС, при условии устранения нарушений, послуживших основанием для принятия соответствующего решения.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5.10. В случае принятия решения о регистрации устава ТОС, изменений и (или) дополнений, вносимых в устав ТОС,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уполномоченный орган </w:t>
      </w:r>
      <w:r>
        <w:rPr>
          <w:rFonts w:ascii="Liberation Sans" w:hAnsi="Liberation Sans" w:eastAsia="Liberation Sans" w:cs="Liberation Sans"/>
          <w:highlight w:val="white"/>
        </w:rPr>
        <w:t xml:space="preserve">подготавливает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постановлени</w:t>
      </w:r>
      <w:r>
        <w:rPr>
          <w:rFonts w:ascii="Liberation Sans" w:hAnsi="Liberation Sans" w:eastAsia="Liberation Sans" w:cs="Liberation Sans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highlight w:val="white"/>
        </w:rPr>
        <w:t xml:space="preserve"> Администрации города Новый Уренгой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направляет в адрес</w:t>
      </w:r>
      <w:r>
        <w:rPr>
          <w:rFonts w:ascii="Liberation Sans" w:hAnsi="Liberation Sans" w:eastAsia="Liberation Sans" w:cs="Liberation Sans"/>
        </w:rPr>
        <w:t xml:space="preserve"> заявителя следующие документы: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trike/>
          <w:highlight w:val="magenta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зарегистрированный устав ТОС, изменения и (или) дополнения, вносимые в устав ТОС</w:t>
      </w:r>
      <w:r>
        <w:rPr>
          <w:rFonts w:ascii="Liberation Sans" w:hAnsi="Liberation Sans" w:cs="Liberation Sans"/>
          <w:strike w:val="0"/>
          <w:highlight w:val="white"/>
        </w:rPr>
        <w:t xml:space="preserve">;</w:t>
      </w:r>
      <w:r>
        <w:rPr>
          <w:rFonts w:ascii="Liberation Sans" w:hAnsi="Liberation Sans" w:cs="Liberation Sans"/>
          <w:strike/>
          <w:highlight w:val="magenta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</w:t>
      </w:r>
      <w:r>
        <w:rPr>
          <w:rFonts w:ascii="Liberation Sans" w:hAnsi="Liberation Sans" w:eastAsia="Liberation Sans" w:cs="Liberation Sans"/>
        </w:rPr>
        <w:t xml:space="preserve">постановление Администрации города Новый Уренгой                 о регистрации устава ТОС, изменений и (или) дополнений, вносимых      в устав ТОС.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66"/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white"/>
        </w:rPr>
        <w:pBdr>
          <w:top w:val="none" w:color="000000" w:sz="4" w:space="6"/>
        </w:pBdr>
        <w:outlineLvl w:val="1"/>
      </w:pPr>
      <w:r>
        <w:rPr>
          <w:rFonts w:ascii="Liberation Sans" w:hAnsi="Liberation Sans" w:cs="Liberation Sans"/>
          <w:highlight w:val="white"/>
        </w:rPr>
        <w:t xml:space="preserve">5.11.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регистрации ТОС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образованием юридического лица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уведомляет уполномоченный орган о его государственной регистрации в качестве юридического лица в срок не позднее 5 рабочих дней с даты государственной регистрации.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уведомлением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предоставляется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копия зарегистрированного Устава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966"/>
        <w:ind w:left="0" w:right="0" w:firstLine="709"/>
        <w:jc w:val="both"/>
        <w:rPr>
          <w:highlight w:val="non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Уполномоченный орган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срок не позднее 5 рабочих дней со дня поступления соответствующего уведомления вносит сведения                             о государственной регистрации ТОС в качестве юридического лица                   в единый реестр </w:t>
      </w:r>
      <w:r>
        <w:rPr>
          <w:rFonts w:ascii="Liberation Sans" w:hAnsi="Liberation Sans" w:eastAsia="Liberation Sans" w:cs="Liberation Sans"/>
          <w:highlight w:val="white"/>
        </w:rPr>
        <w:t xml:space="preserve">уставов ТОС</w:t>
      </w:r>
      <w:r>
        <w:rPr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в городе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соответствии с разделом 6 настоящего Положения.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left="0" w:right="0" w:firstLine="709"/>
        <w:jc w:val="both"/>
        <w:rPr>
          <w:highlight w:val="none"/>
        </w:rPr>
        <w:pBdr>
          <w:top w:val="none" w:color="000000" w:sz="4" w:space="6"/>
        </w:pBd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</w:rPr>
        <w:t xml:space="preserve">  </w:t>
      </w:r>
      <w:r>
        <w:rPr>
          <w:rFonts w:ascii="Liberation Sans" w:hAnsi="Liberation Sans" w:eastAsia="Liberation Sans" w:cs="Liberation Sans"/>
        </w:rPr>
        <w:t xml:space="preserve">6. Веден</w:t>
      </w:r>
      <w:r>
        <w:rPr>
          <w:rFonts w:ascii="Liberation Sans" w:hAnsi="Liberation Sans" w:eastAsia="Liberation Sans" w:cs="Liberation Sans"/>
          <w:highlight w:val="white"/>
        </w:rPr>
        <w:t xml:space="preserve">ие единого реестра уставов ТОС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в городе Новый Уренгой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6</w:t>
      </w:r>
      <w:r>
        <w:rPr>
          <w:rFonts w:ascii="Liberation Sans" w:hAnsi="Liberation Sans" w:eastAsia="Liberation Sans" w:cs="Liberation Sans"/>
          <w:highlight w:val="white"/>
        </w:rPr>
        <w:t xml:space="preserve">.1.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Уполномоченный орган </w:t>
      </w:r>
      <w:r>
        <w:rPr>
          <w:rFonts w:ascii="Liberation Sans" w:hAnsi="Liberation Sans" w:eastAsia="Liberation Sans" w:cs="Liberation Sans"/>
          <w:highlight w:val="white"/>
        </w:rPr>
        <w:t xml:space="preserve">ведет единый реестр уставов ТОС       </w:t>
      </w:r>
      <w:r>
        <w:rPr>
          <w:rFonts w:ascii="Liberation Sans" w:hAnsi="Liberation Sans" w:eastAsia="Liberation Sans" w:cs="Liberation Sans"/>
          <w:highlight w:val="white"/>
        </w:rPr>
        <w:t xml:space="preserve">в городе Новый Уренгой</w:t>
      </w:r>
      <w:r>
        <w:rPr>
          <w:rFonts w:ascii="Liberation Sans" w:hAnsi="Liberation Sans" w:eastAsia="Liberation Sans" w:cs="Liberation Sans"/>
          <w:highlight w:val="white"/>
        </w:rPr>
        <w:t xml:space="preserve"> (далее - Реестр).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Реестр ведется в электронном виде.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6</w:t>
      </w:r>
      <w:r>
        <w:rPr>
          <w:rFonts w:ascii="Liberation Sans" w:hAnsi="Liberation Sans" w:eastAsia="Liberation Sans" w:cs="Liberation Sans"/>
          <w:highlight w:val="white"/>
        </w:rPr>
        <w:t xml:space="preserve">.2. В Реестр включаются следующие свед</w:t>
      </w:r>
      <w:r>
        <w:rPr>
          <w:rFonts w:ascii="Liberation Sans" w:hAnsi="Liberation Sans" w:eastAsia="Liberation Sans" w:cs="Liberation Sans"/>
        </w:rPr>
        <w:t xml:space="preserve">ения: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порядковый номер записи;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регистрационный номер устава ТОС, изменения и (или) дополнения, вносимые в устав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реквизиты постановления Администрации города Новый Уренгой о регистрации устава ТОС, изменений и (или) дополнений в устав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полное наименование ТОС, правовой статус ТОС (юридическое лицо/не является юридическим лицом);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номер, дата протокола проведения учредительного собрания (конференции) граждан (номер, дата протокола проведения собрания (конференции) граждан, на котором приняты изменения и (или) дополнения в устав ТОС);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границы территории, на которой осуществляет свою деятельность ТОС (реквизиты решения Думы города Новый Уренгой об утверждении границ территорий ТОС);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наименование и местонахождение органа управления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Ф.И.О. руководителя органа управления ТОС, его адрес                        и контактный телефон;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дата и основание исключения устава ТОС из Реестра.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eastAsia="Liberation Sans" w:cs="Liberation Sans"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6.3. Документы, переданные для регистрации устава ТОС, изменений и (или) дополнений в устав ТОС, формируются                          в регистрационное дело и хранятся в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уполномоченном органе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7. Структура органов ТОС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7.1. Порядок формирования, срок полномочий, права                            и обязанности органа ТОС, а также основания и порядок прекращения его полномочий устанавливаются уставом ТОС. Орган ТОС подотчетен собранию (конференции) граждан ТОС.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trike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strike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7.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 В структуру органов ТОС 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ходят: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высший орган - собрание (конф</w:t>
      </w:r>
      <w:r>
        <w:rPr>
          <w:rFonts w:ascii="Liberation Sans" w:hAnsi="Liberation Sans" w:eastAsia="Liberation Sans" w:cs="Liberation Sans"/>
        </w:rPr>
        <w:t xml:space="preserve">еренция) граждан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trike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коллегиальный руководящий орган ТОС </w:t>
      </w:r>
      <w:r>
        <w:rPr>
          <w:rFonts w:ascii="Liberation Sans" w:hAnsi="Liberation Sans" w:eastAsia="Liberation Sans" w:cs="Liberation Sans"/>
        </w:rPr>
        <w:t xml:space="preserve">(совет, комитет и иные);</w:t>
      </w:r>
      <w:r>
        <w:rPr>
          <w:rFonts w:ascii="Liberation Sans" w:hAnsi="Liberation Sans" w:cs="Liberation Sans"/>
          <w:strike/>
        </w:rPr>
      </w:r>
      <w:r>
        <w:rPr>
          <w:rFonts w:ascii="Liberation Sans" w:hAnsi="Liberation Sans" w:cs="Liberation Sans"/>
          <w:strike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trike/>
          <w:color w:val="000000" w:themeColor="text1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trike w:val="0"/>
        </w:rPr>
        <w:t xml:space="preserve">- единоличный исполнительный орган ТОС </w:t>
      </w:r>
      <w:r>
        <w:rPr>
          <w:rFonts w:ascii="Liberation Sans" w:hAnsi="Liberation Sans" w:eastAsia="Liberation Sans" w:cs="Liberation Sans"/>
          <w:strike w:val="0"/>
        </w:rPr>
        <w:t xml:space="preserve">(председатель, директор, староста, старший по </w:t>
      </w:r>
      <w:r>
        <w:rPr>
          <w:rFonts w:ascii="Liberation Sans" w:hAnsi="Liberation Sans" w:eastAsia="Liberation Sans" w:cs="Liberation Sans"/>
          <w:strike w:val="0"/>
        </w:rPr>
        <w:t xml:space="preserve">дому, двору,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микрорайону (ам),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улице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(ам)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, иное уполномоченное лицо);</w:t>
      </w:r>
      <w:r>
        <w:rPr>
          <w:rFonts w:ascii="Liberation Sans" w:hAnsi="Liberation Sans" w:cs="Liberation Sans"/>
          <w:strike/>
          <w:color w:val="000000" w:themeColor="text1"/>
          <w:highlight w:val="white"/>
        </w:rPr>
      </w:r>
      <w:r>
        <w:rPr>
          <w:rFonts w:ascii="Liberation Sans" w:hAnsi="Liberation Sans" w:cs="Liberation Sans"/>
          <w:strike/>
          <w:color w:val="000000" w:themeColor="text1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контрольно-ревизионный орган ТОС (контрольно-ревизионная комиссия либо ревизор);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иные органы, образованные в случаях, предусмотренных действующим законодательством или уставом ТОС.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774"/>
        <w:ind w:firstLine="720"/>
        <w:jc w:val="both"/>
        <w:spacing w:before="0" w:after="0" w:line="240" w:lineRule="auto"/>
        <w:rPr>
          <w:rFonts w:ascii="Liberation Sans" w:hAnsi="Liberation Sans" w:cs="Liberation Sans"/>
          <w:strike/>
          <w:sz w:val="24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Структура органов ТОС устанавливается собранием (конференцией) граждан, осуществляющих 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ТОС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.</w:t>
      </w:r>
      <w:r>
        <w:rPr>
          <w:rFonts w:ascii="Liberation Sans" w:hAnsi="Liberation Sans" w:cs="Liberation Sans"/>
          <w:strike/>
          <w:sz w:val="24"/>
        </w:rPr>
      </w:r>
      <w:r>
        <w:rPr>
          <w:rFonts w:ascii="Liberation Sans" w:hAnsi="Liberation Sans" w:cs="Liberation Sans"/>
          <w:strike/>
          <w:sz w:val="24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7.3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 Органы ТОС: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действуют в интересах населения, проживающего                            на соответствующей территории ТОС;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могут осуществлять хозяйствен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ную деятельность                                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граждан, так и на основании договора между органами ТОС и органами местного самоуправления с использованием средств местного бюджета;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 ТОС;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-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могут выдвигать инициативный проект в качестве инициаторов проекта.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eastAsia="Liberation Sans" w:cs="Liberation Sans"/>
          <w:highlight w:val="non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8. Собрание (конференция) граждан ТОС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8.1. Высшим органом ТОС является общее собрание (конференция) граждан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8.2. Собрание (конференция) граждан ТОС созывается органами ТОС в случаях, предусмотренных уставом ТОС, а также инициативными группами граждан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Собрание (конференция) граждан</w:t>
      </w:r>
      <w:r>
        <w:rPr>
          <w:rFonts w:ascii="Liberation Sans" w:hAnsi="Liberation Sans" w:eastAsia="Liberation Sans" w:cs="Liberation Sans"/>
        </w:rPr>
        <w:t xml:space="preserve"> ТОС может быть очередным          </w:t>
      </w:r>
      <w:r>
        <w:rPr>
          <w:rFonts w:ascii="Liberation Sans" w:hAnsi="Liberation Sans" w:eastAsia="Liberation Sans" w:cs="Liberation Sans"/>
        </w:rPr>
        <w:t xml:space="preserve">       и внеочередным. Очередное собрание </w:t>
      </w:r>
      <w:r>
        <w:rPr>
          <w:rFonts w:ascii="Liberation Sans" w:hAnsi="Liberation Sans" w:eastAsia="Liberation Sans" w:cs="Liberation Sans"/>
          <w:highlight w:val="white"/>
        </w:rPr>
        <w:t xml:space="preserve">(конференция)</w:t>
      </w:r>
      <w:r>
        <w:rPr>
          <w:rFonts w:ascii="Liberation Sans" w:hAnsi="Liberation Sans" w:eastAsia="Liberation Sans" w:cs="Liberation Sans"/>
        </w:rPr>
        <w:t xml:space="preserve"> граждан ТОС проводится не реже </w:t>
      </w:r>
      <w:r>
        <w:rPr>
          <w:rFonts w:ascii="Liberation Sans" w:hAnsi="Liberation Sans" w:eastAsia="Liberation Sans" w:cs="Liberation Sans"/>
          <w:highlight w:val="white"/>
        </w:rPr>
        <w:t xml:space="preserve">одного р</w:t>
      </w:r>
      <w:r>
        <w:rPr>
          <w:rFonts w:ascii="Liberation Sans" w:hAnsi="Liberation Sans" w:eastAsia="Liberation Sans" w:cs="Liberation Sans"/>
          <w:highlight w:val="white"/>
        </w:rPr>
        <w:t xml:space="preserve">а</w:t>
      </w:r>
      <w:r>
        <w:rPr>
          <w:rFonts w:ascii="Liberation Sans" w:hAnsi="Liberation Sans" w:eastAsia="Liberation Sans" w:cs="Liberation Sans"/>
        </w:rPr>
        <w:t xml:space="preserve">за </w:t>
      </w:r>
      <w:r>
        <w:rPr>
          <w:rFonts w:ascii="Liberation Sans" w:hAnsi="Liberation Sans" w:eastAsia="Liberation Sans" w:cs="Liberation Sans"/>
        </w:rPr>
        <w:t xml:space="preserve">в год. </w:t>
      </w:r>
      <w:r>
        <w:rPr>
          <w:rFonts w:ascii="Liberation Sans" w:hAnsi="Liberation Sans" w:eastAsia="Liberation Sans" w:cs="Liberation Sans"/>
        </w:rPr>
        <w:t xml:space="preserve">Внеочередное собрание (конференция) может проводиться по мере необходимости.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eastAsia="Liberation Sans" w:cs="Liberation Sans"/>
          <w:strike w:val="0"/>
          <w:highlight w:val="whit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8.3. Собрание (конференция) граждан ТОС, созванное инициативной группой граждан, проводится не позднее 30 </w:t>
      </w:r>
      <w:r>
        <w:rPr>
          <w:rFonts w:ascii="Liberation Sans" w:hAnsi="Liberation Sans" w:eastAsia="Liberation Sans" w:cs="Liberation Sans"/>
        </w:rPr>
        <w:t xml:space="preserve">дней после письменного обращения инициативной группы граждан                                 к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единоличному исполнительному органу ТОС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trike w:val="0"/>
          <w:highlight w:val="white"/>
        </w:rPr>
      </w:r>
      <w:r>
        <w:rPr>
          <w:rFonts w:ascii="Liberation Sans" w:hAnsi="Liberation Sans" w:eastAsia="Liberation Sans" w:cs="Liberation Sans"/>
          <w:strike w:val="0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8.4. К исключительным полномочиям собрания (конференции) граждан ТОС относятся: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установление структуры органов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принятие устава ТОС, внесение в него изменений и дополнений;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избрание органов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определение основных направлений деятельности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утверждение сметы доходов и расходов ТОС и отчета                             о ее исполнении;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рассмотрение и утверждение отчетов о деятельности органов ТОС;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-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обсуждение инициативного проекта и принятие решения                  по вопросу о его одобрении;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 иные полномочия, предусмотренные действующим законодательством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или уставом ТОС.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8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.5. Решения собраний (конференций) граждан принимаются большинством голосов присутствующих участников ТОС либо делегатов, присутствующих на конференции.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Решения собраний (конференций) граждан оформляются протоколом и в течение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10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дней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доводятс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 до сведения участников ТОС, а также Администрации города Новый Уренгой.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8.6. Решения собраний (конференций) граждан ТОС для органов местного самоуправления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юридических лиц и граждан, а также решения органов ТОС, затрагивающие имущественные и иные права граждан, объединений, собственников жилья и других организаций, носят рекомендательный характер.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8.7. Ит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оги собрания (конференции) граждан ТОС подлежат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размещению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официальном сайте Администрации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8.8. Решения собраний (конференций) граждан ТОС, проводимых в целях осуществления ТОС, принимаются в порядке, определенном уставом ТОС, с учетом требований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hyperlink w:tooltip="7. Порядок организации и проведения собрания (конференции)" w:anchor="P100" w:history="1">
        <w:r>
          <w:rPr>
            <w:rFonts w:ascii="Liberation Sans" w:hAnsi="Liberation Sans" w:eastAsia="Liberation Sans" w:cs="Liberation Sans"/>
            <w:b w:val="0"/>
            <w:bCs w:val="0"/>
            <w:color w:val="000000" w:themeColor="text1"/>
            <w:sz w:val="28"/>
            <w:szCs w:val="28"/>
          </w:rPr>
          <w:t xml:space="preserve">раздела 4</w:t>
        </w:r>
      </w:hyperlink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астоящего Положения.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eastAsia="Liberation Sans" w:cs="Liberation Sans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9.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оллегиальный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 ТОС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исполнительный орган ТОС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66"/>
        <w:ind w:left="0" w:right="0" w:firstLine="709"/>
        <w:jc w:val="left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966"/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9.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оллегиальный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является коллегиальным органом, обеспечивающим организационно-распорядительные функции по реализации инициатив участников ТОС,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выполнению решений собраний (конференции) граждан ТОС, а также участие граждан в решении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исполнительный орган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 ТОС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представляет интересы населения, проживающего на территории ТОС, обеспечивает исполнение решений, принятых на собраниях (конференциях) граждан ТОС.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774"/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9.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 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оллегиальный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ТОС,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исполнительный орган ТОС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подотчетны собранию (конференции) граждан ТОС.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/>
      <w:bookmarkEnd w:id="0"/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9.3.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Порядок формирования,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количественный состав, формы работы, порядок принятия решений,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полномочия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права и обязанности,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срок полномочий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руководящего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 ТОС,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диноличного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исполнительного органа ТОС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устанавливаются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уставе ТОС.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trike w:val="0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trike w:val="0"/>
          <w:highlight w:val="none"/>
        </w:rPr>
        <w:t xml:space="preserve">9.4.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оллегиальный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руководящий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орган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ТОС</w:t>
      </w:r>
      <w:r>
        <w:rPr>
          <w:rFonts w:ascii="Liberation Sans" w:hAnsi="Liberation Sans" w:eastAsia="Liberation Sans" w:cs="Liberation Sans"/>
          <w:strike w:val="0"/>
          <w:highlight w:val="none"/>
        </w:rPr>
        <w:t xml:space="preserve"> избирается на собрании (конференции) граждан, проживающих на соответствующей территории ТОС, путем проведения открытого голосования.</w:t>
      </w:r>
      <w:r>
        <w:rPr>
          <w:rFonts w:ascii="Liberation Sans" w:hAnsi="Liberation Sans" w:cs="Liberation Sans"/>
          <w:strike w:val="0"/>
        </w:rPr>
      </w:r>
      <w:r>
        <w:rPr>
          <w:rFonts w:ascii="Liberation Sans" w:hAnsi="Liberation Sans" w:cs="Liberation Sans"/>
          <w:strike w:val="0"/>
        </w:rPr>
      </w:r>
    </w:p>
    <w:p>
      <w:pPr>
        <w:pStyle w:val="966"/>
        <w:ind w:left="0" w:right="0" w:firstLine="709"/>
        <w:jc w:val="both"/>
        <w:rPr>
          <w:rFonts w:ascii="Liberation Sans" w:hAnsi="Liberation Sans" w:eastAsia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Руководителем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руководящего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органа ТОС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является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исполнительный орган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избранный 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епосредственно на собрании (конференции) граждан ТОС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либо членами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руководящего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органа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из его состава,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сроком полномочий, определяемым уставом ТОС.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9.5. При избрани</w:t>
      </w:r>
      <w:r>
        <w:rPr>
          <w:rFonts w:ascii="Liberation Sans" w:hAnsi="Liberation Sans" w:eastAsia="Liberation Sans" w:cs="Liberation Sans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highlight w:val="white"/>
        </w:rPr>
        <w:t xml:space="preserve">коллегиальн</w:t>
      </w:r>
      <w:r>
        <w:rPr>
          <w:rFonts w:ascii="Liberation Sans" w:hAnsi="Liberation Sans" w:eastAsia="Liberation Sans" w:cs="Liberation Sans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ру</w:t>
      </w:r>
      <w:r>
        <w:rPr>
          <w:rFonts w:ascii="Liberation Sans" w:hAnsi="Liberation Sans" w:eastAsia="Liberation Sans" w:cs="Liberation Sans"/>
        </w:rPr>
        <w:t xml:space="preserve">ководящего органа ТОС </w:t>
      </w:r>
      <w:r>
        <w:rPr>
          <w:rFonts w:ascii="Liberation Sans" w:hAnsi="Liberation Sans" w:eastAsia="Liberation Sans" w:cs="Liberation Sans"/>
          <w:strike w:val="0"/>
          <w:color w:val="000000" w:themeColor="text1"/>
        </w:rPr>
        <w:t xml:space="preserve">или единоличного исполнительного органа ТОС</w:t>
      </w:r>
      <w:r>
        <w:rPr>
          <w:rFonts w:ascii="Liberation Sans" w:hAnsi="Liberation Sans" w:eastAsia="Liberation Sans" w:cs="Liberation Sans"/>
          <w:strike w:val="0"/>
          <w:color w:val="ff0000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способами выдвижения кандидатур являются: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выдвижение кандидатур гражданами, проживающими                          на территории осуществления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самовыдвижения кандидатур.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Число кандидатур, представленных для избрания собранием (конференцией) граждан ТОС, не ограничивается.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774"/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9.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6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исполнительный орган ТОС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ч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лены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руководящего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уполномоченные ТОС, могут принимать участие в деятельности органов местного самоуправления по вопросам, затрагивающим интересы граждан ТОС, с правом сове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щательного голоса.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pStyle w:val="774"/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/>
      <w:bookmarkEnd w:id="0"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9.7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Полномочия членов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коллегиальн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руководящего органа ТОС,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исполнительный орган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прекращаются досрочно в случае: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смерти - со дня свершения юридического факта;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подачи личного заявления о досрочном прекращении полномочий - со дня рассмотрения заявления постоянно действующим руководящим органом ТОС;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признания судом недееспособным или ограниченно дееспособным, безвестно отсутствующим или объявления умершим, вступления в силу обвинительного приговора суда в отношении указанного лица - со дня вступления в законную силу решения (приговора) суда;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выбытия на постоянное место жительства за пределы соответствующей территории ТОС - со дня свершения юридического факта;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принятия решения собранием (конференцией) граждан                         о досрочном прекращении полномочий указанного лица;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досрочного прекращения полномочий постоянно действующего руководящего органа ТОС;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призыв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на военную службу или направления на заменяющую                ее альтернативную гражданскую службу - со дня принятия призывной комиссией решения о призыве на военную службу или направлении              на заменяющую ее альтернативную гражданскую службу;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в иных 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лучаях, установленных уставом ТОС.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Выборы новых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диноличного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исполнительного органа ТОС,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членов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коллегиальн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руководящего органа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проводятся                         не позднее одного месяца со дня прекращения полномочий выбывших лиц.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9.8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исполнительный орган ТОС,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ч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ены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коллегиальн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руководящего органа ТОС осуществляют свою деятельность на общественных началах. В соответствии с решением собрания (конференц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ии) граждан ТОС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диноличному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исполнительному органу ТОС,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ч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енам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коллегиальн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руководящего органа ТОС могут предусматриваться выплаты компенсационног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 характера из средств ТОС, формируемых в соответствии с действующим законодательством и настоящим Положением.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10. Контрольно-ревизионный орган ТОС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10.1. В целях контроля финансово-хозяйственной деятельности ТОС собрание (конференция) граждан ТОС избирает контрольно-ревизионный орган ТОС (контрольно-ревизионная комиссия, ревизор).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10.2. Контрольно-ревизионный орган ТОС осуществляет проверку финансово-хозяйственной деятельности ТОС по итогам работы за год (в обязательном порядке), а также в любое время по поручению собрания (конференции) граждан ТОС либо по собственной инициативе.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10.3. Для проверки финансово-хозяйственной деятельности ТОС контрольно-ревизионным органом ТОС могут привлекаться сторонние эксперты и аудиторские организации.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10.4. Деятельность контрольно-ревизионного органа ТОС, его права и обязанности регламентируются уставом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10.5. Члены контрольно-ревизионного органа ТОС не могут являться членами иного выборного органа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10.6. Ревизия финансово-хозяйственной деятельности ТОС проводится не реже одного раза в год, результаты проверок и отчетов контрольно-ревизионного органа ТОС утверждаются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на собрании (конференции) граждан ТОС</w:t>
      </w:r>
      <w:r>
        <w:rPr>
          <w:rFonts w:ascii="Liberation Sans" w:hAnsi="Liberation Sans" w:eastAsia="Liberation Sans" w:cs="Liberation Sans"/>
          <w:highlight w:val="white"/>
        </w:rPr>
        <w:t xml:space="preserve"> и доводятся до граждан ТОС</w:t>
      </w:r>
      <w:r>
        <w:rPr>
          <w:rFonts w:ascii="Liberation Sans" w:hAnsi="Liberation Sans" w:eastAsia="Liberation Sans" w:cs="Liberation Sans"/>
          <w:highlight w:val="white"/>
        </w:rPr>
        <w:t xml:space="preserve">, Администрации города Новый Уренгой (в случае </w:t>
      </w:r>
      <w:r>
        <w:rPr>
          <w:rFonts w:ascii="Liberation Sans" w:hAnsi="Liberation Sans" w:eastAsia="Liberation Sans" w:cs="Liberation Sans"/>
          <w:highlight w:val="white"/>
        </w:rPr>
        <w:t xml:space="preserve">предоставления подд</w:t>
      </w:r>
      <w:r>
        <w:rPr>
          <w:rFonts w:ascii="Liberation Sans" w:hAnsi="Liberation Sans" w:eastAsia="Liberation Sans" w:cs="Liberation Sans"/>
          <w:highlight w:val="white"/>
        </w:rPr>
        <w:t xml:space="preserve">ержки за счет</w:t>
      </w:r>
      <w:r>
        <w:rPr>
          <w:rFonts w:ascii="Liberation Sans" w:hAnsi="Liberation Sans" w:eastAsia="Liberation Sans" w:cs="Liberation Sans"/>
          <w:highlight w:val="white"/>
        </w:rPr>
        <w:t xml:space="preserve"> средств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местн</w:t>
      </w:r>
      <w:r>
        <w:rPr>
          <w:rFonts w:ascii="Liberation Sans" w:hAnsi="Liberation Sans" w:eastAsia="Liberation Sans" w:cs="Liberation Sans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highlight w:val="white"/>
        </w:rPr>
        <w:t xml:space="preserve"> бюджет</w:t>
      </w:r>
      <w:r>
        <w:rPr>
          <w:rFonts w:ascii="Liberation Sans" w:hAnsi="Liberation Sans" w:eastAsia="Liberation Sans" w:cs="Liberation Sans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eastAsia="Liberation Sans" w:cs="Liberation Sans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11. Взаимодействие органов ТОС 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с органами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местного самоуправления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11.1. Органы ТОС осуществляют свою деятельность во взаимодействии с органами </w:t>
      </w:r>
      <w:r>
        <w:rPr>
          <w:rFonts w:ascii="Liberation Sans" w:hAnsi="Liberation Sans" w:eastAsia="Liberation Sans" w:cs="Liberation Sans"/>
        </w:rPr>
        <w:t xml:space="preserve">местного самоуправления </w:t>
      </w:r>
      <w:r>
        <w:rPr>
          <w:rFonts w:ascii="Liberation Sans" w:hAnsi="Liberation Sans" w:eastAsia="Liberation Sans" w:cs="Liberation Sans"/>
        </w:rPr>
        <w:t xml:space="preserve">в целях развития ТОС и совместного решения </w:t>
      </w:r>
      <w:r>
        <w:rPr>
          <w:rFonts w:ascii="Liberation Sans" w:hAnsi="Liberation Sans" w:eastAsia="Liberation Sans" w:cs="Liberation Sans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highlight w:val="white"/>
        </w:rPr>
        <w:t xml:space="preserve">просов</w:t>
      </w:r>
      <w:r>
        <w:rPr>
          <w:rFonts w:ascii="Liberation Sans" w:hAnsi="Liberation Sans" w:eastAsia="Liberation Sans" w:cs="Liberation Sans"/>
          <w:highlight w:val="white"/>
        </w:rPr>
        <w:t xml:space="preserve"> непосредственного обеспечения жизнедеятельности населения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eastAsia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11.2. Органы местного самоуправления </w:t>
      </w:r>
      <w:r>
        <w:rPr>
          <w:rFonts w:ascii="Liberation Sans" w:hAnsi="Liberation Sans" w:eastAsia="Liberation Sans" w:cs="Liberation Sans"/>
        </w:rPr>
        <w:t xml:space="preserve">обеспечивают участие представителей органов ТОС при рассмотрении и принятии решений по вопросам, связанным с развитием территорий, на которых действует ТОС, по вопросам функционирования и развития ТОС, соблюдения прав граждан.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11.3. В целях создания условий для развития ТОС уполномоченные </w:t>
      </w:r>
      <w:r>
        <w:rPr>
          <w:rFonts w:ascii="Liberation Sans" w:hAnsi="Liberation Sans" w:eastAsia="Liberation Sans" w:cs="Liberation Sans"/>
        </w:rPr>
        <w:t xml:space="preserve">органы местного самоуправления</w:t>
      </w:r>
      <w:r>
        <w:rPr>
          <w:rFonts w:ascii="Liberation Sans" w:hAnsi="Liberation Sans" w:eastAsia="Liberation Sans" w:cs="Liberation Sans"/>
        </w:rPr>
        <w:t xml:space="preserve">,                              оказывают </w:t>
      </w:r>
      <w:r>
        <w:rPr>
          <w:rFonts w:ascii="Liberation Sans" w:hAnsi="Liberation Sans" w:eastAsia="Liberation Sans" w:cs="Liberation Sans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highlight w:val="white"/>
        </w:rPr>
        <w:t xml:space="preserve">формационную, консульта</w:t>
      </w:r>
      <w:r>
        <w:rPr>
          <w:rFonts w:ascii="Liberation Sans" w:hAnsi="Liberation Sans" w:eastAsia="Liberation Sans" w:cs="Liberation Sans"/>
          <w:highlight w:val="white"/>
        </w:rPr>
        <w:t xml:space="preserve">цион</w:t>
      </w:r>
      <w:r>
        <w:rPr>
          <w:rFonts w:ascii="Liberation Sans" w:hAnsi="Liberation Sans" w:eastAsia="Liberation Sans" w:cs="Liberation Sans"/>
          <w:highlight w:val="white"/>
        </w:rPr>
        <w:t xml:space="preserve">ную</w:t>
      </w:r>
      <w:r>
        <w:rPr>
          <w:rFonts w:ascii="Liberation Sans" w:hAnsi="Liberation Sans" w:eastAsia="Liberation Sans" w:cs="Liberation Sans"/>
          <w:highlight w:val="white"/>
        </w:rPr>
        <w:t xml:space="preserve"> поддержку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органам ТОС</w:t>
      </w:r>
      <w:r>
        <w:rPr>
          <w:rFonts w:ascii="Liberation Sans" w:hAnsi="Liberation Sans" w:eastAsia="Liberation Sans" w:cs="Liberation Sans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а также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вправе участвоват</w:t>
      </w:r>
      <w:r>
        <w:rPr>
          <w:rFonts w:ascii="Liberation Sans" w:hAnsi="Liberation Sans" w:eastAsia="Liberation Sans" w:cs="Liberation Sans"/>
          <w:highlight w:val="white"/>
        </w:rPr>
        <w:t xml:space="preserve">ь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в учредительных и текущих мероприятиях ТОС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11.4. Решения собраний (конференций) граждан ТОС, органов ТОС, принятые ими в пределах своих полномочий, подлежат обязательному рассмотрению теми </w:t>
      </w:r>
      <w:r>
        <w:rPr>
          <w:rFonts w:ascii="Liberation Sans" w:hAnsi="Liberation Sans" w:eastAsia="Liberation Sans" w:cs="Liberation Sans"/>
          <w:strike w:val="0"/>
        </w:rPr>
        <w:t xml:space="preserve">д</w:t>
      </w:r>
      <w:r>
        <w:rPr>
          <w:rFonts w:ascii="Liberation Sans" w:hAnsi="Liberation Sans" w:eastAsia="Liberation Sans" w:cs="Liberation Sans"/>
          <w:strike w:val="0"/>
        </w:rPr>
        <w:t xml:space="preserve">олжностными лицами местного самоуправления и </w:t>
      </w:r>
      <w:r>
        <w:rPr>
          <w:rFonts w:ascii="Liberation Sans" w:hAnsi="Liberation Sans" w:eastAsia="Liberation Sans" w:cs="Liberation Sans"/>
        </w:rPr>
        <w:t xml:space="preserve">органами местного самоуправления</w:t>
      </w:r>
      <w:r>
        <w:rPr>
          <w:rFonts w:ascii="Liberation Sans" w:hAnsi="Liberation Sans" w:eastAsia="Liberation Sans" w:cs="Liberation Sans"/>
        </w:rPr>
        <w:t xml:space="preserve">, кому они адресованы.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</w:rPr>
        <w:t xml:space="preserve">12. Финансовые ресурсы ТОС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12.1. Финансовые ресурсы ТОС состоят из собственных средств.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12.2. Собственные финансовые средства ТОС образуются за счет добровольных взносов юридических и физических лиц, а также иных поступлений в соответствии с действующим законодательством Ро</w:t>
      </w:r>
      <w:r>
        <w:rPr>
          <w:rFonts w:ascii="Liberation Sans" w:hAnsi="Liberation Sans" w:eastAsia="Liberation Sans" w:cs="Liberation Sans"/>
          <w:highlight w:val="white"/>
        </w:rPr>
        <w:t xml:space="preserve">ссийской Федерации.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0" w:right="0" w:firstLine="709"/>
        <w:jc w:val="both"/>
        <w:spacing w:line="17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12.3. В порядке, установленном законом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ТОС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Ямало-Ненецкого автономного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 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местного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17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12.4.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Из ме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стного бюджета средства 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ТОС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 могут выделяться только по муниципальному контракту, заключённому</w:t>
      </w:r>
      <w:r>
        <w:rPr>
          <w:rFonts w:ascii="Liberation Sans" w:hAnsi="Liberation Sans" w:cs="Liberation Serif"/>
          <w:bCs/>
          <w:sz w:val="28"/>
          <w:szCs w:val="28"/>
          <w:highlight w:val="white"/>
        </w:rPr>
        <w:t xml:space="preserve"> в соответствии                     с </w:t>
      </w:r>
      <w:r>
        <w:rPr>
          <w:rFonts w:ascii="Liberation Sans" w:hAnsi="Liberation Sans" w:cs="Liberation Serif"/>
          <w:bCs/>
          <w:sz w:val="28"/>
          <w:szCs w:val="28"/>
          <w:highlight w:val="white"/>
        </w:rPr>
        <w:t xml:space="preserve">действующим </w:t>
      </w:r>
      <w:r>
        <w:rPr>
          <w:rFonts w:ascii="Liberation Sans" w:hAnsi="Liberation Sans" w:cs="Liberation Serif"/>
          <w:bCs/>
          <w:sz w:val="28"/>
          <w:szCs w:val="28"/>
          <w:highlight w:val="white"/>
        </w:rPr>
        <w:t xml:space="preserve">законодательством Российской Федерации </w:t>
      </w:r>
      <w:r>
        <w:rPr>
          <w:rFonts w:ascii="Liberation Sans" w:hAnsi="Liberation Sans" w:cs="Liberation Serif"/>
          <w:bCs/>
          <w:sz w:val="28"/>
          <w:szCs w:val="28"/>
          <w:highlight w:val="white"/>
        </w:rPr>
        <w:br/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, также                           на реализацию ТОС мероприятий программ развития гражданского общества, инициатив населения в вопросах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, в том числе программ развития ТОС, принятых к финансированию в текущем году. Порядок финансирования мероприятий указанных программ регулируется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Уставом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городского округа город Новый Уренгой Ямало-Ненецкого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Положением о бюджетном процессе в 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городе 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Нов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ый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 Уренго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й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. Органы ТОС обязаны предоставлять отчеты                          о расходовании бюджетных средств муниципальному заказчику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 (Администраци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я города Новый Уренгой)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erif" w:cs="Liberation Serif"/>
          <w:sz w:val="28"/>
          <w:szCs w:val="28"/>
          <w:highlight w:val="white"/>
        </w:rPr>
        <w:t xml:space="preserve">Думе города Новый Уренгой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, органу, исполняющему бюджет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 (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соответствующий 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орган Администрации города Новый Уренгой)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yellow"/>
        </w:rPr>
      </w:r>
    </w:p>
    <w:p>
      <w:pPr>
        <w:ind w:left="0" w:right="0" w:firstLine="709"/>
        <w:jc w:val="both"/>
        <w:tabs>
          <w:tab w:val="left" w:pos="567" w:leader="none"/>
        </w:tabs>
        <w:rPr>
          <w:rFonts w:ascii="Liberation Sans" w:hAnsi="Liberation Sans" w:cs="Liberation Serif"/>
          <w:sz w:val="28"/>
          <w:szCs w:val="28"/>
          <w:highlight w:val="yellow"/>
        </w:rPr>
      </w:pPr>
      <w:r>
        <w:rPr>
          <w:rFonts w:ascii="Liberation Sans" w:hAnsi="Liberation Sans" w:cs="Liberation Serif"/>
          <w:sz w:val="28"/>
          <w:szCs w:val="28"/>
          <w:highlight w:val="white"/>
        </w:rPr>
        <w:t xml:space="preserve">12.5. 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ТОС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 самостоятельно использует имеющиеся в его распоряжении финансовые ресурсы в соответствии с уставными целями и программами социально-экономического развития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 муниципального образования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 и не вправе их использовать в иных целях.</w:t>
      </w:r>
      <w:r>
        <w:rPr>
          <w:rFonts w:ascii="Liberation Sans" w:hAnsi="Liberation Sans" w:cs="Liberation Serif"/>
          <w:sz w:val="28"/>
          <w:szCs w:val="28"/>
          <w:highlight w:val="white"/>
        </w:rPr>
        <w:tab/>
      </w:r>
      <w:r>
        <w:rPr>
          <w:rFonts w:ascii="Liberation Sans" w:hAnsi="Liberation Sans" w:cs="Liberation Serif"/>
          <w:sz w:val="28"/>
          <w:szCs w:val="28"/>
          <w:highlight w:val="yellow"/>
        </w:rPr>
      </w:r>
      <w:r>
        <w:rPr>
          <w:rFonts w:ascii="Liberation Sans" w:hAnsi="Liberation Sans" w:cs="Liberation Serif"/>
          <w:sz w:val="28"/>
          <w:szCs w:val="28"/>
          <w:highlight w:val="yellow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eastAsia="Liberation Sans" w:cs="Liberation Sans"/>
          <w:highlight w:val="none"/>
        </w:rPr>
        <w:outlineLvl w:val="1"/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eastAsia="Liberation Sans" w:cs="Liberation Sans"/>
          <w:highlight w:val="none"/>
        </w:rPr>
        <w:outlineLvl w:val="1"/>
      </w:pPr>
      <w:r>
        <w:rPr>
          <w:rFonts w:ascii="Liberation Sans" w:hAnsi="Liberation Sans" w:eastAsia="Liberation Sans" w:cs="Liberation Sans"/>
        </w:rPr>
        <w:t xml:space="preserve">13. Ответственность ТОС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13.1. </w:t>
      </w:r>
      <w:r>
        <w:rPr>
          <w:rFonts w:ascii="Liberation Sans" w:hAnsi="Liberation Sans" w:eastAsia="Liberation Sans" w:cs="Liberation Sans"/>
          <w:highlight w:val="white"/>
        </w:rPr>
        <w:t xml:space="preserve">Единоличный исполнительный орган ТОС</w:t>
      </w:r>
      <w:r>
        <w:rPr>
          <w:rFonts w:ascii="Liberation Sans" w:hAnsi="Liberation Sans" w:eastAsia="Liberation Sans" w:cs="Liberation Sans"/>
          <w:highlight w:val="white"/>
        </w:rPr>
        <w:t xml:space="preserve"> и</w:t>
      </w:r>
      <w:r>
        <w:rPr>
          <w:rFonts w:ascii="Liberation Sans" w:hAnsi="Liberation Sans" w:eastAsia="Liberation Sans" w:cs="Liberation Sans"/>
        </w:rPr>
        <w:t xml:space="preserve">ли к</w:t>
      </w:r>
      <w:r>
        <w:rPr>
          <w:rFonts w:ascii="Liberation Sans" w:hAnsi="Liberation Sans" w:eastAsia="Liberation Sans" w:cs="Liberation Sans"/>
        </w:rPr>
        <w:t xml:space="preserve">оллегиальный исполн</w:t>
      </w:r>
      <w:r>
        <w:rPr>
          <w:rFonts w:ascii="Liberation Sans" w:hAnsi="Liberation Sans" w:eastAsia="Liberation Sans" w:cs="Liberation Sans"/>
        </w:rPr>
        <w:t xml:space="preserve">ительный орган ТОС в со</w:t>
      </w:r>
      <w:r>
        <w:rPr>
          <w:rFonts w:ascii="Liberation Sans" w:hAnsi="Liberation Sans" w:eastAsia="Liberation Sans" w:cs="Liberation Sans"/>
        </w:rPr>
        <w:t xml:space="preserve">ответствии                                с действующим законодательством несут ответственность                                 за несоблюдение действующего законодательства, Устава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/>
        </w:rPr>
        <w:t xml:space="preserve">настоящего Положения, иных муниципальных нормативных правовых актов, устава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13.2. Органы ТОС отчитываются о своей деятельности не реже одного раза в год на собраниях (конференциях) граждан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</w:rPr>
        <w:t xml:space="preserve">14. Прекращение деятельности ТОС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14.1. Деятельность ТОС прекращается в соответствии                            с действующим законодательством в порядке, установленном уставом ТОС: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на основании решения собрания (конференции) граждан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на основании решения суда, вступившего в законную силу.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14.2. Решение о прекращении деятельности ТОС направляется                в  Думу города Новый Уренгой и в Администрацию города Новый Уренгой в течение </w:t>
      </w:r>
      <w:r>
        <w:rPr>
          <w:rFonts w:ascii="Liberation Sans" w:hAnsi="Liberation Sans" w:eastAsia="Liberation Sans" w:cs="Liberation Sans"/>
        </w:rPr>
        <w:t xml:space="preserve">7 </w:t>
      </w:r>
      <w:r>
        <w:rPr>
          <w:rFonts w:ascii="Liberation Sans" w:hAnsi="Liberation Sans" w:eastAsia="Liberation Sans" w:cs="Liberation Sans"/>
        </w:rPr>
        <w:t xml:space="preserve">рабочих дней с момента его принятия (вступления в законную силу), что является основанием для исключения ТОС                   из Реестра, о чем в Реестре </w:t>
      </w:r>
      <w:r>
        <w:rPr>
          <w:rFonts w:ascii="Liberation Sans" w:hAnsi="Liberation Sans" w:eastAsia="Liberation Sans" w:cs="Liberation Sans"/>
          <w:highlight w:val="white"/>
        </w:rPr>
        <w:t xml:space="preserve">делается соответствующая запись.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14.3. Не позднее 10 </w:t>
      </w:r>
      <w:r>
        <w:rPr>
          <w:rFonts w:ascii="Liberation Sans" w:hAnsi="Liberation Sans" w:eastAsia="Liberation Sans" w:cs="Liberation Sans"/>
          <w:highlight w:val="white"/>
        </w:rPr>
        <w:t xml:space="preserve">рабочих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дней с момента исключения ТОС              из Реестра Администрация города Новый Уренгой инициирует рассмотрение  Думой города Новый Уренгой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на ближайше</w:t>
      </w:r>
      <w:r>
        <w:rPr>
          <w:rFonts w:ascii="Liberation Sans" w:hAnsi="Liberation Sans" w:eastAsia="Liberation Sans" w:cs="Liberation Sans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highlight w:val="white"/>
        </w:rPr>
        <w:t xml:space="preserve"> заседани</w:t>
      </w:r>
      <w:r>
        <w:rPr>
          <w:rFonts w:ascii="Liberation Sans" w:hAnsi="Liberation Sans" w:eastAsia="Liberation Sans" w:cs="Liberation Sans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highlight w:val="white"/>
        </w:rPr>
        <w:t xml:space="preserve"> вопроса о признании утратившим силу решения об установлении границ территории исключенного из Реестра ТОС.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14.4. Порядок прекращения осуществления ТОС, прошедшего государственную регистр</w:t>
      </w:r>
      <w:r>
        <w:rPr>
          <w:rFonts w:ascii="Liberation Sans" w:hAnsi="Liberation Sans" w:eastAsia="Liberation Sans" w:cs="Liberation Sans"/>
          <w:highlight w:val="white"/>
        </w:rPr>
        <w:t xml:space="preserve">ацию в качестве юридического</w:t>
      </w:r>
      <w:r>
        <w:rPr>
          <w:rFonts w:ascii="Liberation Sans" w:hAnsi="Liberation Sans" w:eastAsia="Liberation Sans" w:cs="Liberation Sans"/>
        </w:rPr>
        <w:t xml:space="preserve"> лица, осуществляется в соответствии с действующим законодательством. Ликвидация ТОС как юридического лица считается завершенной после внесения об этом записи в Единый государственный реестр юридических лиц.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6"/>
        <w:ind w:left="0" w:right="0" w:firstLine="709"/>
        <w:jc w:val="both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strike w:val="0"/>
        </w:rPr>
        <w:t xml:space="preserve">В случае прекращения осуществления деятельности ТОС, являющегося юридическим лицом, решение направляется также</w:t>
      </w:r>
      <w:r>
        <w:rPr>
          <w:rFonts w:ascii="Liberation Sans" w:hAnsi="Liberation Sans" w:eastAsia="Liberation Sans" w:cs="Liberation Sans"/>
          <w:strike/>
        </w:rPr>
        <w:t xml:space="preserve">                 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уполномоченный орган.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66"/>
        <w:ind w:left="0" w:right="0" w:firstLine="709"/>
        <w:jc w:val="center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sectPr>
      <w:footerReference w:type="default" r:id="rId12"/>
      <w:footerReference w:type="first" r:id="rId13"/>
      <w:footnotePr/>
      <w:endnotePr/>
      <w:type w:val="nextPage"/>
      <w:pgSz w:w="11907" w:h="16840" w:orient="portrait"/>
      <w:pgMar w:top="1134" w:right="850" w:bottom="1134" w:left="1701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Times New Roman CYR">
    <w:panose1 w:val="02000603000000000000"/>
  </w:font>
  <w:font w:name="Calibri">
    <w:panose1 w:val="020F0502020204030204"/>
  </w:font>
  <w:font w:name="Tahoma">
    <w:panose1 w:val="020B060603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ind w:right="360"/>
      <w:rPr>
        <w:rFonts w:ascii="Tahoma" w:hAnsi="Tahoma" w:cs="Tahoma"/>
        <w:color w:val="808080"/>
        <w:sz w:val="14"/>
        <w:szCs w:val="14"/>
      </w:rPr>
    </w:pPr>
    <w:r>
      <w:rPr>
        <w:rFonts w:ascii="Tahoma" w:hAnsi="Tahoma" w:cs="Tahoma"/>
        <w:color w:val="808080"/>
        <w:sz w:val="14"/>
        <w:szCs w:val="14"/>
      </w:rPr>
    </w:r>
    <w:r>
      <w:rPr>
        <w:rFonts w:ascii="Tahoma" w:hAnsi="Tahoma" w:cs="Tahoma"/>
        <w:color w:val="808080"/>
        <w:sz w:val="14"/>
        <w:szCs w:val="14"/>
      </w:rPr>
    </w:r>
    <w:r>
      <w:rPr>
        <w:rFonts w:ascii="Tahoma" w:hAnsi="Tahoma" w:cs="Tahoma"/>
        <w:color w:val="808080"/>
        <w:sz w:val="14"/>
        <w:szCs w:val="14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808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jc w:val="center"/>
      <w:rPr>
        <w:rFonts w:ascii="Liberation Sans" w:hAnsi="Liberation Sans" w:cs="Liberation Sans"/>
        <w:sz w:val="28"/>
        <w:szCs w:val="28"/>
      </w:rPr>
    </w:pPr>
    <w:fldSimple w:instr="PAGE \* MERGEFORMAT">
      <w:r>
        <w:rPr>
          <w:rFonts w:ascii="Liberation Sans" w:hAnsi="Liberation Sans" w:eastAsia="Liberation Sans" w:cs="Liberation Sans"/>
          <w:sz w:val="28"/>
          <w:szCs w:val="28"/>
        </w:rPr>
        <w:t xml:space="preserve">1</w:t>
      </w:r>
    </w:fldSimple>
    <w:r>
      <w:rPr>
        <w:rFonts w:ascii="Liberation Sans" w:hAnsi="Liberation Sans" w:eastAsia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</w:p>
  <w:p>
    <w:pPr>
      <w:pStyle w:val="80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4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 "/>
      <w:legacy w:legacy="1" w:legacyIndent="0" w:legacySpace="0"/>
      <w:lvlJc w:val="left"/>
      <w:pPr>
        <w:ind w:left="1003" w:hanging="28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8" w:hanging="360"/>
        <w:tabs>
          <w:tab w:val="num" w:pos="213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  <w:tabs>
          <w:tab w:val="num" w:pos="285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  <w:tabs>
          <w:tab w:val="num" w:pos="357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  <w:tabs>
          <w:tab w:val="num" w:pos="429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  <w:tabs>
          <w:tab w:val="num" w:pos="501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  <w:tabs>
          <w:tab w:val="num" w:pos="573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  <w:tabs>
          <w:tab w:val="num" w:pos="645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  <w:tabs>
          <w:tab w:val="num" w:pos="717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  <w:tabs>
          <w:tab w:val="num" w:pos="7898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5" w:hanging="1005"/>
        <w:tabs>
          <w:tab w:val="num" w:pos="1545" w:leader="none"/>
        </w:tabs>
      </w:pPr>
      <w:rPr>
        <w:rFonts w:ascii="Arial" w:hAnsi="Arial" w:cs="Arial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283" w:hanging="28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1701" w:hanging="28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Heading 1 Char"/>
    <w:basedOn w:val="784"/>
    <w:link w:val="775"/>
    <w:uiPriority w:val="9"/>
    <w:rPr>
      <w:rFonts w:ascii="Arial" w:hAnsi="Arial" w:eastAsia="Arial" w:cs="Arial"/>
      <w:sz w:val="40"/>
      <w:szCs w:val="40"/>
    </w:rPr>
  </w:style>
  <w:style w:type="character" w:styleId="760">
    <w:name w:val="Heading 2 Char"/>
    <w:basedOn w:val="784"/>
    <w:link w:val="776"/>
    <w:uiPriority w:val="9"/>
    <w:rPr>
      <w:rFonts w:ascii="Arial" w:hAnsi="Arial" w:eastAsia="Arial" w:cs="Arial"/>
      <w:sz w:val="34"/>
    </w:rPr>
  </w:style>
  <w:style w:type="character" w:styleId="761">
    <w:name w:val="Heading 3 Char"/>
    <w:basedOn w:val="784"/>
    <w:link w:val="777"/>
    <w:uiPriority w:val="9"/>
    <w:rPr>
      <w:rFonts w:ascii="Arial" w:hAnsi="Arial" w:eastAsia="Arial" w:cs="Arial"/>
      <w:sz w:val="30"/>
      <w:szCs w:val="30"/>
    </w:rPr>
  </w:style>
  <w:style w:type="character" w:styleId="762">
    <w:name w:val="Heading 4 Char"/>
    <w:basedOn w:val="784"/>
    <w:link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63">
    <w:name w:val="Heading 5 Char"/>
    <w:basedOn w:val="784"/>
    <w:link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64">
    <w:name w:val="Heading 6 Char"/>
    <w:basedOn w:val="784"/>
    <w:link w:val="780"/>
    <w:uiPriority w:val="9"/>
    <w:rPr>
      <w:rFonts w:ascii="Arial" w:hAnsi="Arial" w:eastAsia="Arial" w:cs="Arial"/>
      <w:b/>
      <w:bCs/>
      <w:sz w:val="22"/>
      <w:szCs w:val="22"/>
    </w:rPr>
  </w:style>
  <w:style w:type="character" w:styleId="765">
    <w:name w:val="Heading 7 Char"/>
    <w:basedOn w:val="78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8 Char"/>
    <w:basedOn w:val="784"/>
    <w:link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67">
    <w:name w:val="Heading 9 Char"/>
    <w:basedOn w:val="784"/>
    <w:link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68">
    <w:name w:val="Title Char"/>
    <w:basedOn w:val="784"/>
    <w:link w:val="798"/>
    <w:uiPriority w:val="10"/>
    <w:rPr>
      <w:sz w:val="48"/>
      <w:szCs w:val="48"/>
    </w:rPr>
  </w:style>
  <w:style w:type="character" w:styleId="769">
    <w:name w:val="Subtitle Char"/>
    <w:basedOn w:val="784"/>
    <w:link w:val="800"/>
    <w:uiPriority w:val="11"/>
    <w:rPr>
      <w:sz w:val="24"/>
      <w:szCs w:val="24"/>
    </w:rPr>
  </w:style>
  <w:style w:type="character" w:styleId="770">
    <w:name w:val="Quote Char"/>
    <w:link w:val="802"/>
    <w:uiPriority w:val="29"/>
    <w:rPr>
      <w:i/>
    </w:rPr>
  </w:style>
  <w:style w:type="character" w:styleId="771">
    <w:name w:val="Intense Quote Char"/>
    <w:link w:val="804"/>
    <w:uiPriority w:val="30"/>
    <w:rPr>
      <w:i/>
    </w:rPr>
  </w:style>
  <w:style w:type="character" w:styleId="772">
    <w:name w:val="Footnote Text Char"/>
    <w:link w:val="939"/>
    <w:uiPriority w:val="99"/>
    <w:rPr>
      <w:sz w:val="18"/>
    </w:rPr>
  </w:style>
  <w:style w:type="character" w:styleId="773">
    <w:name w:val="Endnote Text Char"/>
    <w:link w:val="942"/>
    <w:uiPriority w:val="99"/>
    <w:rPr>
      <w:sz w:val="20"/>
    </w:rPr>
  </w:style>
  <w:style w:type="paragraph" w:styleId="774" w:default="1">
    <w:name w:val="Normal"/>
    <w:qFormat/>
    <w:rPr>
      <w:sz w:val="24"/>
      <w:szCs w:val="24"/>
      <w:lang w:eastAsia="ru-RU"/>
    </w:rPr>
  </w:style>
  <w:style w:type="paragraph" w:styleId="775">
    <w:name w:val="Heading 1"/>
    <w:basedOn w:val="774"/>
    <w:next w:val="774"/>
    <w:link w:val="7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6">
    <w:name w:val="Heading 2"/>
    <w:basedOn w:val="774"/>
    <w:next w:val="774"/>
    <w:link w:val="7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7">
    <w:name w:val="Heading 3"/>
    <w:basedOn w:val="774"/>
    <w:next w:val="774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8">
    <w:name w:val="Heading 4"/>
    <w:basedOn w:val="774"/>
    <w:next w:val="774"/>
    <w:link w:val="7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774"/>
    <w:next w:val="774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0">
    <w:name w:val="Heading 6"/>
    <w:basedOn w:val="774"/>
    <w:next w:val="774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774"/>
    <w:next w:val="774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774"/>
    <w:next w:val="774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774"/>
    <w:next w:val="774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 w:default="1">
    <w:name w:val="Default Paragraph Font"/>
    <w:uiPriority w:val="1"/>
    <w:semiHidden/>
    <w:unhideWhenUsed/>
  </w:style>
  <w:style w:type="table" w:styleId="7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6" w:default="1">
    <w:name w:val="No List"/>
    <w:uiPriority w:val="99"/>
    <w:semiHidden/>
    <w:unhideWhenUsed/>
  </w:style>
  <w:style w:type="character" w:styleId="787" w:customStyle="1">
    <w:name w:val="Заголовок 1 Знак"/>
    <w:link w:val="775"/>
    <w:uiPriority w:val="9"/>
    <w:rPr>
      <w:rFonts w:ascii="Arial" w:hAnsi="Arial" w:eastAsia="Arial" w:cs="Arial"/>
      <w:sz w:val="40"/>
      <w:szCs w:val="40"/>
    </w:rPr>
  </w:style>
  <w:style w:type="character" w:styleId="788" w:customStyle="1">
    <w:name w:val="Заголовок 2 Знак"/>
    <w:link w:val="776"/>
    <w:uiPriority w:val="9"/>
    <w:rPr>
      <w:rFonts w:ascii="Arial" w:hAnsi="Arial" w:eastAsia="Arial" w:cs="Arial"/>
      <w:sz w:val="34"/>
    </w:rPr>
  </w:style>
  <w:style w:type="character" w:styleId="789" w:customStyle="1">
    <w:name w:val="Заголовок 3 Знак"/>
    <w:link w:val="777"/>
    <w:uiPriority w:val="9"/>
    <w:rPr>
      <w:rFonts w:ascii="Arial" w:hAnsi="Arial" w:eastAsia="Arial" w:cs="Arial"/>
      <w:sz w:val="30"/>
      <w:szCs w:val="30"/>
    </w:rPr>
  </w:style>
  <w:style w:type="character" w:styleId="790" w:customStyle="1">
    <w:name w:val="Заголовок 4 Знак"/>
    <w:link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Заголовок 5 Знак"/>
    <w:link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Заголовок 6 Знак"/>
    <w:link w:val="780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Заголовок 7 Знак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Заголовок 8 Знак"/>
    <w:link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Заголовок 9 Знак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List Paragraph"/>
    <w:basedOn w:val="774"/>
    <w:uiPriority w:val="34"/>
    <w:qFormat/>
    <w:pPr>
      <w:contextualSpacing/>
      <w:ind w:left="720"/>
    </w:pPr>
  </w:style>
  <w:style w:type="paragraph" w:styleId="797">
    <w:name w:val="No Spacing"/>
    <w:uiPriority w:val="1"/>
    <w:qFormat/>
  </w:style>
  <w:style w:type="paragraph" w:styleId="798">
    <w:name w:val="Title"/>
    <w:basedOn w:val="774"/>
    <w:next w:val="774"/>
    <w:link w:val="7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9" w:customStyle="1">
    <w:name w:val="Заголовок Знак"/>
    <w:link w:val="798"/>
    <w:uiPriority w:val="10"/>
    <w:rPr>
      <w:sz w:val="48"/>
      <w:szCs w:val="48"/>
    </w:rPr>
  </w:style>
  <w:style w:type="paragraph" w:styleId="800">
    <w:name w:val="Subtitle"/>
    <w:basedOn w:val="774"/>
    <w:next w:val="774"/>
    <w:link w:val="801"/>
    <w:uiPriority w:val="11"/>
    <w:qFormat/>
    <w:pPr>
      <w:spacing w:before="200" w:after="200"/>
    </w:pPr>
  </w:style>
  <w:style w:type="character" w:styleId="801" w:customStyle="1">
    <w:name w:val="Подзаголовок Знак"/>
    <w:link w:val="800"/>
    <w:uiPriority w:val="11"/>
    <w:rPr>
      <w:sz w:val="24"/>
      <w:szCs w:val="24"/>
    </w:rPr>
  </w:style>
  <w:style w:type="paragraph" w:styleId="802">
    <w:name w:val="Quote"/>
    <w:basedOn w:val="774"/>
    <w:next w:val="774"/>
    <w:link w:val="803"/>
    <w:uiPriority w:val="29"/>
    <w:qFormat/>
    <w:pPr>
      <w:ind w:left="720" w:right="720"/>
    </w:pPr>
    <w:rPr>
      <w:i/>
    </w:rPr>
  </w:style>
  <w:style w:type="character" w:styleId="803" w:customStyle="1">
    <w:name w:val="Цитата 2 Знак"/>
    <w:link w:val="802"/>
    <w:uiPriority w:val="29"/>
    <w:rPr>
      <w:i/>
    </w:rPr>
  </w:style>
  <w:style w:type="paragraph" w:styleId="804">
    <w:name w:val="Intense Quote"/>
    <w:basedOn w:val="774"/>
    <w:next w:val="774"/>
    <w:link w:val="8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 w:customStyle="1">
    <w:name w:val="Выделенная цитата Знак"/>
    <w:link w:val="804"/>
    <w:uiPriority w:val="30"/>
    <w:rPr>
      <w:i/>
    </w:rPr>
  </w:style>
  <w:style w:type="paragraph" w:styleId="806">
    <w:name w:val="Header"/>
    <w:basedOn w:val="774"/>
    <w:link w:val="964"/>
    <w:pPr>
      <w:tabs>
        <w:tab w:val="center" w:pos="4677" w:leader="none"/>
        <w:tab w:val="right" w:pos="9355" w:leader="none"/>
      </w:tabs>
    </w:pPr>
  </w:style>
  <w:style w:type="character" w:styleId="807" w:customStyle="1">
    <w:name w:val="Header Char"/>
    <w:uiPriority w:val="99"/>
  </w:style>
  <w:style w:type="paragraph" w:styleId="808">
    <w:name w:val="Footer"/>
    <w:basedOn w:val="774"/>
    <w:link w:val="965"/>
    <w:uiPriority w:val="99"/>
    <w:pPr>
      <w:tabs>
        <w:tab w:val="center" w:pos="4677" w:leader="none"/>
        <w:tab w:val="right" w:pos="9355" w:leader="none"/>
      </w:tabs>
    </w:pPr>
  </w:style>
  <w:style w:type="character" w:styleId="809" w:customStyle="1">
    <w:name w:val="Footer Char"/>
    <w:uiPriority w:val="99"/>
  </w:style>
  <w:style w:type="paragraph" w:styleId="810">
    <w:name w:val="Caption"/>
    <w:basedOn w:val="774"/>
    <w:next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 w:customStyle="1">
    <w:name w:val="Caption Char"/>
    <w:uiPriority w:val="99"/>
  </w:style>
  <w:style w:type="table" w:styleId="812">
    <w:name w:val="Table Grid"/>
    <w:basedOn w:val="785"/>
    <w:tblPr/>
  </w:style>
  <w:style w:type="table" w:styleId="81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8">
    <w:name w:val="Hyperlink"/>
    <w:uiPriority w:val="99"/>
    <w:unhideWhenUsed/>
    <w:rPr>
      <w:color w:val="0000ff" w:themeColor="hyperlink"/>
      <w:u w:val="single"/>
    </w:rPr>
  </w:style>
  <w:style w:type="paragraph" w:styleId="939">
    <w:name w:val="footnote text"/>
    <w:basedOn w:val="774"/>
    <w:link w:val="940"/>
    <w:uiPriority w:val="99"/>
    <w:semiHidden/>
    <w:unhideWhenUsed/>
    <w:pPr>
      <w:spacing w:after="40"/>
    </w:pPr>
    <w:rPr>
      <w:sz w:val="18"/>
    </w:rPr>
  </w:style>
  <w:style w:type="character" w:styleId="940" w:customStyle="1">
    <w:name w:val="Текст сноски Знак"/>
    <w:link w:val="939"/>
    <w:uiPriority w:val="99"/>
    <w:rPr>
      <w:sz w:val="18"/>
    </w:rPr>
  </w:style>
  <w:style w:type="character" w:styleId="941">
    <w:name w:val="footnote reference"/>
    <w:uiPriority w:val="99"/>
    <w:unhideWhenUsed/>
    <w:rPr>
      <w:vertAlign w:val="superscript"/>
    </w:rPr>
  </w:style>
  <w:style w:type="paragraph" w:styleId="942">
    <w:name w:val="endnote text"/>
    <w:basedOn w:val="774"/>
    <w:link w:val="943"/>
    <w:uiPriority w:val="99"/>
    <w:semiHidden/>
    <w:unhideWhenUsed/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uiPriority w:val="99"/>
    <w:semiHidden/>
    <w:unhideWhenUsed/>
    <w:rPr>
      <w:vertAlign w:val="superscript"/>
    </w:rPr>
  </w:style>
  <w:style w:type="paragraph" w:styleId="945">
    <w:name w:val="toc 1"/>
    <w:basedOn w:val="774"/>
    <w:next w:val="774"/>
    <w:uiPriority w:val="39"/>
    <w:unhideWhenUsed/>
    <w:pPr>
      <w:spacing w:after="57"/>
    </w:pPr>
  </w:style>
  <w:style w:type="paragraph" w:styleId="946">
    <w:name w:val="toc 2"/>
    <w:basedOn w:val="774"/>
    <w:next w:val="774"/>
    <w:uiPriority w:val="39"/>
    <w:unhideWhenUsed/>
    <w:pPr>
      <w:ind w:left="283"/>
      <w:spacing w:after="57"/>
    </w:pPr>
  </w:style>
  <w:style w:type="paragraph" w:styleId="947">
    <w:name w:val="toc 3"/>
    <w:basedOn w:val="774"/>
    <w:next w:val="774"/>
    <w:uiPriority w:val="39"/>
    <w:unhideWhenUsed/>
    <w:pPr>
      <w:ind w:left="567"/>
      <w:spacing w:after="57"/>
    </w:pPr>
  </w:style>
  <w:style w:type="paragraph" w:styleId="948">
    <w:name w:val="toc 4"/>
    <w:basedOn w:val="774"/>
    <w:next w:val="774"/>
    <w:uiPriority w:val="39"/>
    <w:unhideWhenUsed/>
    <w:pPr>
      <w:ind w:left="850"/>
      <w:spacing w:after="57"/>
    </w:pPr>
  </w:style>
  <w:style w:type="paragraph" w:styleId="949">
    <w:name w:val="toc 5"/>
    <w:basedOn w:val="774"/>
    <w:next w:val="774"/>
    <w:uiPriority w:val="39"/>
    <w:unhideWhenUsed/>
    <w:pPr>
      <w:ind w:left="1134"/>
      <w:spacing w:after="57"/>
    </w:pPr>
  </w:style>
  <w:style w:type="paragraph" w:styleId="950">
    <w:name w:val="toc 6"/>
    <w:basedOn w:val="774"/>
    <w:next w:val="774"/>
    <w:uiPriority w:val="39"/>
    <w:unhideWhenUsed/>
    <w:pPr>
      <w:ind w:left="1417"/>
      <w:spacing w:after="57"/>
    </w:pPr>
  </w:style>
  <w:style w:type="paragraph" w:styleId="951">
    <w:name w:val="toc 7"/>
    <w:basedOn w:val="774"/>
    <w:next w:val="774"/>
    <w:uiPriority w:val="39"/>
    <w:unhideWhenUsed/>
    <w:pPr>
      <w:ind w:left="1701"/>
      <w:spacing w:after="57"/>
    </w:pPr>
  </w:style>
  <w:style w:type="paragraph" w:styleId="952">
    <w:name w:val="toc 8"/>
    <w:basedOn w:val="774"/>
    <w:next w:val="774"/>
    <w:uiPriority w:val="39"/>
    <w:unhideWhenUsed/>
    <w:pPr>
      <w:ind w:left="1984"/>
      <w:spacing w:after="57"/>
    </w:pPr>
  </w:style>
  <w:style w:type="paragraph" w:styleId="953">
    <w:name w:val="toc 9"/>
    <w:basedOn w:val="774"/>
    <w:next w:val="774"/>
    <w:uiPriority w:val="39"/>
    <w:unhideWhenUsed/>
    <w:pPr>
      <w:ind w:left="2268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774"/>
    <w:next w:val="774"/>
    <w:uiPriority w:val="99"/>
    <w:unhideWhenUsed/>
  </w:style>
  <w:style w:type="paragraph" w:styleId="956" w:customStyle="1">
    <w:name w:val="ConsTitle"/>
    <w:pPr>
      <w:widowControl w:val="off"/>
    </w:pPr>
    <w:rPr>
      <w:rFonts w:ascii="Arial" w:hAnsi="Arial" w:cs="Arial"/>
      <w:b/>
      <w:bCs/>
      <w:sz w:val="16"/>
      <w:szCs w:val="16"/>
      <w:lang w:eastAsia="ru-RU"/>
    </w:rPr>
  </w:style>
  <w:style w:type="paragraph" w:styleId="957" w:customStyle="1">
    <w:name w:val="ConsNonformat"/>
    <w:pPr>
      <w:widowControl w:val="off"/>
    </w:pPr>
    <w:rPr>
      <w:rFonts w:ascii="Courier New" w:hAnsi="Courier New" w:cs="Courier New"/>
      <w:lang w:eastAsia="ru-RU"/>
    </w:rPr>
  </w:style>
  <w:style w:type="paragraph" w:styleId="958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  <w:style w:type="character" w:styleId="959">
    <w:name w:val="page number"/>
    <w:basedOn w:val="784"/>
  </w:style>
  <w:style w:type="paragraph" w:styleId="960">
    <w:name w:val="Balloon Text"/>
    <w:basedOn w:val="774"/>
    <w:semiHidden/>
    <w:rPr>
      <w:rFonts w:ascii="Tahoma" w:hAnsi="Tahoma" w:cs="Tahoma"/>
      <w:sz w:val="16"/>
      <w:szCs w:val="16"/>
    </w:rPr>
  </w:style>
  <w:style w:type="paragraph" w:styleId="961">
    <w:name w:val="Body Text 2"/>
    <w:basedOn w:val="774"/>
    <w:pPr>
      <w:spacing w:after="120" w:line="480" w:lineRule="auto"/>
    </w:pPr>
  </w:style>
  <w:style w:type="paragraph" w:styleId="962" w:customStyle="1">
    <w:name w:val="Название"/>
    <w:basedOn w:val="774"/>
    <w:qFormat/>
    <w:pPr>
      <w:jc w:val="center"/>
    </w:pPr>
  </w:style>
  <w:style w:type="paragraph" w:styleId="963">
    <w:name w:val="Block Text"/>
    <w:basedOn w:val="774"/>
    <w:pPr>
      <w:ind w:left="709" w:right="284"/>
      <w:jc w:val="both"/>
    </w:pPr>
  </w:style>
  <w:style w:type="character" w:styleId="964" w:customStyle="1">
    <w:name w:val="Верхний колонтитул Знак"/>
    <w:basedOn w:val="784"/>
    <w:link w:val="806"/>
    <w:rPr>
      <w:sz w:val="24"/>
      <w:szCs w:val="24"/>
    </w:rPr>
  </w:style>
  <w:style w:type="character" w:styleId="965" w:customStyle="1">
    <w:name w:val="Нижний колонтитул Знак"/>
    <w:basedOn w:val="784"/>
    <w:link w:val="808"/>
    <w:uiPriority w:val="99"/>
    <w:rPr>
      <w:sz w:val="24"/>
      <w:szCs w:val="24"/>
    </w:rPr>
  </w:style>
  <w:style w:type="paragraph" w:styleId="966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sz w:val="28"/>
      <w:szCs w:val="28"/>
      <w:lang w:eastAsia="en-US"/>
    </w:rPr>
  </w:style>
  <w:style w:type="paragraph" w:styleId="967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sz w:val="24"/>
      <w:lang w:val="en-US"/>
    </w:rPr>
  </w:style>
  <w:style w:type="paragraph" w:styleId="968">
    <w:name w:val="Body Text Indent 2"/>
    <w:basedOn w:val="774"/>
    <w:link w:val="969"/>
    <w:uiPriority w:val="99"/>
    <w:unhideWhenUsed/>
    <w:pPr>
      <w:ind w:left="283"/>
      <w:spacing w:after="120" w:line="480" w:lineRule="auto"/>
    </w:pPr>
  </w:style>
  <w:style w:type="character" w:styleId="969" w:customStyle="1">
    <w:name w:val="Основной текст с отступом 2 Знак"/>
    <w:basedOn w:val="784"/>
    <w:link w:val="968"/>
    <w:uiPriority w:val="99"/>
    <w:rPr>
      <w:sz w:val="24"/>
      <w:szCs w:val="24"/>
      <w:lang w:eastAsia="ru-RU"/>
    </w:rPr>
  </w:style>
  <w:style w:type="character" w:styleId="970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emf"/><Relationship Id="rId15" Type="http://schemas.openxmlformats.org/officeDocument/2006/relationships/hyperlink" Target="https://internet.garant.ru/document/redirect/12123875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Центр правовой поддержки МСУ</Company>
  <DocSecurity>0</DocSecurity>
  <HyperlinksChanged>false</HyperlinksChanged>
  <LinksUpToDate>false</LinksUpToDate>
  <Manager>Центр правовой поддержки МСУ</Manager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правовой поддержки МСУ</dc:title>
  <dc:subject>Центр правовой поддержки МСУ</dc:subject>
  <dc:creator>Центр правовой поддержки МСУ</dc:creator>
  <cp:keywords>Центр правовой поддержки МСУ</cp:keywords>
  <dc:description>Центр правовой поддержки МСУ</dc:description>
  <cp:revision>256</cp:revision>
  <dcterms:created xsi:type="dcterms:W3CDTF">2025-05-09T10:05:00Z</dcterms:created>
  <dcterms:modified xsi:type="dcterms:W3CDTF">2026-03-13T12:24:19Z</dcterms:modified>
  <cp:category>Центр правовой поддержки МСУ</cp:category>
  <cp:version>786432</cp:version>
</cp:coreProperties>
</file>