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277E" w14:textId="0680B6A9" w:rsidR="00DB3261" w:rsidRPr="00075B3B" w:rsidRDefault="00DB3261" w:rsidP="00DB3261">
      <w:pPr>
        <w:pStyle w:val="BespokeBasic"/>
        <w:ind w:firstLine="709"/>
        <w:rPr>
          <w:rFonts w:ascii="Liberation Sans" w:hAnsi="Liberation Sans" w:cs="Liberation Serif"/>
          <w:b/>
          <w:bCs/>
          <w:sz w:val="28"/>
          <w:szCs w:val="28"/>
          <w:lang w:val="ru-RU"/>
        </w:rPr>
      </w:pPr>
      <w:r w:rsidRPr="00DB3261">
        <w:rPr>
          <w:rFonts w:ascii="Liberation Sans" w:hAnsi="Liberation Sans" w:cs="Liberation Serif"/>
          <w:b/>
          <w:bCs/>
          <w:sz w:val="28"/>
          <w:szCs w:val="28"/>
          <w:lang w:val="ru-RU"/>
        </w:rPr>
        <w:t>Об определении мест запуска пиротехники</w:t>
      </w:r>
    </w:p>
    <w:p w14:paraId="3D957DFC" w14:textId="77777777" w:rsidR="00DB3261" w:rsidRPr="00075B3B" w:rsidRDefault="00DB3261" w:rsidP="00DB3261">
      <w:pPr>
        <w:pStyle w:val="BespokeBasic"/>
        <w:ind w:firstLine="709"/>
        <w:rPr>
          <w:rFonts w:ascii="Liberation Sans" w:hAnsi="Liberation Sans" w:cs="Liberation Serif"/>
          <w:sz w:val="28"/>
          <w:szCs w:val="28"/>
          <w:lang w:val="ru-RU"/>
        </w:rPr>
      </w:pPr>
    </w:p>
    <w:p w14:paraId="6E808BB7" w14:textId="0C0BD921" w:rsidR="00DB3261" w:rsidRDefault="00DB3261" w:rsidP="00DB3261">
      <w:pPr>
        <w:pStyle w:val="BespokeBasic"/>
        <w:ind w:firstLine="709"/>
        <w:rPr>
          <w:lang w:val="ru-RU"/>
        </w:rPr>
      </w:pPr>
      <w:r>
        <w:rPr>
          <w:rFonts w:ascii="Liberation Sans" w:hAnsi="Liberation Sans" w:cs="Liberation Serif"/>
          <w:sz w:val="28"/>
          <w:szCs w:val="28"/>
          <w:lang w:val="ru-RU"/>
        </w:rPr>
        <w:t>С целью обеспечения безопасности граждан при запуске пиротехнических изделий развлекательного характера в период прохождения новогодних праздников, прошу Вас организовать работу по обустройству территорий населённых пунктов автономного округа соответствующими официальными площадками для запуска населением указанных пиротехнических изделий (далее - площадки), а также обеспечить формирование и размещение перечней площадок в средствах массовой информации.</w:t>
      </w:r>
    </w:p>
    <w:p w14:paraId="547CEC22" w14:textId="77777777" w:rsidR="00DB3261" w:rsidRDefault="00DB3261" w:rsidP="00DB3261">
      <w:pPr>
        <w:pStyle w:val="BespokeBasic"/>
        <w:ind w:firstLine="709"/>
        <w:rPr>
          <w:lang w:val="ru-RU"/>
        </w:rPr>
      </w:pPr>
      <w:r>
        <w:rPr>
          <w:rFonts w:ascii="Liberation Sans" w:hAnsi="Liberation Sans" w:cs="Liberation Serif"/>
          <w:sz w:val="28"/>
          <w:szCs w:val="28"/>
          <w:lang w:val="ru-RU"/>
        </w:rPr>
        <w:t>Обращаю Ваше внимание, что запускать фейерверки запрещено во дворах домов и школ, парках, с балконов и лоджий зданий, на территории закрытых объектов, памятников культуры и архитектуры, национальных парков, кладбищ и культовых сооружений, не следует использовать в полосах отчуждения железных дорог, газопроводов, нефтепроводов и линий высоковольтной электропередачи. К свободной продаже населению допускаются пиротехнические изделия не выше III класса опасности, у которых в числе опасных факторов отсутствуют ударные волны и разлетающиеся при взрыве осколки (салюты, ракеты, фестивальные шары), а радиус опасной зоны изделий составляет не более 20 метров. Прошу учитывать данную информацию при определении площадок для запуска, а также принимать во внимание возможность ухудшения погодных условий (усиление ветра), этажность и степень огнестойкости зданий на территории населённого пункта.</w:t>
      </w:r>
    </w:p>
    <w:p w14:paraId="7CE6D39F" w14:textId="77777777" w:rsidR="00DD42DB" w:rsidRDefault="00DD42DB"/>
    <w:p w14:paraId="48847B12" w14:textId="77777777" w:rsidR="00075B3B" w:rsidRDefault="00075B3B"/>
    <w:p w14:paraId="4966D69D" w14:textId="77777777" w:rsidR="00075B3B" w:rsidRDefault="00075B3B">
      <w:pPr>
        <w:rPr>
          <w:rFonts w:cs="Liberation Serif"/>
        </w:rPr>
      </w:pPr>
      <w:r>
        <w:rPr>
          <w:rFonts w:cs="Liberation Serif"/>
        </w:rPr>
        <w:t xml:space="preserve">Директор департамента гражданской защиты </w:t>
      </w:r>
    </w:p>
    <w:p w14:paraId="17893038" w14:textId="77777777" w:rsidR="00075B3B" w:rsidRDefault="00075B3B">
      <w:pPr>
        <w:rPr>
          <w:rFonts w:cs="Liberation Serif"/>
        </w:rPr>
      </w:pPr>
      <w:r>
        <w:rPr>
          <w:rFonts w:cs="Liberation Serif"/>
        </w:rPr>
        <w:t xml:space="preserve">и пожарной безопасности </w:t>
      </w:r>
    </w:p>
    <w:p w14:paraId="404901D6" w14:textId="51DCB399" w:rsidR="00075B3B" w:rsidRPr="00075B3B" w:rsidRDefault="00075B3B">
      <w:pPr>
        <w:rPr>
          <w:rFonts w:cs="Liberation Serif"/>
          <w:b/>
          <w:bCs/>
        </w:rPr>
      </w:pPr>
      <w:r>
        <w:rPr>
          <w:rFonts w:cs="Liberation Serif"/>
        </w:rPr>
        <w:t>Ямало-Ненецкого автономного округа</w:t>
      </w:r>
      <w:r>
        <w:rPr>
          <w:rFonts w:cs="Liberation Serif"/>
        </w:rPr>
        <w:t xml:space="preserve">                            </w:t>
      </w:r>
      <w:r>
        <w:rPr>
          <w:rFonts w:cs="Liberation Serif"/>
        </w:rPr>
        <w:t>М.Я. Тютюнник</w:t>
      </w:r>
    </w:p>
    <w:p w14:paraId="1FFF711A" w14:textId="77777777" w:rsidR="00075B3B" w:rsidRDefault="00075B3B"/>
    <w:sectPr w:rsidR="0007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61"/>
    <w:rsid w:val="00075B3B"/>
    <w:rsid w:val="001C5728"/>
    <w:rsid w:val="001D44C5"/>
    <w:rsid w:val="00DB3261"/>
    <w:rsid w:val="00D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078F"/>
  <w15:chartTrackingRefBased/>
  <w15:docId w15:val="{9AD0045F-DA4F-4D3C-A703-17073A96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Theme="minorHAnsi" w:hAnsi="Liberation Sans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2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2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2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2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2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2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2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2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B32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2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2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2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2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26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2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B326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DB3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2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2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2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2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261"/>
    <w:rPr>
      <w:b/>
      <w:bCs/>
      <w:smallCaps/>
      <w:color w:val="2F5496" w:themeColor="accent1" w:themeShade="BF"/>
      <w:spacing w:val="5"/>
    </w:rPr>
  </w:style>
  <w:style w:type="paragraph" w:customStyle="1" w:styleId="BespokeBasic">
    <w:name w:val="Bespoke Basic"/>
    <w:basedOn w:val="a"/>
    <w:qFormat/>
    <w:rsid w:val="00DB3261"/>
    <w:pPr>
      <w:widowControl w:val="0"/>
      <w:suppressAutoHyphens/>
      <w:spacing w:after="0" w:line="100" w:lineRule="atLeast"/>
      <w:ind w:firstLine="567"/>
      <w:jc w:val="both"/>
      <w:textAlignment w:val="bottom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1295</Characters>
  <Application>Microsoft Office Word</Application>
  <DocSecurity>0</DocSecurity>
  <Lines>24</Lines>
  <Paragraphs>4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Евгеньевна Борисова</dc:creator>
  <cp:keywords/>
  <dc:description/>
  <cp:lastModifiedBy>Наталья Евгеньевна Борисова</cp:lastModifiedBy>
  <cp:revision>2</cp:revision>
  <dcterms:created xsi:type="dcterms:W3CDTF">2025-12-24T06:39:00Z</dcterms:created>
  <dcterms:modified xsi:type="dcterms:W3CDTF">2025-12-24T06:45:00Z</dcterms:modified>
</cp:coreProperties>
</file>