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31"/>
        <w:jc w:val="center"/>
        <w:rPr>
          <w:rFonts w:ascii="Liberation Sans" w:hAnsi="Liberation Sans"/>
          <w:highlight w:val="white"/>
        </w:rPr>
        <w:outlineLvl w:val="0"/>
      </w:pP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  <w:object w:dxaOrig="4943" w:dyaOrig="556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49.50pt;height:58.50pt;mso-wrap-distance-left:0.00pt;mso-wrap-distance-top:0.00pt;mso-wrap-distance-right:0.00pt;mso-wrap-distance-bottom:0.00pt;" filled="f" stroked="f">
            <v:path textboxrect="0,0,0,0"/>
            <v:imagedata r:id="rId13" o:title=""/>
          </v:shape>
          <o:OLEObject DrawAspect="Content" r:id="rId14" ObjectID="_1525040" ProgID="CorelDRAW.Graphic.12" ShapeID="_x0000_i0" Type="Embed"/>
        </w:object>
      </w: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>
        <w:tblPrEx/>
        <w:trPr/>
        <w:tc>
          <w:tcPr>
            <w:tcW w:w="9356" w:type="dxa"/>
            <w:textDirection w:val="lrTb"/>
            <w:noWrap w:val="false"/>
          </w:tcPr>
          <w:p>
            <w:pPr>
              <w:pStyle w:val="1031"/>
              <w:jc w:val="center"/>
              <w:widowControl w:val="off"/>
              <w:rPr>
                <w:rFonts w:ascii="Liberation Sans" w:hAnsi="Liberation Sans" w:cs="Times New Roman CYR"/>
                <w:b/>
                <w:bCs/>
                <w:sz w:val="36"/>
                <w:szCs w:val="36"/>
                <w:highlight w:val="white"/>
              </w:rPr>
            </w:pPr>
            <w:r>
              <w:rPr>
                <w:rFonts w:ascii="Liberation Sans" w:hAnsi="Liberation Sans" w:cs="Times New Roman CYR"/>
                <w:b/>
                <w:bCs/>
                <w:sz w:val="36"/>
                <w:szCs w:val="36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36"/>
                <w:szCs w:val="36"/>
                <w:highlight w:val="white"/>
                <w:lang w:bidi="ar-SA"/>
              </w:rPr>
              <w:t xml:space="preserve">ДУМА ГОРОДА НОВЫЙ УРЕНГОЙ</w:t>
            </w:r>
            <w:r>
              <w:rPr>
                <w:rFonts w:ascii="Liberation Sans" w:hAnsi="Liberation Sans" w:cs="Times New Roman CYR"/>
                <w:b/>
                <w:bCs/>
                <w:sz w:val="36"/>
                <w:szCs w:val="36"/>
                <w:highlight w:val="white"/>
              </w:rPr>
            </w:r>
            <w:r>
              <w:rPr>
                <w:rFonts w:ascii="Liberation Sans" w:hAnsi="Liberation Sans" w:cs="Times New Roman CYR"/>
                <w:b/>
                <w:bCs/>
                <w:sz w:val="36"/>
                <w:szCs w:val="36"/>
                <w:highlight w:val="white"/>
              </w:rPr>
            </w:r>
          </w:p>
          <w:p>
            <w:pPr>
              <w:pStyle w:val="1031"/>
              <w:jc w:val="center"/>
              <w:widowControl w:val="off"/>
              <w:rPr>
                <w:rFonts w:ascii="Liberation Sans" w:hAnsi="Liberation Sans" w:cs="Times New Roman CYR"/>
                <w:b/>
                <w:bCs/>
                <w:sz w:val="10"/>
                <w:szCs w:val="10"/>
                <w:highlight w:val="white"/>
              </w:rPr>
            </w:pPr>
            <w:r>
              <w:rPr>
                <w:rFonts w:ascii="Liberation Sans" w:hAnsi="Liberation Sans" w:cs="Times New Roman CYR"/>
                <w:b/>
                <w:bCs/>
                <w:sz w:val="10"/>
                <w:szCs w:val="10"/>
                <w:highlight w:val="white"/>
              </w:rPr>
            </w:r>
            <w:r>
              <w:rPr>
                <w:rFonts w:ascii="Liberation Sans" w:hAnsi="Liberation Sans" w:cs="Times New Roman CYR"/>
                <w:b/>
                <w:bCs/>
                <w:sz w:val="10"/>
                <w:szCs w:val="10"/>
                <w:highlight w:val="white"/>
              </w:rPr>
            </w:r>
            <w:r>
              <w:rPr>
                <w:rFonts w:ascii="Liberation Sans" w:hAnsi="Liberation Sans" w:cs="Times New Roman CYR"/>
                <w:b/>
                <w:bCs/>
                <w:sz w:val="10"/>
                <w:szCs w:val="1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12" w:space="0"/>
              <w:left w:val="none" w:color="000000" w:sz="4" w:space="0"/>
              <w:bottom w:val="single" w:color="auto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1031"/>
              <w:jc w:val="center"/>
              <w:widowControl w:val="off"/>
              <w:rPr>
                <w:rFonts w:ascii="Liberation Sans" w:hAnsi="Liberation Sans"/>
                <w:b/>
                <w:bCs/>
                <w:sz w:val="2"/>
                <w:szCs w:val="2"/>
                <w:highlight w:val="white"/>
              </w:rPr>
            </w:pPr>
            <w:r>
              <w:rPr>
                <w:rFonts w:ascii="Liberation Sans" w:hAnsi="Liberation Sans"/>
                <w:b/>
                <w:bCs/>
                <w:sz w:val="2"/>
                <w:szCs w:val="2"/>
                <w:highlight w:val="white"/>
              </w:rPr>
            </w:r>
            <w:r>
              <w:rPr>
                <w:rFonts w:ascii="Liberation Sans" w:hAnsi="Liberation Sans"/>
                <w:b/>
                <w:bCs/>
                <w:sz w:val="2"/>
                <w:szCs w:val="2"/>
                <w:highlight w:val="white"/>
              </w:rPr>
            </w:r>
            <w:r>
              <w:rPr>
                <w:rFonts w:ascii="Liberation Sans" w:hAnsi="Liberation Sans"/>
                <w:b/>
                <w:bCs/>
                <w:sz w:val="2"/>
                <w:szCs w:val="2"/>
                <w:highlight w:val="white"/>
              </w:rPr>
            </w:r>
          </w:p>
        </w:tc>
      </w:tr>
    </w:tbl>
    <w:p>
      <w:pPr>
        <w:pStyle w:val="1031"/>
        <w:jc w:val="center"/>
        <w:widowControl w:val="off"/>
        <w:rPr>
          <w:rFonts w:ascii="Liberation Sans" w:hAnsi="Liberation Sans" w:cs="Times New Roman CYR"/>
          <w:b/>
          <w:bCs/>
          <w:sz w:val="20"/>
          <w:highlight w:val="white"/>
        </w:rPr>
      </w:pPr>
      <w:r>
        <w:rPr>
          <w:rFonts w:ascii="Liberation Sans" w:hAnsi="Liberation Sans" w:cs="Times New Roman CYR"/>
          <w:b/>
          <w:bCs/>
          <w:sz w:val="20"/>
          <w:highlight w:val="white"/>
        </w:rPr>
      </w:r>
      <w:r>
        <w:rPr>
          <w:rFonts w:ascii="Liberation Sans" w:hAnsi="Liberation Sans" w:cs="Times New Roman CYR"/>
          <w:b/>
          <w:bCs/>
          <w:sz w:val="20"/>
          <w:highlight w:val="white"/>
        </w:rPr>
      </w:r>
      <w:r>
        <w:rPr>
          <w:rFonts w:ascii="Liberation Sans" w:hAnsi="Liberation Sans" w:cs="Times New Roman CYR"/>
          <w:b/>
          <w:bCs/>
          <w:sz w:val="20"/>
          <w:highlight w:val="white"/>
        </w:rPr>
      </w:r>
    </w:p>
    <w:p>
      <w:pPr>
        <w:pStyle w:val="1031"/>
        <w:jc w:val="center"/>
        <w:widowControl w:val="off"/>
        <w:rPr>
          <w:rFonts w:ascii="Liberation Sans" w:hAnsi="Liberation Sans"/>
          <w:b/>
          <w:bCs/>
          <w:sz w:val="36"/>
          <w:szCs w:val="36"/>
          <w:highlight w:val="white"/>
        </w:rPr>
      </w:pPr>
      <w:r>
        <w:rPr>
          <w:rFonts w:ascii="Liberation Sans" w:hAnsi="Liberation Sans" w:cs="Times New Roman CYR"/>
          <w:b/>
          <w:bCs/>
          <w:sz w:val="36"/>
          <w:szCs w:val="36"/>
          <w:highlight w:val="white"/>
        </w:rPr>
        <w:t xml:space="preserve">РЕШЕНИЕ  № 23</w:t>
      </w:r>
      <w:r>
        <w:rPr>
          <w:rFonts w:ascii="Liberation Sans" w:hAnsi="Liberation Sans"/>
          <w:b/>
          <w:bCs/>
          <w:sz w:val="36"/>
          <w:szCs w:val="36"/>
          <w:highlight w:val="white"/>
        </w:rPr>
      </w:r>
      <w:r>
        <w:rPr>
          <w:rFonts w:ascii="Liberation Sans" w:hAnsi="Liberation Sans"/>
          <w:b/>
          <w:bCs/>
          <w:sz w:val="36"/>
          <w:szCs w:val="36"/>
          <w:highlight w:val="white"/>
        </w:rPr>
      </w:r>
    </w:p>
    <w:p>
      <w:pPr>
        <w:widowControl w:val="off"/>
        <w:rPr>
          <w:rFonts w:ascii="Liberation Sans" w:hAnsi="Liberation Sans"/>
          <w:b/>
          <w:bCs/>
          <w:sz w:val="20"/>
          <w:highlight w:val="white"/>
        </w:rPr>
      </w:pPr>
      <w:r>
        <w:rPr>
          <w:rFonts w:ascii="Liberation Sans" w:hAnsi="Liberation Sans"/>
          <w:b/>
          <w:bCs/>
          <w:sz w:val="20"/>
          <w:highlight w:val="white"/>
        </w:rPr>
      </w:r>
      <w:r>
        <w:rPr>
          <w:rFonts w:ascii="Liberation Sans" w:hAnsi="Liberation Sans"/>
          <w:b/>
          <w:bCs/>
          <w:sz w:val="20"/>
          <w:highlight w:val="white"/>
        </w:rPr>
      </w:r>
      <w:r>
        <w:rPr>
          <w:rFonts w:ascii="Liberation Sans" w:hAnsi="Liberation Sans"/>
          <w:b/>
          <w:bCs/>
          <w:sz w:val="20"/>
          <w:highlight w:val="white"/>
        </w:rPr>
      </w:r>
    </w:p>
    <w:p>
      <w:pPr>
        <w:contextualSpacing w:val="0"/>
        <w:jc w:val="left"/>
        <w:spacing w:before="0" w:after="0" w:line="264" w:lineRule="auto"/>
        <w:rPr>
          <w:rFonts w:ascii="Liberation Sans" w:hAnsi="Liberation Sans"/>
          <w:b/>
          <w:szCs w:val="28"/>
          <w:highlight w:val="white"/>
        </w:rPr>
        <w:suppressLineNumbers w:val="0"/>
      </w:pPr>
      <w:r>
        <w:rPr>
          <w:rFonts w:ascii="Liberation Sans" w:hAnsi="Liberation Sans"/>
          <w:b/>
          <w:szCs w:val="28"/>
          <w:highlight w:val="none"/>
        </w:rPr>
        <w:t xml:space="preserve">27.11.</w:t>
      </w:r>
      <w:r>
        <w:rPr>
          <w:rFonts w:ascii="Liberation Sans" w:hAnsi="Liberation Sans"/>
          <w:b/>
          <w:szCs w:val="28"/>
          <w:highlight w:val="white"/>
        </w:rPr>
        <w:t xml:space="preserve">2025                  </w:t>
      </w:r>
      <w:r>
        <w:rPr>
          <w:rFonts w:ascii="Liberation Sans" w:hAnsi="Liberation Sans"/>
          <w:b/>
          <w:szCs w:val="28"/>
          <w:highlight w:val="white"/>
        </w:rPr>
        <w:tab/>
      </w:r>
      <w:r>
        <w:rPr>
          <w:rFonts w:ascii="Liberation Sans" w:hAnsi="Liberation Sans"/>
          <w:b/>
          <w:szCs w:val="28"/>
          <w:highlight w:val="white"/>
        </w:rPr>
        <w:tab/>
      </w:r>
      <w:r>
        <w:rPr>
          <w:rFonts w:ascii="Liberation Sans" w:hAnsi="Liberation Sans"/>
          <w:b/>
          <w:szCs w:val="28"/>
          <w:highlight w:val="white"/>
        </w:rPr>
        <w:tab/>
      </w:r>
      <w:r>
        <w:rPr>
          <w:rFonts w:ascii="Liberation Sans" w:hAnsi="Liberation Sans"/>
          <w:b/>
          <w:szCs w:val="28"/>
          <w:highlight w:val="white"/>
        </w:rPr>
        <w:tab/>
        <w:t xml:space="preserve">   </w:t>
      </w:r>
      <w:r>
        <w:rPr>
          <w:rFonts w:ascii="Liberation Sans" w:hAnsi="Liberation Sans"/>
          <w:b/>
          <w:szCs w:val="28"/>
          <w:highlight w:val="white"/>
        </w:rPr>
        <w:tab/>
        <w:t xml:space="preserve">              г. Новый Уренгой</w:t>
      </w:r>
      <w:r>
        <w:rPr>
          <w:rFonts w:ascii="Liberation Sans" w:hAnsi="Liberation Sans"/>
          <w:b/>
          <w:szCs w:val="28"/>
          <w:highlight w:val="white"/>
        </w:rPr>
      </w:r>
      <w:r>
        <w:rPr>
          <w:rFonts w:ascii="Liberation Sans" w:hAnsi="Liberation Sans"/>
          <w:b/>
          <w:szCs w:val="28"/>
          <w:highlight w:val="white"/>
        </w:rPr>
      </w:r>
    </w:p>
    <w:p>
      <w:pPr>
        <w:contextualSpacing w:val="0"/>
        <w:jc w:val="left"/>
        <w:spacing w:before="0" w:after="0" w:line="264" w:lineRule="auto"/>
        <w:rPr>
          <w:rFonts w:ascii="Liberation Sans" w:hAnsi="Liberation Sans"/>
          <w:color w:val="000000" w:themeColor="text1"/>
          <w:szCs w:val="28"/>
          <w:highlight w:val="white"/>
        </w:rPr>
        <w:suppressLineNumbers w:val="0"/>
      </w:pPr>
      <w:r>
        <w:rPr>
          <w:rFonts w:ascii="Liberation Sans" w:hAnsi="Liberation Sans"/>
          <w:color w:val="000000" w:themeColor="text1"/>
          <w:szCs w:val="28"/>
          <w:highlight w:val="white"/>
        </w:rPr>
      </w:r>
      <w:r>
        <w:rPr>
          <w:rFonts w:ascii="Liberation Sans" w:hAnsi="Liberation Sans"/>
          <w:color w:val="000000" w:themeColor="text1"/>
          <w:szCs w:val="28"/>
          <w:highlight w:val="white"/>
        </w:rPr>
      </w:r>
      <w:r>
        <w:rPr>
          <w:rFonts w:ascii="Liberation Sans" w:hAnsi="Liberation Sans"/>
          <w:color w:val="000000" w:themeColor="text1"/>
          <w:szCs w:val="28"/>
          <w:highlight w:val="white"/>
        </w:rPr>
      </w:r>
    </w:p>
    <w:p>
      <w:pPr>
        <w:contextualSpacing w:val="0"/>
        <w:jc w:val="center"/>
        <w:spacing w:before="0" w:after="0" w:line="264" w:lineRule="auto"/>
        <w:rPr>
          <w:rFonts w:ascii="Liberation Sans" w:hAnsi="Liberation Sans" w:cs="Liberation Sans"/>
          <w:b/>
          <w:bCs/>
          <w:highlight w:val="none"/>
        </w:rPr>
        <w:suppressLineNumbers w:val="0"/>
      </w:pPr>
      <w:r>
        <w:rPr>
          <w:rFonts w:ascii="Liberation Sans" w:hAnsi="Liberation Sans" w:cs="Liberation Sans"/>
          <w:b/>
          <w:bCs/>
          <w:highlight w:val="none"/>
        </w:rPr>
        <w:t xml:space="preserve">О внесении изменений в решение Городской Думы муниципального образования город Новый Уренгой </w:t>
      </w:r>
      <w:r>
        <w:rPr>
          <w:rFonts w:ascii="Liberation Sans" w:hAnsi="Liberation Sans" w:cs="Liberation Sans"/>
          <w:b/>
          <w:bCs/>
          <w:highlight w:val="none"/>
        </w:rPr>
      </w:r>
      <w:r>
        <w:rPr>
          <w:rFonts w:ascii="Liberation Sans" w:hAnsi="Liberation Sans" w:cs="Liberation Sans"/>
          <w:b/>
          <w:bCs/>
          <w:highlight w:val="none"/>
        </w:rPr>
      </w:r>
    </w:p>
    <w:p>
      <w:pPr>
        <w:contextualSpacing w:val="0"/>
        <w:jc w:val="center"/>
        <w:spacing w:before="0" w:after="0" w:line="264" w:lineRule="auto"/>
        <w:rPr>
          <w:rFonts w:ascii="Liberation Sans" w:hAnsi="Liberation Sans" w:cs="Liberation Sans"/>
          <w:b/>
          <w:bCs/>
          <w:color w:val="000000" w:themeColor="text1"/>
          <w:highlight w:val="white"/>
        </w:rPr>
        <w:suppressLineNumbers w:val="0"/>
      </w:pPr>
      <w:r>
        <w:rPr>
          <w:rFonts w:ascii="Liberation Sans" w:hAnsi="Liberation Sans" w:cs="Liberation Sans"/>
          <w:b/>
          <w:bCs/>
          <w:highlight w:val="none"/>
        </w:rPr>
        <w:t xml:space="preserve">от 23.11.2022 № 178</w:t>
      </w:r>
      <w:r>
        <w:rPr>
          <w:rFonts w:ascii="Liberation Sans" w:hAnsi="Liberation Sans" w:cs="Liberation Sans"/>
          <w:b/>
          <w:bCs/>
          <w:color w:val="000000" w:themeColor="text1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highlight w:val="white"/>
        </w:rPr>
      </w:r>
    </w:p>
    <w:p>
      <w:pPr>
        <w:pStyle w:val="1016"/>
        <w:contextualSpacing w:val="0"/>
        <w:ind w:firstLine="708"/>
        <w:jc w:val="left"/>
        <w:spacing w:before="0" w:after="0" w:line="264" w:lineRule="auto"/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</w:r>
    </w:p>
    <w:p>
      <w:pPr>
        <w:pStyle w:val="1016"/>
        <w:contextualSpacing w:val="0"/>
        <w:ind w:firstLine="708"/>
        <w:jc w:val="left"/>
        <w:spacing w:before="0" w:after="0" w:line="264" w:lineRule="auto"/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</w:r>
    </w:p>
    <w:p>
      <w:pPr>
        <w:pStyle w:val="1016"/>
        <w:contextualSpacing w:val="0"/>
        <w:ind w:firstLine="708"/>
        <w:jc w:val="left"/>
        <w:spacing w:before="0" w:after="0" w:line="264" w:lineRule="auto"/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</w:r>
    </w:p>
    <w:p>
      <w:pPr>
        <w:pStyle w:val="1016"/>
        <w:contextualSpacing w:val="0"/>
        <w:ind w:firstLine="708"/>
        <w:jc w:val="both"/>
        <w:spacing w:before="0" w:after="0" w:line="264" w:lineRule="auto"/>
        <w:rPr>
          <w:rFonts w:ascii="Liberation Sans" w:hAnsi="Liberation Sans" w:eastAsia="Liberation Serif" w:cs="Liberation Serif"/>
          <w:color w:val="000000" w:themeColor="text1"/>
          <w:spacing w:val="-4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erif" w:cs="Liberation Serif"/>
          <w:color w:val="000000" w:themeColor="text1"/>
          <w:spacing w:val="-4"/>
          <w:sz w:val="28"/>
          <w:szCs w:val="28"/>
          <w:highlight w:val="white"/>
        </w:rPr>
        <w:t xml:space="preserve">В соответствии с федеральными законами от 21.12.2001 № 178-ФЗ </w:t>
      </w:r>
      <w:r>
        <w:rPr>
          <w:rFonts w:ascii="Liberation Sans" w:hAnsi="Liberation Sans" w:eastAsia="Liberation Serif" w:cs="Liberation Serif"/>
          <w:color w:val="000000" w:themeColor="text1"/>
          <w:spacing w:val="-4"/>
          <w:sz w:val="28"/>
          <w:szCs w:val="28"/>
          <w:highlight w:val="white"/>
        </w:rPr>
        <w:br/>
        <w:t xml:space="preserve">«О </w:t>
      </w:r>
      <w:r>
        <w:rPr>
          <w:rFonts w:ascii="Liberation Sans" w:hAnsi="Liberation Sans" w:eastAsia="Liberation Serif" w:cs="Liberation Serif"/>
          <w:spacing w:val="-4"/>
          <w:sz w:val="28"/>
          <w:szCs w:val="28"/>
          <w:highlight w:val="white"/>
        </w:rPr>
        <w:t xml:space="preserve">приватизации государ</w:t>
      </w:r>
      <w:r>
        <w:rPr>
          <w:rFonts w:ascii="Liberation Sans" w:hAnsi="Liberation Sans" w:eastAsia="Liberation Serif" w:cs="Liberation Serif"/>
          <w:spacing w:val="-4"/>
          <w:sz w:val="28"/>
          <w:szCs w:val="28"/>
          <w:highlight w:val="white"/>
        </w:rPr>
        <w:t xml:space="preserve">ственного и муниципального имущества</w:t>
      </w:r>
      <w:r>
        <w:rPr>
          <w:rFonts w:ascii="Liberation Sans" w:hAnsi="Liberation Sans" w:eastAsia="Liberation Serif" w:cs="Liberation Serif"/>
          <w:spacing w:val="-4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erif" w:cs="Liberation Serif"/>
          <w:spacing w:val="-4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erif" w:cs="Liberation Serif"/>
          <w:sz w:val="28"/>
          <w:highlight w:val="white"/>
        </w:rPr>
        <w:br/>
        <w:t xml:space="preserve">от 2</w:t>
      </w:r>
      <w:r>
        <w:rPr>
          <w:rFonts w:ascii="Liberation Sans" w:hAnsi="Liberation Sans" w:eastAsia="Liberation Serif" w:cs="Liberation Serif"/>
          <w:sz w:val="28"/>
          <w:highlight w:val="white"/>
        </w:rPr>
        <w:t xml:space="preserve">2.07.2008 № 159-ФЗ </w:t>
      </w:r>
      <w:r>
        <w:rPr>
          <w:rFonts w:ascii="Liberation Sans" w:hAnsi="Liberation Sans"/>
          <w:sz w:val="28"/>
          <w:szCs w:val="28"/>
          <w:highlight w:val="white"/>
          <w:shd w:val="clear" w:color="auto" w:fill="ffffff"/>
        </w:rPr>
        <w:t xml:space="preserve">«Об особенностях отчуждения движимого </w:t>
        <w:br/>
      </w:r>
      <w:r>
        <w:rPr>
          <w:rFonts w:ascii="Liberation Sans" w:hAnsi="Liberation Sans"/>
          <w:sz w:val="28"/>
          <w:szCs w:val="28"/>
          <w:highlight w:val="white"/>
          <w:shd w:val="clear" w:color="auto" w:fill="ffffff"/>
        </w:rPr>
        <w:t xml:space="preserve">и н</w:t>
      </w:r>
      <w:r>
        <w:rPr>
          <w:rFonts w:ascii="Liberation Sans" w:hAnsi="Liberation Sans"/>
          <w:sz w:val="28"/>
          <w:szCs w:val="28"/>
          <w:highlight w:val="white"/>
          <w:shd w:val="clear" w:color="auto" w:fill="ffffff"/>
        </w:rPr>
        <w:t xml:space="preserve">едвижимого имущества, находящегося в государстве</w:t>
      </w:r>
      <w:r>
        <w:rPr>
          <w:rFonts w:ascii="Liberation Sans" w:hAnsi="Liberation Sans"/>
          <w:sz w:val="28"/>
          <w:szCs w:val="28"/>
          <w:highlight w:val="white"/>
          <w:shd w:val="clear" w:color="auto" w:fill="ffffff"/>
        </w:rPr>
        <w:t xml:space="preserve">нной </w:t>
        <w:br/>
        <w:t xml:space="preserve">ил</w:t>
      </w:r>
      <w:r>
        <w:rPr>
          <w:rFonts w:ascii="Liberation Sans" w:hAnsi="Liberation Sans"/>
          <w:sz w:val="28"/>
          <w:szCs w:val="28"/>
          <w:highlight w:val="white"/>
          <w:shd w:val="clear" w:color="auto" w:fill="ffffff"/>
        </w:rPr>
        <w:t xml:space="preserve">и в м</w:t>
      </w:r>
      <w:r>
        <w:rPr>
          <w:rFonts w:ascii="Liberation Sans" w:hAnsi="Liberation Sans"/>
          <w:sz w:val="28"/>
          <w:szCs w:val="28"/>
          <w:highlight w:val="white"/>
          <w:shd w:val="clear" w:color="auto" w:fill="ffffff"/>
        </w:rPr>
        <w:t xml:space="preserve">униципальной собственности и арендуемого субъектами малого и ср</w:t>
      </w:r>
      <w:r>
        <w:rPr>
          <w:rFonts w:ascii="Liberation Sans" w:hAnsi="Liberation Sans"/>
          <w:color w:val="auto"/>
          <w:sz w:val="28"/>
          <w:szCs w:val="28"/>
          <w:highlight w:val="white"/>
          <w:shd w:val="clear" w:color="auto" w:fill="ffffff"/>
        </w:rPr>
        <w:t xml:space="preserve">еднего предпринимательства, </w:t>
      </w:r>
      <w:r>
        <w:rPr>
          <w:rFonts w:ascii="Liberation Sans" w:hAnsi="Liberation Sans"/>
          <w:color w:val="auto"/>
          <w:sz w:val="28"/>
          <w:szCs w:val="28"/>
          <w:highlight w:val="white"/>
          <w:shd w:val="clear" w:color="auto" w:fill="ffffff"/>
        </w:rPr>
        <w:t xml:space="preserve">и о внесении изменений </w:t>
        <w:br/>
      </w:r>
      <w:r>
        <w:rPr>
          <w:rFonts w:ascii="Liberation Sans" w:hAnsi="Liberation Sans"/>
          <w:color w:val="auto"/>
          <w:sz w:val="28"/>
          <w:szCs w:val="28"/>
          <w:highlight w:val="white"/>
          <w:shd w:val="clear" w:color="auto" w:fill="ffffff"/>
        </w:rPr>
        <w:t xml:space="preserve">в о</w:t>
      </w:r>
      <w:r>
        <w:rPr>
          <w:rFonts w:ascii="Liberation Sans" w:hAnsi="Liberation Sans"/>
          <w:color w:val="auto"/>
          <w:sz w:val="28"/>
          <w:szCs w:val="28"/>
          <w:highlight w:val="white"/>
          <w:shd w:val="clear" w:color="auto" w:fill="ffffff"/>
        </w:rPr>
        <w:t xml:space="preserve">тдельные законодательные акты Российской Федерации</w:t>
      </w:r>
      <w:r>
        <w:rPr>
          <w:rFonts w:ascii="Liberation Sans" w:hAnsi="Liberation Sans"/>
          <w:color w:val="auto"/>
          <w:sz w:val="28"/>
          <w:szCs w:val="28"/>
          <w:highlight w:val="white"/>
          <w:shd w:val="clear" w:color="auto" w:fill="ffffff"/>
        </w:rPr>
        <w:t xml:space="preserve">»,</w:t>
      </w:r>
      <w:r>
        <w:rPr>
          <w:rFonts w:ascii="Liberation Sans" w:hAnsi="Liberation Sans"/>
          <w:color w:val="auto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Liberation Sans" w:hAnsi="Liberation Sans" w:eastAsia="Liberation Serif" w:cs="Liberation Serif"/>
          <w:color w:val="auto"/>
          <w:spacing w:val="-4"/>
          <w:sz w:val="28"/>
          <w:szCs w:val="28"/>
          <w:highlight w:val="white"/>
        </w:rPr>
        <w:br/>
      </w:r>
      <w:r>
        <w:rPr>
          <w:rFonts w:ascii="Liberation Sans" w:hAnsi="Liberation Sans" w:eastAsia="Liberation Serif" w:cs="Liberation Serif"/>
          <w:color w:val="auto"/>
          <w:spacing w:val="-4"/>
          <w:sz w:val="28"/>
          <w:szCs w:val="28"/>
          <w:highlight w:val="white"/>
        </w:rPr>
        <w:t xml:space="preserve">от 2</w:t>
      </w:r>
      <w:r>
        <w:rPr>
          <w:rFonts w:ascii="Liberation Sans" w:hAnsi="Liberation Sans" w:eastAsia="Liberation Serif" w:cs="Liberation Serif"/>
          <w:color w:val="auto"/>
          <w:spacing w:val="-4"/>
          <w:sz w:val="28"/>
          <w:szCs w:val="28"/>
          <w:highlight w:val="white"/>
        </w:rPr>
        <w:t xml:space="preserve">0.03.2025 № 33-ФЗ </w:t>
      </w:r>
      <w:r>
        <w:rPr>
          <w:rFonts w:ascii="Liberation Sans" w:hAnsi="Liberation Sans" w:eastAsia="Liberation Serif" w:cs="Liberation Serif"/>
          <w:color w:val="auto"/>
          <w:spacing w:val="-4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erif" w:cs="Liberation Serif"/>
          <w:color w:val="auto"/>
          <w:spacing w:val="-4"/>
          <w:sz w:val="28"/>
          <w:szCs w:val="28"/>
          <w:highlight w:val="white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Liberation Sans" w:hAnsi="Liberation Sans" w:eastAsia="Liberation Serif" w:cs="Liberation Serif"/>
          <w:color w:val="auto"/>
          <w:spacing w:val="-4"/>
          <w:sz w:val="28"/>
          <w:szCs w:val="28"/>
          <w:highlight w:val="white"/>
        </w:rPr>
        <w:t xml:space="preserve">»</w:t>
      </w:r>
      <w:r>
        <w:rPr>
          <w:rFonts w:ascii="Liberation Sans" w:hAnsi="Liberation Sans"/>
          <w:color w:val="auto"/>
          <w:sz w:val="28"/>
          <w:szCs w:val="28"/>
          <w:highlight w:val="white"/>
          <w:shd w:val="clear" w:color="auto" w:fill="ffffff"/>
        </w:rPr>
        <w:t xml:space="preserve">,</w:t>
      </w:r>
      <w:r>
        <w:rPr>
          <w:rFonts w:ascii="Liberation Sans" w:hAnsi="Liberation Sans" w:eastAsia="Liberation Serif" w:cs="Liberation Serif"/>
          <w:color w:val="auto"/>
          <w:spacing w:val="-4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erif" w:cs="Liberation Serif"/>
          <w:color w:val="auto"/>
          <w:spacing w:val="-4"/>
          <w:sz w:val="28"/>
          <w:szCs w:val="28"/>
          <w:highlight w:val="white"/>
        </w:rPr>
        <w:t xml:space="preserve">ст. 16 Федерального закона </w:t>
      </w:r>
      <w:r>
        <w:rPr>
          <w:rFonts w:ascii="Liberation Sans" w:hAnsi="Liberation Sans" w:eastAsia="Liberation Serif" w:cs="Liberation Serif"/>
          <w:color w:val="auto"/>
          <w:spacing w:val="-4"/>
          <w:sz w:val="28"/>
          <w:szCs w:val="28"/>
          <w:highlight w:val="white"/>
        </w:rPr>
        <w:t xml:space="preserve">от </w:t>
      </w:r>
      <w:r>
        <w:rPr>
          <w:rFonts w:ascii="Liberation Sans" w:hAnsi="Liberation Sans" w:eastAsia="Liberation Serif" w:cs="Liberation Serif"/>
          <w:color w:val="auto"/>
          <w:spacing w:val="-4"/>
          <w:sz w:val="28"/>
          <w:szCs w:val="28"/>
          <w:highlight w:val="white"/>
        </w:rPr>
        <w:t xml:space="preserve">06.10.2003 № 131-ФЗ «Об общих принципах организации ме</w:t>
      </w:r>
      <w:r>
        <w:rPr>
          <w:rFonts w:ascii="Liberation Sans" w:hAnsi="Liberation Sans" w:eastAsia="Liberation Serif" w:cs="Liberation Serif"/>
          <w:color w:val="auto"/>
          <w:spacing w:val="-4"/>
          <w:sz w:val="28"/>
          <w:szCs w:val="28"/>
          <w:highlight w:val="white"/>
        </w:rPr>
        <w:t xml:space="preserve">стного самоуправления в Российской Феде</w:t>
      </w:r>
      <w:r>
        <w:rPr>
          <w:rFonts w:ascii="Liberation Sans" w:hAnsi="Liberation Sans" w:eastAsia="Liberation Serif" w:cs="Liberation Serif"/>
          <w:color w:val="auto"/>
          <w:spacing w:val="-4"/>
          <w:sz w:val="28"/>
          <w:szCs w:val="28"/>
          <w:highlight w:val="white"/>
        </w:rPr>
        <w:t xml:space="preserve">рации</w:t>
      </w:r>
      <w:r>
        <w:rPr>
          <w:rFonts w:ascii="Liberation Sans" w:hAnsi="Liberation Sans" w:eastAsia="Liberation Serif" w:cs="Liberation Serif"/>
          <w:color w:val="auto"/>
          <w:spacing w:val="-4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erif" w:cs="Liberation Serif"/>
          <w:color w:val="auto"/>
          <w:sz w:val="28"/>
          <w:highlight w:val="white"/>
        </w:rPr>
        <w:t xml:space="preserve">, </w:t>
      </w:r>
      <w:r>
        <w:rPr>
          <w:rFonts w:ascii="Liberation Sans" w:hAnsi="Liberation Sans" w:eastAsia="Liberation Serif" w:cs="Liberation Serif"/>
          <w:color w:val="auto"/>
          <w:spacing w:val="-4"/>
          <w:sz w:val="28"/>
          <w:szCs w:val="28"/>
          <w:highlight w:val="white"/>
        </w:rPr>
        <w:t xml:space="preserve">Положением о приватизации имущества горо</w:t>
      </w:r>
      <w:r>
        <w:rPr>
          <w:rFonts w:ascii="Liberation Sans" w:hAnsi="Liberation Sans" w:eastAsia="Liberation Serif" w:cs="Liberation Serif"/>
          <w:color w:val="auto"/>
          <w:spacing w:val="-4"/>
          <w:sz w:val="28"/>
          <w:szCs w:val="28"/>
          <w:highlight w:val="white"/>
        </w:rPr>
        <w:t xml:space="preserve">дского округа город Новый </w:t>
      </w:r>
      <w:r>
        <w:rPr>
          <w:rFonts w:ascii="Liberation Sans" w:hAnsi="Liberation Sans" w:eastAsia="Liberation Serif" w:cs="Liberation Serif"/>
          <w:color w:val="auto"/>
          <w:spacing w:val="-4"/>
          <w:sz w:val="28"/>
          <w:szCs w:val="28"/>
          <w:highlight w:val="white"/>
        </w:rPr>
        <w:t xml:space="preserve">Уренгой Ямало-Ненецкого автономного округа, утвержденным решением Город</w:t>
      </w:r>
      <w:r>
        <w:rPr>
          <w:rFonts w:ascii="Liberation Sans" w:hAnsi="Liberation Sans" w:eastAsia="Liberation Serif" w:cs="Liberation Serif"/>
          <w:spacing w:val="-4"/>
          <w:sz w:val="28"/>
          <w:szCs w:val="28"/>
          <w:highlight w:val="white"/>
        </w:rPr>
        <w:t xml:space="preserve">ской Думы муниципального образования город Новый Уренгой от 30.04.2009 № 3</w:t>
      </w:r>
      <w:r>
        <w:rPr>
          <w:rFonts w:ascii="Liberation Sans" w:hAnsi="Liberation Sans" w:eastAsia="Liberation Serif" w:cs="Liberation Serif"/>
          <w:color w:val="000000" w:themeColor="text1"/>
          <w:spacing w:val="-4"/>
          <w:sz w:val="28"/>
          <w:szCs w:val="28"/>
          <w:highlight w:val="white"/>
        </w:rPr>
        <w:t xml:space="preserve">67, руководствуясь</w:t>
      </w:r>
      <w:r>
        <w:rPr>
          <w:rFonts w:ascii="Liberation Sans" w:hAnsi="Liberation Sans" w:eastAsia="Liberation Serif" w:cs="Liberation Serif"/>
          <w:color w:val="000000" w:themeColor="text1"/>
          <w:spacing w:val="-4"/>
          <w:sz w:val="28"/>
          <w:szCs w:val="28"/>
          <w:highlight w:val="white"/>
        </w:rPr>
        <w:t xml:space="preserve"> Уставом городского округа город Новый Урен</w:t>
      </w:r>
      <w:r>
        <w:rPr>
          <w:rFonts w:ascii="Liberation Sans" w:hAnsi="Liberation Sans" w:eastAsia="Liberation Serif" w:cs="Liberation Serif"/>
          <w:color w:val="000000" w:themeColor="text1"/>
          <w:spacing w:val="-4"/>
          <w:sz w:val="28"/>
          <w:szCs w:val="28"/>
          <w:highlight w:val="white"/>
        </w:rPr>
        <w:t xml:space="preserve">гой Ямало-Ненецкого автономного округа, Дума города Новый Уренгой </w:t>
      </w:r>
      <w:r>
        <w:rPr>
          <w:rFonts w:ascii="Liberation Sans" w:hAnsi="Liberation Sans" w:eastAsia="Liberation Serif" w:cs="Liberation Serif"/>
          <w:color w:val="000000" w:themeColor="text1"/>
          <w:spacing w:val="-4"/>
          <w:sz w:val="28"/>
          <w:szCs w:val="28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spacing w:val="-4"/>
          <w:sz w:val="28"/>
          <w:szCs w:val="28"/>
          <w:highlight w:val="white"/>
        </w:rPr>
      </w:r>
    </w:p>
    <w:p>
      <w:pPr>
        <w:contextualSpacing w:val="0"/>
        <w:jc w:val="left"/>
        <w:spacing w:before="0" w:after="0" w:line="264" w:lineRule="auto"/>
        <w:rPr>
          <w:rFonts w:ascii="Liberation Sans" w:hAnsi="Liberation Sans" w:eastAsia="Liberation Serif" w:cs="Liberation Serif"/>
          <w:color w:val="000000"/>
          <w:szCs w:val="28"/>
          <w:highlight w:val="white"/>
        </w:rPr>
        <w:suppressLineNumbers w:val="0"/>
      </w:pPr>
      <w:r>
        <w:rPr>
          <w:rFonts w:ascii="Liberation Sans" w:hAnsi="Liberation Sans" w:eastAsia="Liberation Serif" w:cs="Liberation Serif"/>
          <w:color w:val="000000"/>
          <w:szCs w:val="28"/>
          <w:highlight w:val="white"/>
        </w:rPr>
      </w:r>
      <w:r>
        <w:rPr>
          <w:rFonts w:ascii="Liberation Sans" w:hAnsi="Liberation Sans" w:eastAsia="Liberation Serif" w:cs="Liberation Serif"/>
          <w:color w:val="000000"/>
          <w:szCs w:val="28"/>
          <w:highlight w:val="white"/>
        </w:rPr>
      </w:r>
      <w:r>
        <w:rPr>
          <w:rFonts w:ascii="Liberation Sans" w:hAnsi="Liberation Sans" w:eastAsia="Liberation Serif" w:cs="Liberation Serif"/>
          <w:color w:val="000000"/>
          <w:szCs w:val="28"/>
          <w:highlight w:val="white"/>
        </w:rPr>
      </w:r>
    </w:p>
    <w:p>
      <w:pPr>
        <w:contextualSpacing w:val="0"/>
        <w:jc w:val="left"/>
        <w:spacing w:before="0" w:after="0" w:line="264" w:lineRule="auto"/>
        <w:rPr>
          <w:rFonts w:ascii="Liberation Sans" w:hAnsi="Liberation Sans" w:eastAsia="Liberation Serif" w:cs="Liberation Serif"/>
          <w:color w:val="000000"/>
          <w:szCs w:val="28"/>
          <w:highlight w:val="white"/>
        </w:rPr>
        <w:suppressLineNumbers w:val="0"/>
      </w:pPr>
      <w:r>
        <w:rPr>
          <w:rFonts w:ascii="Liberation Sans" w:hAnsi="Liberation Sans" w:eastAsia="Liberation Serif" w:cs="Liberation Serif"/>
          <w:color w:val="000000" w:themeColor="text1"/>
          <w:szCs w:val="28"/>
          <w:highlight w:val="white"/>
        </w:rPr>
        <w:t xml:space="preserve">РЕШИЛА:</w:t>
      </w:r>
      <w:r>
        <w:rPr>
          <w:rFonts w:ascii="Liberation Sans" w:hAnsi="Liberation Sans" w:eastAsia="Liberation Serif" w:cs="Liberation Serif"/>
          <w:color w:val="000000"/>
          <w:szCs w:val="28"/>
          <w:highlight w:val="white"/>
        </w:rPr>
      </w:r>
      <w:r>
        <w:rPr>
          <w:rFonts w:ascii="Liberation Sans" w:hAnsi="Liberation Sans" w:eastAsia="Liberation Serif" w:cs="Liberation Serif"/>
          <w:color w:val="000000"/>
          <w:szCs w:val="28"/>
          <w:highlight w:val="white"/>
        </w:rPr>
      </w:r>
    </w:p>
    <w:p>
      <w:pPr>
        <w:contextualSpacing w:val="0"/>
        <w:jc w:val="left"/>
        <w:spacing w:before="0" w:after="0" w:line="264" w:lineRule="auto"/>
        <w:rPr>
          <w:rFonts w:ascii="Liberation Sans" w:hAnsi="Liberation Sans" w:eastAsia="Liberation Serif" w:cs="Liberation Serif"/>
          <w:color w:val="000000"/>
          <w:szCs w:val="28"/>
          <w:highlight w:val="white"/>
        </w:rPr>
        <w:suppressLineNumbers w:val="0"/>
      </w:pPr>
      <w:r>
        <w:rPr>
          <w:rFonts w:ascii="Liberation Sans" w:hAnsi="Liberation Sans" w:eastAsia="Liberation Serif" w:cs="Liberation Serif"/>
          <w:color w:val="000000"/>
          <w:szCs w:val="28"/>
          <w:highlight w:val="white"/>
        </w:rPr>
      </w:r>
      <w:r>
        <w:rPr>
          <w:rFonts w:ascii="Liberation Sans" w:hAnsi="Liberation Sans" w:eastAsia="Liberation Serif" w:cs="Liberation Serif"/>
          <w:color w:val="000000"/>
          <w:szCs w:val="28"/>
          <w:highlight w:val="white"/>
        </w:rPr>
      </w:r>
      <w:r>
        <w:rPr>
          <w:rFonts w:ascii="Liberation Sans" w:hAnsi="Liberation Sans" w:eastAsia="Liberation Serif" w:cs="Liberation Serif"/>
          <w:color w:val="000000"/>
          <w:szCs w:val="28"/>
          <w:highlight w:val="white"/>
        </w:rPr>
      </w:r>
    </w:p>
    <w:p>
      <w:pPr>
        <w:pStyle w:val="1016"/>
        <w:contextualSpacing w:val="0"/>
        <w:ind w:firstLine="709"/>
        <w:jc w:val="both"/>
        <w:spacing w:before="0" w:after="0" w:line="264" w:lineRule="auto"/>
        <w:tabs>
          <w:tab w:val="left" w:pos="-3828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spacing w:val="-4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erif" w:cs="Liberation Sans"/>
          <w:color w:val="000000" w:themeColor="text1"/>
          <w:spacing w:val="-4"/>
          <w:sz w:val="28"/>
          <w:szCs w:val="28"/>
          <w:highlight w:val="white"/>
        </w:rPr>
        <w:t xml:space="preserve">1. </w:t>
      </w:r>
      <w:r>
        <w:rPr>
          <w:rFonts w:ascii="Liberation Sans" w:hAnsi="Liberation Sans" w:eastAsia="Liberation Serif" w:cs="Liberation Sans"/>
          <w:color w:val="000000" w:themeColor="text1"/>
          <w:spacing w:val="-4"/>
          <w:sz w:val="28"/>
          <w:szCs w:val="28"/>
          <w:highlight w:val="white"/>
        </w:rPr>
        <w:t xml:space="preserve">Внести изменения в Прогнозный план (программу) приватизации имущества городского округа город Новый Уренгой</w:t>
      </w:r>
      <w:r>
        <w:rPr>
          <w:rFonts w:ascii="Liberation Sans" w:hAnsi="Liberation Sans" w:eastAsia="Liberation Serif" w:cs="Liberation Sans"/>
          <w:color w:val="000000" w:themeColor="text1"/>
          <w:spacing w:val="-4"/>
          <w:sz w:val="28"/>
          <w:szCs w:val="28"/>
          <w:highlight w:val="white"/>
        </w:rPr>
        <w:t xml:space="preserve"> Ямало-Ненецкого автономного округа на 2023–2025 годы, утвержденный решением Городской Думы муниципального образования город Новый Уренгой                    от 23.11.2022 № 178</w:t>
      </w:r>
      <w:r>
        <w:rPr>
          <w:rFonts w:ascii="Liberation Sans" w:hAnsi="Liberation Sans" w:eastAsia="Liberation Serif" w:cs="Liberation Sans"/>
          <w:color w:val="000000" w:themeColor="text1"/>
          <w:spacing w:val="-4"/>
          <w:sz w:val="28"/>
          <w:szCs w:val="28"/>
          <w:highlight w:val="white"/>
        </w:rPr>
        <w:t xml:space="preserve">, согласно приложению к настоящему </w:t>
      </w:r>
      <w:r>
        <w:rPr>
          <w:rFonts w:ascii="Liberation Sans" w:hAnsi="Liberation Sans" w:eastAsia="Liberation Serif" w:cs="Liberation Sans"/>
          <w:color w:val="000000" w:themeColor="text1"/>
          <w:spacing w:val="-4"/>
          <w:sz w:val="28"/>
          <w:szCs w:val="28"/>
        </w:rPr>
        <w:t xml:space="preserve">решению.</w:t>
      </w:r>
      <w:r>
        <w:rPr>
          <w:rFonts w:ascii="Liberation Sans" w:hAnsi="Liberation Sans" w:cs="Liberation Sans"/>
          <w:color w:val="000000" w:themeColor="text1"/>
          <w:spacing w:val="-4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pacing w:val="-4"/>
          <w:sz w:val="28"/>
          <w:szCs w:val="28"/>
          <w:highlight w:val="white"/>
        </w:rPr>
      </w:r>
    </w:p>
    <w:p>
      <w:pPr>
        <w:pStyle w:val="1016"/>
        <w:contextualSpacing w:val="0"/>
        <w:ind w:firstLine="709"/>
        <w:jc w:val="both"/>
        <w:spacing w:before="0" w:after="0" w:line="264" w:lineRule="auto"/>
        <w:tabs>
          <w:tab w:val="left" w:pos="-3828" w:leader="none"/>
          <w:tab w:val="left" w:pos="1134" w:leader="none"/>
        </w:tabs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  <w:t xml:space="preserve">Разместить</w:t>
      </w: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  <w:t xml:space="preserve">настоящее решение</w:t>
      </w: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Courier New" w:cs="Liberation Sans"/>
          <w:color w:val="000000" w:themeColor="text1"/>
          <w:sz w:val="28"/>
          <w:szCs w:val="28"/>
          <w:highlight w:val="white"/>
        </w:rPr>
        <w:t xml:space="preserve">в сетевом издании «Импульс Севера»,</w:t>
      </w:r>
      <w:bookmarkStart w:id="0" w:name="_GoBack"/>
      <w:r>
        <w:rPr>
          <w:highlight w:val="white"/>
        </w:rPr>
      </w:r>
      <w:bookmarkEnd w:id="0"/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  <w:t xml:space="preserve"> на официальном сайте Российской Федерации                              для размещения информации для проведения торгов (torgi.gov.ru)                        и на официальном сайте Думы города Новый Уренгой в сети Интернет</w:t>
      </w: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</w:r>
    </w:p>
    <w:p>
      <w:pPr>
        <w:pStyle w:val="1016"/>
        <w:contextualSpacing w:val="0"/>
        <w:ind w:firstLine="709"/>
        <w:jc w:val="left"/>
        <w:spacing w:before="0" w:after="0" w:line="264" w:lineRule="auto"/>
        <w:tabs>
          <w:tab w:val="left" w:pos="-3828" w:leader="none"/>
          <w:tab w:val="left" w:pos="1134" w:leader="none"/>
        </w:tabs>
        <w:rPr>
          <w:rFonts w:ascii="Liberation Sans" w:hAnsi="Liberation Sans" w:eastAsia="Liberation Serif" w:cs="Liberation Serif"/>
          <w:color w:val="000000" w:themeColor="text1"/>
          <w:spacing w:val="-4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none"/>
        </w:rPr>
        <w:t xml:space="preserve">3</w:t>
      </w: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  <w:t xml:space="preserve">. Решение вступает в силу со дня его опубликования.</w:t>
      </w:r>
      <w:r>
        <w:rPr>
          <w:rFonts w:ascii="Liberation Sans" w:hAnsi="Liberation Sans" w:eastAsia="Liberation Serif" w:cs="Liberation Serif"/>
          <w:color w:val="000000" w:themeColor="text1"/>
          <w:spacing w:val="-4"/>
          <w:sz w:val="28"/>
          <w:szCs w:val="28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spacing w:val="-4"/>
          <w:sz w:val="28"/>
          <w:szCs w:val="28"/>
          <w:highlight w:val="white"/>
        </w:rPr>
      </w:r>
    </w:p>
    <w:p>
      <w:pPr>
        <w:pStyle w:val="1016"/>
        <w:contextualSpacing w:val="0"/>
        <w:ind w:firstLine="540"/>
        <w:jc w:val="left"/>
        <w:spacing w:before="0" w:after="0" w:line="264" w:lineRule="auto"/>
        <w:tabs>
          <w:tab w:val="left" w:pos="0" w:leader="none"/>
        </w:tabs>
        <w:rPr>
          <w:rFonts w:ascii="Liberation Sans" w:hAnsi="Liberation Sans" w:eastAsia="Liberation Serif" w:cs="Liberation Serif"/>
          <w:color w:val="00000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erif" w:cs="Liberation Serif"/>
          <w:color w:val="000000"/>
          <w:sz w:val="28"/>
          <w:szCs w:val="28"/>
          <w:highlight w:val="white"/>
        </w:rPr>
      </w:r>
    </w:p>
    <w:p>
      <w:pPr>
        <w:pStyle w:val="1016"/>
        <w:ind w:firstLine="540"/>
        <w:jc w:val="both"/>
        <w:tabs>
          <w:tab w:val="left" w:pos="0" w:leader="none"/>
        </w:tabs>
        <w:rPr>
          <w:rFonts w:ascii="Liberation Sans" w:hAnsi="Liberation Sans" w:eastAsia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ans" w:hAnsi="Liberation Sans" w:eastAsia="Liberation Serif" w:cs="Liberation Serif"/>
          <w:color w:val="000000"/>
          <w:sz w:val="24"/>
          <w:szCs w:val="24"/>
          <w:highlight w:val="white"/>
        </w:rPr>
      </w:r>
      <w:r>
        <w:rPr>
          <w:rFonts w:ascii="Liberation Sans" w:hAnsi="Liberation Sans" w:eastAsia="Liberation Serif" w:cs="Liberation Serif"/>
          <w:color w:val="000000"/>
          <w:sz w:val="24"/>
          <w:szCs w:val="24"/>
          <w:highlight w:val="white"/>
        </w:rPr>
      </w:r>
      <w:r>
        <w:rPr>
          <w:rFonts w:ascii="Liberation Sans" w:hAnsi="Liberation Sans" w:eastAsia="Liberation Serif" w:cs="Liberation Serif"/>
          <w:color w:val="000000"/>
          <w:sz w:val="24"/>
          <w:szCs w:val="24"/>
          <w:highlight w:val="white"/>
        </w:rPr>
      </w:r>
    </w:p>
    <w:p>
      <w:pPr>
        <w:pStyle w:val="1016"/>
        <w:ind w:firstLine="540"/>
        <w:jc w:val="both"/>
        <w:tabs>
          <w:tab w:val="left" w:pos="0" w:leader="none"/>
        </w:tabs>
        <w:rPr>
          <w:rFonts w:ascii="Liberation Sans" w:hAnsi="Liberation Sans" w:eastAsia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ans" w:hAnsi="Liberation Sans" w:eastAsia="Liberation Serif" w:cs="Liberation Serif"/>
          <w:color w:val="000000"/>
          <w:sz w:val="24"/>
          <w:szCs w:val="24"/>
          <w:highlight w:val="white"/>
        </w:rPr>
      </w:r>
      <w:r>
        <w:rPr>
          <w:rFonts w:ascii="Liberation Sans" w:hAnsi="Liberation Sans" w:eastAsia="Liberation Serif" w:cs="Liberation Serif"/>
          <w:color w:val="000000"/>
          <w:sz w:val="24"/>
          <w:szCs w:val="24"/>
          <w:highlight w:val="white"/>
        </w:rPr>
      </w:r>
      <w:r>
        <w:rPr>
          <w:rFonts w:ascii="Liberation Sans" w:hAnsi="Liberation Sans" w:eastAsia="Liberation Serif" w:cs="Liberation Serif"/>
          <w:color w:val="000000"/>
          <w:sz w:val="24"/>
          <w:szCs w:val="24"/>
          <w:highlight w:val="white"/>
        </w:rPr>
      </w:r>
    </w:p>
    <w:tbl>
      <w:tblPr>
        <w:tblW w:w="93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7"/>
        <w:gridCol w:w="3261"/>
        <w:gridCol w:w="212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И.о. Главы города</w:t>
            </w:r>
            <w:r>
              <w:rPr>
                <w:rFonts w:ascii="Liberation Sans" w:hAnsi="Liberation Sans"/>
              </w:rPr>
              <w:t xml:space="preserve"> 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  <w:highlight w:val="none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  <w:t xml:space="preserve">Новый Уренгой      </w:t>
            </w:r>
            <w:r>
              <w:rPr>
                <w:rFonts w:ascii="Liberation Sans" w:hAnsi="Liberation Sans"/>
                <w:highlight w:val="none"/>
              </w:rPr>
            </w:r>
            <w:r>
              <w:rPr>
                <w:rFonts w:ascii="Liberation Sans" w:hAnsi="Liberation Sans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/>
                <w:sz w:val="26"/>
                <w:szCs w:val="26"/>
                <w:highlight w:val="none"/>
              </w:rPr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highlight w:val="none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  <w:highlight w:val="none"/>
              </w:rPr>
            </w:pPr>
            <w:r>
              <w:rPr>
                <w:rFonts w:ascii="Liberation Sans" w:hAnsi="Liberation Sans"/>
              </w:rPr>
              <w:t xml:space="preserve">О.Б. Мурашко</w:t>
            </w:r>
            <w:r>
              <w:rPr>
                <w:rFonts w:ascii="Liberation Sans" w:hAnsi="Liberation Sans"/>
                <w:highlight w:val="none"/>
              </w:rPr>
            </w:r>
            <w:r>
              <w:rPr>
                <w:rFonts w:ascii="Liberation Sans" w:hAnsi="Liberation Sans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7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Председатель Думы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города Новый Уренгой             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1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П.М. </w:t>
            </w:r>
            <w:r>
              <w:rPr>
                <w:rFonts w:ascii="Liberation Sans" w:hAnsi="Liberation Sans"/>
              </w:rPr>
              <w:t xml:space="preserve">Шумова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</w:tbl>
    <w:p>
      <w:pPr>
        <w:jc w:val="both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color w:val="000000"/>
          <w:highlight w:val="white"/>
        </w:rPr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jc w:val="both"/>
        <w:rPr>
          <w:rFonts w:ascii="Liberation Sans" w:hAnsi="Liberation Sans" w:cs="Liberation Sans"/>
          <w:color w:val="000000"/>
          <w:highlight w:val="white"/>
        </w:rPr>
      </w:pPr>
      <w:r>
        <w:rPr>
          <w:rFonts w:ascii="Liberation Sans" w:hAnsi="Liberation Sans" w:cs="Liberation Sans"/>
          <w:color w:val="000000"/>
          <w:highlight w:val="white"/>
        </w:rPr>
      </w:r>
      <w:r>
        <w:rPr>
          <w:rFonts w:ascii="Liberation Sans" w:hAnsi="Liberation Sans" w:cs="Liberation Sans"/>
          <w:color w:val="000000"/>
          <w:highlight w:val="white"/>
        </w:rPr>
      </w:r>
      <w:r>
        <w:rPr>
          <w:rFonts w:ascii="Liberation Sans" w:hAnsi="Liberation Sans" w:cs="Liberation Sans"/>
          <w:color w:val="000000"/>
          <w:highlight w:val="white"/>
        </w:rPr>
      </w:r>
    </w:p>
    <w:p>
      <w:pPr>
        <w:jc w:val="both"/>
        <w:rPr>
          <w:rFonts w:ascii="Liberation Sans" w:hAnsi="Liberation Sans" w:eastAsia="Liberation Serif" w:cs="Liberation Serif"/>
          <w:color w:val="000000"/>
          <w:highlight w:val="white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850" w:bottom="1531" w:left="1701" w:header="567" w:footer="0" w:gutter="0"/>
          <w:cols w:num="1" w:sep="0" w:space="720" w:equalWidth="1"/>
          <w:docGrid w:linePitch="360"/>
          <w:titlePg/>
        </w:sectPr>
      </w:pPr>
      <w:r>
        <w:rPr>
          <w:rFonts w:ascii="Liberation Sans" w:hAnsi="Liberation Sans" w:eastAsia="Liberation Serif" w:cs="Liberation Serif"/>
          <w:color w:val="000000"/>
          <w:szCs w:val="28"/>
          <w:highlight w:val="white"/>
        </w:rPr>
      </w:r>
      <w:r>
        <w:rPr>
          <w:rFonts w:ascii="Liberation Sans" w:hAnsi="Liberation Sans" w:eastAsia="Liberation Serif" w:cs="Liberation Serif"/>
          <w:color w:val="000000"/>
          <w:highlight w:val="white"/>
        </w:rPr>
      </w:r>
      <w:r>
        <w:rPr>
          <w:rFonts w:ascii="Liberation Sans" w:hAnsi="Liberation Sans" w:eastAsia="Liberation Serif" w:cs="Liberation Serif"/>
          <w:color w:val="000000"/>
          <w:highlight w:val="white"/>
        </w:rPr>
      </w:r>
    </w:p>
    <w:p>
      <w:pPr>
        <w:ind w:left="9921"/>
        <w:rPr>
          <w:rFonts w:ascii="Liberation Sans" w:hAnsi="Liberation Sans" w:eastAsia="Liberation Serif" w:cs="Liberation Serif"/>
          <w:color w:val="000000"/>
          <w:sz w:val="6"/>
          <w:szCs w:val="6"/>
          <w:highlight w:val="white"/>
        </w:rPr>
      </w:pPr>
      <w:r>
        <w:rPr>
          <w:rFonts w:ascii="Liberation Sans" w:hAnsi="Liberation Sans" w:eastAsia="Liberation Serif" w:cs="Liberation Serif"/>
          <w:color w:val="000000" w:themeColor="text1"/>
          <w:sz w:val="6"/>
          <w:szCs w:val="6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4224020</wp:posOffset>
                </wp:positionH>
                <wp:positionV relativeFrom="paragraph">
                  <wp:posOffset>-561339</wp:posOffset>
                </wp:positionV>
                <wp:extent cx="781050" cy="56134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8105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7216;o:allowoverlap:true;o:allowincell:true;mso-position-horizontal-relative:text;margin-left:332.60pt;mso-position-horizontal:absolute;mso-position-vertical-relative:text;margin-top:-44.20pt;mso-position-vertical:absolute;width:61.50pt;height:44.20pt;mso-wrap-distance-left:9.00pt;mso-wrap-distance-top:0.00pt;mso-wrap-distance-right:9.00pt;mso-wrap-distance-bottom:0.00pt;visibility:visible;" fillcolor="#FFFFFF" stroked="f"/>
            </w:pict>
          </mc:Fallback>
        </mc:AlternateContent>
      </w:r>
      <w:r>
        <w:rPr>
          <w:rFonts w:ascii="Liberation Sans" w:hAnsi="Liberation Sans" w:eastAsia="Liberation Serif" w:cs="Liberation Serif"/>
          <w:color w:val="000000" w:themeColor="text1"/>
          <w:szCs w:val="28"/>
          <w:highlight w:val="white"/>
        </w:rPr>
        <w:t xml:space="preserve">Приложение</w:t>
      </w:r>
      <w:r>
        <w:rPr>
          <w:rFonts w:ascii="Liberation Sans" w:hAnsi="Liberation Sans" w:eastAsia="Liberation Serif" w:cs="Liberation Serif"/>
          <w:color w:val="000000"/>
          <w:sz w:val="6"/>
          <w:szCs w:val="6"/>
          <w:highlight w:val="white"/>
        </w:rPr>
      </w:r>
      <w:r>
        <w:rPr>
          <w:rFonts w:ascii="Liberation Sans" w:hAnsi="Liberation Sans" w:eastAsia="Liberation Serif" w:cs="Liberation Serif"/>
          <w:color w:val="000000"/>
          <w:sz w:val="6"/>
          <w:szCs w:val="6"/>
          <w:highlight w:val="white"/>
        </w:rPr>
      </w:r>
    </w:p>
    <w:p>
      <w:pPr>
        <w:ind w:left="9921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9921"/>
        <w:rPr>
          <w:rFonts w:ascii="Liberation Sans" w:hAnsi="Liberation Sans" w:eastAsia="Liberation Serif" w:cs="Liberation Serif"/>
          <w:color w:val="000000" w:themeColor="text1"/>
          <w:highlight w:val="white"/>
        </w:rPr>
      </w:pPr>
      <w:r>
        <w:rPr>
          <w:rFonts w:ascii="Liberation Sans" w:hAnsi="Liberation Sans" w:eastAsia="Liberation Serif" w:cs="Liberation Serif"/>
          <w:color w:val="000000" w:themeColor="text1"/>
          <w:szCs w:val="28"/>
          <w:highlight w:val="white"/>
        </w:rPr>
        <w:t xml:space="preserve">к решению Думы  </w:t>
      </w:r>
      <w:r>
        <w:rPr>
          <w:rFonts w:ascii="Liberation Sans" w:hAnsi="Liberation Sans" w:eastAsia="Liberation Serif" w:cs="Liberation Serif"/>
          <w:color w:val="000000" w:themeColor="text1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highlight w:val="white"/>
        </w:rPr>
      </w:r>
    </w:p>
    <w:p>
      <w:pPr>
        <w:ind w:left="9921"/>
        <w:rPr>
          <w:highlight w:val="white"/>
        </w:rPr>
      </w:pPr>
      <w:r>
        <w:rPr>
          <w:rFonts w:ascii="Liberation Sans" w:hAnsi="Liberation Sans" w:eastAsia="Liberation Serif" w:cs="Liberation Serif"/>
          <w:color w:val="000000" w:themeColor="text1"/>
          <w:szCs w:val="28"/>
          <w:highlight w:val="white"/>
        </w:rPr>
        <w:t xml:space="preserve">города Новый Уренгой </w:t>
      </w:r>
      <w:r>
        <w:rPr>
          <w:highlight w:val="white"/>
        </w:rPr>
      </w:r>
      <w:r>
        <w:rPr>
          <w:highlight w:val="white"/>
        </w:rPr>
      </w:r>
    </w:p>
    <w:p>
      <w:pPr>
        <w:ind w:left="9921"/>
        <w:rPr>
          <w:rFonts w:ascii="Liberation Sans" w:hAnsi="Liberation Sans" w:eastAsia="Liberation Serif" w:cs="Liberation Serif"/>
          <w:color w:val="000000"/>
          <w:highlight w:val="white"/>
        </w:rPr>
      </w:pPr>
      <w:r>
        <w:rPr>
          <w:rFonts w:ascii="Liberation Sans" w:hAnsi="Liberation Sans" w:eastAsia="Liberation Serif" w:cs="Liberation Serif"/>
          <w:color w:val="000000" w:themeColor="text1"/>
          <w:szCs w:val="28"/>
          <w:highlight w:val="white"/>
        </w:rPr>
        <w:t xml:space="preserve">от </w:t>
      </w:r>
      <w:r>
        <w:rPr>
          <w:rFonts w:ascii="Liberation Sans" w:hAnsi="Liberation Sans" w:eastAsia="Liberation Serif" w:cs="Liberation Serif"/>
          <w:color w:val="000000"/>
          <w:highlight w:val="none"/>
        </w:rPr>
        <w:t xml:space="preserve">27.11.2025  № 23</w:t>
      </w:r>
      <w:r>
        <w:rPr>
          <w:rFonts w:ascii="Liberation Sans" w:hAnsi="Liberation Sans" w:eastAsia="Liberation Serif" w:cs="Liberation Serif"/>
          <w:color w:val="000000"/>
          <w:highlight w:val="white"/>
        </w:rPr>
      </w:r>
      <w:r>
        <w:rPr>
          <w:rFonts w:ascii="Liberation Sans" w:hAnsi="Liberation Sans" w:eastAsia="Liberation Serif" w:cs="Liberation Serif"/>
          <w:color w:val="000000"/>
          <w:highlight w:val="white"/>
        </w:rPr>
      </w:r>
    </w:p>
    <w:p>
      <w:pPr>
        <w:pStyle w:val="1017"/>
        <w:jc w:val="center"/>
        <w:rPr>
          <w:rFonts w:ascii="Liberation Sans" w:hAnsi="Liberation Sans" w:eastAsia="Liberation Serif" w:cs="Liberation Serif"/>
          <w:sz w:val="28"/>
          <w:szCs w:val="28"/>
          <w:highlight w:val="white"/>
        </w:rPr>
        <w:outlineLvl w:val="0"/>
      </w:pPr>
      <w:r>
        <w:rPr>
          <w:rFonts w:ascii="Liberation Sans" w:hAnsi="Liberation Sans" w:eastAsia="Liberation Serif" w:cs="Liberation Serif"/>
          <w:sz w:val="28"/>
          <w:szCs w:val="28"/>
          <w:highlight w:val="white"/>
        </w:rPr>
      </w:r>
      <w:r>
        <w:rPr>
          <w:rFonts w:ascii="Liberation Sans" w:hAnsi="Liberation Sans" w:eastAsia="Liberation Serif" w:cs="Liberation Serif"/>
          <w:sz w:val="28"/>
          <w:szCs w:val="28"/>
          <w:highlight w:val="white"/>
        </w:rPr>
      </w:r>
      <w:r>
        <w:rPr>
          <w:rFonts w:ascii="Liberation Sans" w:hAnsi="Liberation Sans" w:eastAsia="Liberation Serif" w:cs="Liberation Serif"/>
          <w:sz w:val="28"/>
          <w:szCs w:val="28"/>
          <w:highlight w:val="white"/>
        </w:rPr>
      </w:r>
    </w:p>
    <w:p>
      <w:pPr>
        <w:pStyle w:val="1017"/>
        <w:jc w:val="left"/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</w:r>
    </w:p>
    <w:p>
      <w:pPr>
        <w:pStyle w:val="1016"/>
        <w:jc w:val="both"/>
        <w:tabs>
          <w:tab w:val="left" w:pos="142" w:leader="none"/>
          <w:tab w:val="left" w:pos="1134" w:leader="none"/>
        </w:tabs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erif" w:cs="Liberation Serif"/>
          <w:color w:val="000000" w:themeColor="text1"/>
          <w:sz w:val="28"/>
          <w:szCs w:val="28"/>
          <w:highlight w:val="white"/>
        </w:rPr>
      </w:r>
    </w:p>
    <w:p>
      <w:pPr>
        <w:pStyle w:val="1017"/>
        <w:jc w:val="center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eastAsia="Liberation Serif" w:cs="Liberation Sans"/>
          <w:sz w:val="28"/>
          <w:szCs w:val="28"/>
          <w:highlight w:val="white"/>
        </w:rPr>
        <w:t xml:space="preserve">ИЗМЕНЕНИЯ,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1017"/>
        <w:jc w:val="center"/>
        <w:rPr>
          <w:rFonts w:ascii="Liberation Sans" w:hAnsi="Liberation Sans" w:cs="Liberation Sans"/>
          <w:color w:val="000000" w:themeColor="text1"/>
          <w:highlight w:val="red"/>
        </w:rPr>
        <w:outlineLvl w:val="0"/>
      </w:pPr>
      <w:r>
        <w:rPr>
          <w:rFonts w:ascii="Liberation Sans" w:hAnsi="Liberation Sans" w:eastAsia="Liberation Serif" w:cs="Liberation Sans"/>
          <w:sz w:val="28"/>
          <w:szCs w:val="28"/>
          <w:highlight w:val="white"/>
        </w:rPr>
        <w:t xml:space="preserve">вносимые 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в Прогнозный план (программу) прив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атизации имущества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br/>
        <w:t xml:space="preserve">городского округа город Новый Уренгой на 2023–2025 годы</w:t>
      </w:r>
      <w:r>
        <w:rPr>
          <w:rFonts w:ascii="Liberation Sans" w:hAnsi="Liberation Sans" w:cs="Liberation Sans"/>
          <w:color w:val="000000" w:themeColor="text1"/>
          <w:highlight w:val="red"/>
        </w:rPr>
      </w:r>
      <w:r>
        <w:rPr>
          <w:rFonts w:ascii="Liberation Sans" w:hAnsi="Liberation Sans" w:cs="Liberation Sans"/>
          <w:color w:val="000000" w:themeColor="text1"/>
          <w:highlight w:val="red"/>
        </w:rPr>
      </w:r>
    </w:p>
    <w:p>
      <w:pPr>
        <w:pStyle w:val="1016"/>
        <w:jc w:val="both"/>
        <w:tabs>
          <w:tab w:val="left" w:pos="142" w:leader="none"/>
          <w:tab w:val="left" w:pos="1134" w:leader="none"/>
        </w:tabs>
        <w:rPr>
          <w:rFonts w:ascii="Liberation Sans" w:hAnsi="Liberation Sans" w:cs="Liberation Sans"/>
          <w:color w:val="000000"/>
        </w:rPr>
      </w:pP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pStyle w:val="1016"/>
        <w:jc w:val="both"/>
        <w:tabs>
          <w:tab w:val="left" w:pos="142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</w:rPr>
        <w:t xml:space="preserve">1. Пункт 3 раздела 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lang w:val="en-US"/>
        </w:rPr>
        <w:t xml:space="preserve">I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</w:rPr>
        <w:t xml:space="preserve"> «Задачи приватизации муниципального имущества и прогноз поступлений в бюджет го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рода Новый Уренгой денежных средств, полученных от продажи муниципального имущества» изложить </w:t>
        <w:br/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в с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ледующей редакции: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1017"/>
        <w:ind w:firstLine="709"/>
        <w:jc w:val="both"/>
        <w:spacing w:line="276" w:lineRule="auto"/>
        <w:tabs>
          <w:tab w:val="left" w:pos="142" w:leader="none"/>
          <w:tab w:val="left" w:pos="1134" w:leader="none"/>
        </w:tabs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«3. </w:t>
      </w:r>
      <w:r>
        <w:rPr>
          <w:rFonts w:ascii="Liberation Sans" w:hAnsi="Liberation Sans" w:cs="Liberation Sans"/>
          <w:b w:val="0"/>
          <w:color w:val="000000" w:themeColor="text1"/>
          <w:sz w:val="28"/>
          <w:szCs w:val="28"/>
          <w:highlight w:val="white"/>
        </w:rPr>
        <w:t xml:space="preserve">Ожидаемый объем поступлений в бюджет города Новый Уренгой  доходов от приватизации муниципального имущества без учета нал</w:t>
      </w:r>
      <w:r>
        <w:rPr>
          <w:rFonts w:ascii="Liberation Sans" w:hAnsi="Liberation Sans" w:cs="Liberation Sans"/>
          <w:b w:val="0"/>
          <w:color w:val="000000" w:themeColor="text1"/>
          <w:sz w:val="28"/>
          <w:szCs w:val="28"/>
          <w:highlight w:val="white"/>
        </w:rPr>
        <w:t xml:space="preserve">ог</w:t>
      </w:r>
      <w:r>
        <w:rPr>
          <w:rFonts w:ascii="Liberation Sans" w:hAnsi="Liberation Sans" w:cs="Liberation Sans"/>
          <w:b w:val="0"/>
          <w:color w:val="000000" w:themeColor="text1"/>
          <w:sz w:val="28"/>
          <w:szCs w:val="28"/>
          <w:highlight w:val="white"/>
        </w:rPr>
        <w:t xml:space="preserve">а на добавленную стоимость в 2023 году составит 0,00</w:t>
      </w:r>
      <w:r>
        <w:rPr>
          <w:rFonts w:ascii="Liberation Sans" w:hAnsi="Liberation Sans" w:cs="Liberation Sans"/>
          <w:b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color w:val="000000" w:themeColor="text1"/>
          <w:sz w:val="28"/>
          <w:szCs w:val="28"/>
          <w:highlight w:val="white"/>
        </w:rPr>
        <w:t xml:space="preserve">руб</w:t>
      </w:r>
      <w:r>
        <w:rPr>
          <w:rFonts w:ascii="Liberation Sans" w:hAnsi="Liberation Sans" w:cs="Liberation Sans"/>
          <w:b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, </w:t>
        <w:br/>
        <w:t xml:space="preserve">в 2024 году - 24 468 424,16 руб., в 2025 году - 10 121 048,07</w:t>
      </w: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 руб.</w:t>
      </w: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». </w:t>
      </w:r>
      <w:r>
        <w:rPr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1017"/>
        <w:ind w:firstLine="709"/>
        <w:jc w:val="both"/>
        <w:rPr>
          <w:rFonts w:ascii="Liberation Sans" w:hAnsi="Liberation Sans" w:cs="Liberation Sans"/>
          <w:color w:val="000000" w:themeColor="text1"/>
          <w:highlight w:val="red"/>
        </w:rPr>
      </w:pP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Пункты 4 и 442</w:t>
      </w: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ра</w:t>
      </w: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здела II «Перечень и</w:t>
      </w: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мущества городского округа город Новый Уренгой Ямало-Ненецкого автономного округа, подлежащего приватизации в 2023–2025 год</w:t>
      </w: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ах» признать утратившими силу</w:t>
      </w: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erif" w:cs="Liberation Sans"/>
          <w:b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highlight w:val="red"/>
        </w:rPr>
      </w:r>
      <w:r>
        <w:rPr>
          <w:rFonts w:ascii="Liberation Sans" w:hAnsi="Liberation Sans" w:cs="Liberation Sans"/>
          <w:color w:val="000000" w:themeColor="text1"/>
          <w:highlight w:val="red"/>
        </w:rPr>
      </w:r>
    </w:p>
    <w:p>
      <w:pPr>
        <w:pStyle w:val="1017"/>
        <w:ind w:firstLine="709"/>
        <w:jc w:val="center"/>
        <w:rPr>
          <w:rFonts w:ascii="Liberation Sans" w:hAnsi="Liberation Sans" w:cs="Liberation Sans"/>
          <w:color w:val="000000" w:themeColor="text1"/>
          <w:sz w:val="28"/>
          <w:szCs w:val="28"/>
          <w:highlight w:val="red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red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red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red"/>
        </w:rPr>
      </w:r>
    </w:p>
    <w:p>
      <w:pPr>
        <w:rPr>
          <w:rFonts w:ascii="Liberation Sans" w:hAnsi="Liberation Sans" w:cs="Liberation Sans"/>
          <w:b w:val="0"/>
          <w:bCs w:val="0"/>
          <w:color w:val="000000" w:themeColor="text1"/>
          <w:sz w:val="2"/>
          <w:szCs w:val="2"/>
          <w:highlight w:val="white"/>
        </w:rPr>
      </w:pP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"/>
          <w:szCs w:val="2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"/>
          <w:szCs w:val="2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"/>
          <w:szCs w:val="2"/>
          <w:highlight w:val="white"/>
        </w:rPr>
      </w:r>
    </w:p>
    <w:sectPr>
      <w:headerReference w:type="default" r:id="rId10"/>
      <w:headerReference w:type="first" r:id="rId11"/>
      <w:footnotePr/>
      <w:endnotePr/>
      <w:type w:val="nextPage"/>
      <w:pgSz w:w="16838" w:h="11906" w:orient="landscape"/>
      <w:pgMar w:top="1701" w:right="1134" w:bottom="425" w:left="1134" w:header="851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Liberation Serif">
    <w:panose1 w:val="02020603050405020304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1"/>
      <w:jc w:val="center"/>
      <w:rPr>
        <w:rFonts w:ascii="Liberation Sans" w:hAnsi="Liberation Sans" w:cs="Liberation Sans"/>
      </w:rPr>
    </w:pPr>
    <w:r>
      <w:fldChar w:fldCharType="begin"/>
    </w:r>
    <w:r>
      <w:instrText xml:space="preserve">PAGE \* MERGEFORMAT</w:instrText>
    </w:r>
    <w:r>
      <w:rPr>
        <w:rFonts w:ascii="Liberation Sans" w:hAnsi="Liberation Sans" w:cs="Liberation Sans"/>
      </w:rPr>
      <w:fldChar w:fldCharType="separate"/>
    </w:r>
    <w:r>
      <w:rPr>
        <w:rFonts w:ascii="Liberation Sans" w:hAnsi="Liberation Sans" w:cs="Liberation Sans"/>
      </w:rPr>
      <w:t xml:space="preserve">2</w:t>
    </w:r>
    <w:r>
      <w:rPr>
        <w:rFonts w:ascii="Liberation Sans" w:hAnsi="Liberation Sans" w:cs="Liberation Sans"/>
      </w:rPr>
      <w:fldChar w:fldCharType="end"/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103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652082"/>
      <w:docPartObj>
        <w:docPartGallery w:val="Page Numbers (Top of Page)"/>
        <w:docPartUnique w:val="true"/>
      </w:docPartObj>
      <w:rPr/>
    </w:sdtPr>
    <w:sdtContent>
      <w:p>
        <w:pPr>
          <w:pStyle w:val="1031"/>
          <w:jc w:val="center"/>
          <w:rPr>
            <w:rFonts w:ascii="Liberation Sans" w:hAnsi="Liberation Sans" w:cs="Liberation Sans"/>
          </w:rPr>
        </w:pPr>
        <w:r>
          <w:rPr>
            <w:rFonts w:ascii="Liberation Serif" w:hAnsi="Liberation Serif"/>
          </w:rPr>
          <w:fldChar w:fldCharType="begin"/>
        </w:r>
        <w:r>
          <w:rPr>
            <w:rFonts w:ascii="Liberation Serif" w:hAnsi="Liberation Serif"/>
          </w:rPr>
          <w:instrText xml:space="preserve"> PAGE   \* MERGEFORMAT </w:instrText>
        </w:r>
        <w:r>
          <w:rPr>
            <w:rFonts w:ascii="Liberation Sans" w:hAnsi="Liberation Sans" w:cs="Liberation Sans"/>
          </w:rPr>
          <w:fldChar w:fldCharType="separate"/>
        </w:r>
        <w:r>
          <w:rPr>
            <w:rFonts w:ascii="Liberation Sans" w:hAnsi="Liberation Sans" w:cs="Liberation Sans"/>
          </w:rPr>
          <w:t xml:space="preserve">2</w:t>
        </w:r>
        <w:r>
          <w:rPr>
            <w:rFonts w:ascii="Liberation Sans" w:hAnsi="Liberation Sans" w:cs="Liberation Sans"/>
          </w:rPr>
          <w:fldChar w:fldCharType="end"/>
        </w:r>
        <w:r>
          <w:rPr>
            <w:rFonts w:ascii="Liberation Sans" w:hAnsi="Liberation Sans" w:cs="Liberation Sans"/>
          </w:rPr>
        </w:r>
        <w:r>
          <w:rPr>
            <w:rFonts w:ascii="Liberation Sans" w:hAnsi="Liberation Sans" w:cs="Liberation Sans"/>
          </w:rPr>
        </w:r>
      </w:p>
    </w:sdtContent>
  </w:sdt>
  <w:p>
    <w:pPr>
      <w:pStyle w:val="864"/>
      <w:rPr>
        <w:rFonts w:ascii="Liberation Sans" w:hAnsi="Liberation Sans" w:cs="Liberation Sans"/>
      </w:rPr>
    </w:pP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1"/>
      <w:rPr>
        <w:rFonts w:eastAsia="Liberation Serif"/>
        <w:szCs w:val="27"/>
      </w:rPr>
    </w:pPr>
    <w:r>
      <w:rPr>
        <w:rFonts w:eastAsia="Liberation Serif"/>
        <w:szCs w:val="27"/>
      </w:rPr>
    </w:r>
    <w:r>
      <w:rPr>
        <w:rFonts w:eastAsia="Liberation Serif"/>
        <w:szCs w:val="27"/>
      </w:rPr>
    </w:r>
    <w:r>
      <w:rPr>
        <w:rFonts w:eastAsia="Liberation Serif"/>
        <w:szCs w:val="27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highlight w:val="red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Liberation Serif" w:hAnsi="Liberation Serif" w:eastAsia="Liberation Serif" w:cs="Liberation Serif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0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4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6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8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0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2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41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eastAsia="Times New Roman" w:cs="Times New Roman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 w:eastAsia="Times New Roman" w:cs="Times New Roman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 w:eastAsia="Times New Roman" w:cs="Times New Roman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 w:eastAsia="Times New Roman" w:cs="Times New Roman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 w:eastAsia="Times New Roman" w:cs="Times New Roman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 w:eastAsia="Times New Roman" w:cs="Times New Roman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 w:eastAsia="Times New Roman" w:cs="Times New Roman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 w:eastAsia="Times New Roman" w:cs="Times New Roman"/>
        <w:color w:val="auto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ans" w:hAnsi="Liberation Sans" w:eastAsia="Liberation Sans" w:cs="Liberation Sans"/>
        <w:sz w:val="22"/>
        <w:highlight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ans" w:hAnsi="Liberation Sans" w:eastAsia="Liberation Sans" w:cs="Liberation Sans"/>
        <w:sz w:val="22"/>
        <w:highlight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2"/>
  </w:num>
  <w:num w:numId="2">
    <w:abstractNumId w:val="12"/>
  </w:num>
  <w:num w:numId="3">
    <w:abstractNumId w:val="8"/>
  </w:num>
  <w:num w:numId="4">
    <w:abstractNumId w:val="6"/>
  </w:num>
  <w:num w:numId="5">
    <w:abstractNumId w:val="15"/>
  </w:num>
  <w:num w:numId="6">
    <w:abstractNumId w:val="14"/>
  </w:num>
  <w:num w:numId="7">
    <w:abstractNumId w:val="34"/>
  </w:num>
  <w:num w:numId="8">
    <w:abstractNumId w:val="32"/>
  </w:num>
  <w:num w:numId="9">
    <w:abstractNumId w:val="5"/>
  </w:num>
  <w:num w:numId="10">
    <w:abstractNumId w:val="18"/>
  </w:num>
  <w:num w:numId="11">
    <w:abstractNumId w:val="33"/>
  </w:num>
  <w:num w:numId="12">
    <w:abstractNumId w:val="19"/>
  </w:num>
  <w:num w:numId="13">
    <w:abstractNumId w:val="10"/>
  </w:num>
  <w:num w:numId="14">
    <w:abstractNumId w:val="16"/>
  </w:num>
  <w:num w:numId="15">
    <w:abstractNumId w:val="37"/>
  </w:num>
  <w:num w:numId="16">
    <w:abstractNumId w:val="38"/>
  </w:num>
  <w:num w:numId="17">
    <w:abstractNumId w:val="1"/>
  </w:num>
  <w:num w:numId="18">
    <w:abstractNumId w:val="36"/>
  </w:num>
  <w:num w:numId="19">
    <w:abstractNumId w:val="2"/>
  </w:num>
  <w:num w:numId="20">
    <w:abstractNumId w:val="0"/>
  </w:num>
  <w:num w:numId="21">
    <w:abstractNumId w:val="13"/>
  </w:num>
  <w:num w:numId="22">
    <w:abstractNumId w:val="3"/>
  </w:num>
  <w:num w:numId="23">
    <w:abstractNumId w:val="27"/>
  </w:num>
  <w:num w:numId="24">
    <w:abstractNumId w:val="24"/>
  </w:num>
  <w:num w:numId="25">
    <w:abstractNumId w:val="31"/>
  </w:num>
  <w:num w:numId="26">
    <w:abstractNumId w:val="21"/>
  </w:num>
  <w:num w:numId="27">
    <w:abstractNumId w:val="4"/>
  </w:num>
  <w:num w:numId="28">
    <w:abstractNumId w:val="25"/>
  </w:num>
  <w:num w:numId="29">
    <w:abstractNumId w:val="20"/>
  </w:num>
  <w:num w:numId="30">
    <w:abstractNumId w:val="11"/>
  </w:num>
  <w:num w:numId="31">
    <w:abstractNumId w:val="23"/>
  </w:num>
  <w:num w:numId="32">
    <w:abstractNumId w:val="28"/>
  </w:num>
  <w:num w:numId="33">
    <w:abstractNumId w:val="35"/>
  </w:num>
  <w:num w:numId="34">
    <w:abstractNumId w:val="26"/>
  </w:num>
  <w:num w:numId="35">
    <w:abstractNumId w:val="30"/>
  </w:num>
  <w:num w:numId="36">
    <w:abstractNumId w:val="9"/>
  </w:num>
  <w:num w:numId="37">
    <w:abstractNumId w:val="7"/>
  </w:num>
  <w:num w:numId="38">
    <w:abstractNumId w:val="17"/>
  </w:num>
  <w:num w:numId="39">
    <w:abstractNumId w:val="29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8" w:default="1">
    <w:name w:val="Normal"/>
    <w:rPr>
      <w:sz w:val="28"/>
    </w:rPr>
  </w:style>
  <w:style w:type="paragraph" w:styleId="799">
    <w:name w:val="Heading 1"/>
    <w:basedOn w:val="798"/>
    <w:next w:val="798"/>
    <w:link w:val="8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0">
    <w:name w:val="Heading 2"/>
    <w:basedOn w:val="798"/>
    <w:next w:val="798"/>
    <w:link w:val="8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01">
    <w:name w:val="Heading 3"/>
    <w:basedOn w:val="798"/>
    <w:next w:val="798"/>
    <w:link w:val="8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2">
    <w:name w:val="Heading 4"/>
    <w:basedOn w:val="798"/>
    <w:next w:val="798"/>
    <w:link w:val="8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3">
    <w:name w:val="Heading 5"/>
    <w:basedOn w:val="798"/>
    <w:next w:val="798"/>
    <w:link w:val="8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4">
    <w:name w:val="Heading 6"/>
    <w:basedOn w:val="798"/>
    <w:next w:val="798"/>
    <w:link w:val="8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5">
    <w:name w:val="Heading 7"/>
    <w:basedOn w:val="798"/>
    <w:next w:val="798"/>
    <w:link w:val="8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6">
    <w:name w:val="Heading 8"/>
    <w:basedOn w:val="798"/>
    <w:next w:val="798"/>
    <w:link w:val="8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7">
    <w:name w:val="Heading 9"/>
    <w:basedOn w:val="798"/>
    <w:next w:val="798"/>
    <w:link w:val="8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8" w:default="1">
    <w:name w:val="Default Paragraph Font"/>
    <w:uiPriority w:val="1"/>
    <w:semiHidden/>
    <w:unhideWhenUsed/>
  </w:style>
  <w:style w:type="table" w:styleId="8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0" w:default="1">
    <w:name w:val="No List"/>
    <w:uiPriority w:val="99"/>
    <w:semiHidden/>
    <w:unhideWhenUsed/>
  </w:style>
  <w:style w:type="character" w:styleId="811" w:customStyle="1">
    <w:name w:val="Heading 1 Char"/>
    <w:basedOn w:val="808"/>
    <w:uiPriority w:val="9"/>
    <w:rPr>
      <w:rFonts w:ascii="Arial" w:hAnsi="Arial" w:eastAsia="Arial" w:cs="Arial"/>
      <w:sz w:val="40"/>
      <w:szCs w:val="40"/>
    </w:rPr>
  </w:style>
  <w:style w:type="character" w:styleId="812" w:customStyle="1">
    <w:name w:val="Heading 2 Char"/>
    <w:basedOn w:val="808"/>
    <w:uiPriority w:val="9"/>
    <w:rPr>
      <w:rFonts w:ascii="Arial" w:hAnsi="Arial" w:eastAsia="Arial" w:cs="Arial"/>
      <w:sz w:val="34"/>
    </w:rPr>
  </w:style>
  <w:style w:type="character" w:styleId="813" w:customStyle="1">
    <w:name w:val="Heading 3 Char"/>
    <w:basedOn w:val="808"/>
    <w:uiPriority w:val="9"/>
    <w:rPr>
      <w:rFonts w:ascii="Arial" w:hAnsi="Arial" w:eastAsia="Arial" w:cs="Arial"/>
      <w:sz w:val="30"/>
      <w:szCs w:val="30"/>
    </w:rPr>
  </w:style>
  <w:style w:type="character" w:styleId="814" w:customStyle="1">
    <w:name w:val="Heading 4 Char"/>
    <w:basedOn w:val="808"/>
    <w:uiPriority w:val="9"/>
    <w:rPr>
      <w:rFonts w:ascii="Arial" w:hAnsi="Arial" w:eastAsia="Arial" w:cs="Arial"/>
      <w:b/>
      <w:bCs/>
      <w:sz w:val="26"/>
      <w:szCs w:val="26"/>
    </w:rPr>
  </w:style>
  <w:style w:type="character" w:styleId="815" w:customStyle="1">
    <w:name w:val="Heading 5 Char"/>
    <w:basedOn w:val="808"/>
    <w:uiPriority w:val="9"/>
    <w:rPr>
      <w:rFonts w:ascii="Arial" w:hAnsi="Arial" w:eastAsia="Arial" w:cs="Arial"/>
      <w:b/>
      <w:bCs/>
      <w:sz w:val="24"/>
      <w:szCs w:val="24"/>
    </w:rPr>
  </w:style>
  <w:style w:type="character" w:styleId="816" w:customStyle="1">
    <w:name w:val="Heading 6 Char"/>
    <w:basedOn w:val="808"/>
    <w:uiPriority w:val="9"/>
    <w:rPr>
      <w:rFonts w:ascii="Arial" w:hAnsi="Arial" w:eastAsia="Arial" w:cs="Arial"/>
      <w:b/>
      <w:bCs/>
      <w:sz w:val="22"/>
      <w:szCs w:val="22"/>
    </w:rPr>
  </w:style>
  <w:style w:type="character" w:styleId="817" w:customStyle="1">
    <w:name w:val="Heading 7 Char"/>
    <w:basedOn w:val="8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8" w:customStyle="1">
    <w:name w:val="Heading 8 Char"/>
    <w:basedOn w:val="808"/>
    <w:uiPriority w:val="9"/>
    <w:rPr>
      <w:rFonts w:ascii="Arial" w:hAnsi="Arial" w:eastAsia="Arial" w:cs="Arial"/>
      <w:i/>
      <w:iCs/>
      <w:sz w:val="22"/>
      <w:szCs w:val="22"/>
    </w:rPr>
  </w:style>
  <w:style w:type="character" w:styleId="819" w:customStyle="1">
    <w:name w:val="Heading 9 Char"/>
    <w:basedOn w:val="808"/>
    <w:uiPriority w:val="9"/>
    <w:rPr>
      <w:rFonts w:ascii="Arial" w:hAnsi="Arial" w:eastAsia="Arial" w:cs="Arial"/>
      <w:i/>
      <w:iCs/>
      <w:sz w:val="21"/>
      <w:szCs w:val="21"/>
    </w:rPr>
  </w:style>
  <w:style w:type="paragraph" w:styleId="820">
    <w:name w:val="Caption"/>
    <w:basedOn w:val="798"/>
    <w:next w:val="7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21" w:customStyle="1">
    <w:name w:val="Заголовок 11"/>
    <w:basedOn w:val="798"/>
    <w:next w:val="798"/>
    <w:link w:val="845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paragraph" w:styleId="822" w:customStyle="1">
    <w:name w:val="Заголовок 21"/>
    <w:basedOn w:val="798"/>
    <w:next w:val="798"/>
    <w:link w:val="8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</w:rPr>
  </w:style>
  <w:style w:type="paragraph" w:styleId="823" w:customStyle="1">
    <w:name w:val="Заголовок 31"/>
    <w:basedOn w:val="798"/>
    <w:next w:val="798"/>
    <w:link w:val="8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paragraph" w:styleId="824" w:customStyle="1">
    <w:name w:val="Заголовок 41"/>
    <w:basedOn w:val="798"/>
    <w:next w:val="798"/>
    <w:link w:val="8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825" w:customStyle="1">
    <w:name w:val="Заголовок 51"/>
    <w:basedOn w:val="798"/>
    <w:next w:val="798"/>
    <w:link w:val="8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paragraph" w:styleId="826" w:customStyle="1">
    <w:name w:val="Заголовок 61"/>
    <w:basedOn w:val="798"/>
    <w:next w:val="798"/>
    <w:link w:val="8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paragraph" w:styleId="827" w:customStyle="1">
    <w:name w:val="Заголовок 71"/>
    <w:basedOn w:val="798"/>
    <w:next w:val="798"/>
    <w:link w:val="8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828" w:customStyle="1">
    <w:name w:val="Заголовок 81"/>
    <w:basedOn w:val="798"/>
    <w:next w:val="798"/>
    <w:link w:val="8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paragraph" w:styleId="829" w:customStyle="1">
    <w:name w:val="Заголовок 91"/>
    <w:basedOn w:val="798"/>
    <w:next w:val="798"/>
    <w:link w:val="8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830" w:customStyle="1">
    <w:name w:val="Заголовок 1 Знак1"/>
    <w:basedOn w:val="808"/>
    <w:link w:val="799"/>
    <w:uiPriority w:val="9"/>
    <w:rPr>
      <w:rFonts w:ascii="Arial" w:hAnsi="Arial" w:eastAsia="Arial" w:cs="Arial"/>
      <w:sz w:val="40"/>
      <w:szCs w:val="40"/>
    </w:rPr>
  </w:style>
  <w:style w:type="character" w:styleId="831" w:customStyle="1">
    <w:name w:val="Заголовок 2 Знак1"/>
    <w:basedOn w:val="808"/>
    <w:link w:val="800"/>
    <w:uiPriority w:val="9"/>
    <w:rPr>
      <w:rFonts w:ascii="Arial" w:hAnsi="Arial" w:eastAsia="Arial" w:cs="Arial"/>
      <w:sz w:val="34"/>
    </w:rPr>
  </w:style>
  <w:style w:type="character" w:styleId="832" w:customStyle="1">
    <w:name w:val="Заголовок 3 Знак1"/>
    <w:basedOn w:val="808"/>
    <w:link w:val="801"/>
    <w:uiPriority w:val="9"/>
    <w:rPr>
      <w:rFonts w:ascii="Arial" w:hAnsi="Arial" w:eastAsia="Arial" w:cs="Arial"/>
      <w:sz w:val="30"/>
      <w:szCs w:val="30"/>
    </w:rPr>
  </w:style>
  <w:style w:type="character" w:styleId="833" w:customStyle="1">
    <w:name w:val="Заголовок 4 Знак1"/>
    <w:basedOn w:val="808"/>
    <w:link w:val="802"/>
    <w:uiPriority w:val="9"/>
    <w:rPr>
      <w:rFonts w:ascii="Arial" w:hAnsi="Arial" w:eastAsia="Arial" w:cs="Arial"/>
      <w:b/>
      <w:bCs/>
      <w:sz w:val="26"/>
      <w:szCs w:val="26"/>
    </w:rPr>
  </w:style>
  <w:style w:type="character" w:styleId="834" w:customStyle="1">
    <w:name w:val="Заголовок 5 Знак1"/>
    <w:basedOn w:val="808"/>
    <w:link w:val="803"/>
    <w:uiPriority w:val="9"/>
    <w:rPr>
      <w:rFonts w:ascii="Arial" w:hAnsi="Arial" w:eastAsia="Arial" w:cs="Arial"/>
      <w:b/>
      <w:bCs/>
      <w:sz w:val="24"/>
      <w:szCs w:val="24"/>
    </w:rPr>
  </w:style>
  <w:style w:type="character" w:styleId="835" w:customStyle="1">
    <w:name w:val="Заголовок 6 Знак1"/>
    <w:basedOn w:val="808"/>
    <w:link w:val="804"/>
    <w:uiPriority w:val="9"/>
    <w:rPr>
      <w:rFonts w:ascii="Arial" w:hAnsi="Arial" w:eastAsia="Arial" w:cs="Arial"/>
      <w:b/>
      <w:bCs/>
      <w:sz w:val="22"/>
      <w:szCs w:val="22"/>
    </w:rPr>
  </w:style>
  <w:style w:type="character" w:styleId="836" w:customStyle="1">
    <w:name w:val="Заголовок 7 Знак1"/>
    <w:basedOn w:val="808"/>
    <w:link w:val="8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7" w:customStyle="1">
    <w:name w:val="Заголовок 8 Знак1"/>
    <w:basedOn w:val="808"/>
    <w:link w:val="806"/>
    <w:uiPriority w:val="9"/>
    <w:rPr>
      <w:rFonts w:ascii="Arial" w:hAnsi="Arial" w:eastAsia="Arial" w:cs="Arial"/>
      <w:i/>
      <w:iCs/>
      <w:sz w:val="22"/>
      <w:szCs w:val="22"/>
    </w:rPr>
  </w:style>
  <w:style w:type="character" w:styleId="838" w:customStyle="1">
    <w:name w:val="Заголовок 9 Знак1"/>
    <w:basedOn w:val="808"/>
    <w:link w:val="807"/>
    <w:uiPriority w:val="9"/>
    <w:rPr>
      <w:rFonts w:ascii="Arial" w:hAnsi="Arial" w:eastAsia="Arial" w:cs="Arial"/>
      <w:i/>
      <w:iCs/>
      <w:sz w:val="21"/>
      <w:szCs w:val="21"/>
    </w:rPr>
  </w:style>
  <w:style w:type="character" w:styleId="839" w:customStyle="1">
    <w:name w:val="Title Char"/>
    <w:basedOn w:val="808"/>
    <w:uiPriority w:val="10"/>
    <w:rPr>
      <w:sz w:val="48"/>
      <w:szCs w:val="48"/>
    </w:rPr>
  </w:style>
  <w:style w:type="character" w:styleId="840" w:customStyle="1">
    <w:name w:val="Subtitle Char"/>
    <w:basedOn w:val="808"/>
    <w:uiPriority w:val="11"/>
    <w:rPr>
      <w:sz w:val="24"/>
      <w:szCs w:val="24"/>
    </w:rPr>
  </w:style>
  <w:style w:type="character" w:styleId="841" w:customStyle="1">
    <w:name w:val="Quote Char"/>
    <w:uiPriority w:val="29"/>
    <w:rPr>
      <w:i/>
    </w:rPr>
  </w:style>
  <w:style w:type="character" w:styleId="842" w:customStyle="1">
    <w:name w:val="Intense Quote Char"/>
    <w:uiPriority w:val="30"/>
    <w:rPr>
      <w:i/>
    </w:rPr>
  </w:style>
  <w:style w:type="character" w:styleId="843" w:customStyle="1">
    <w:name w:val="Caption Char"/>
    <w:uiPriority w:val="99"/>
  </w:style>
  <w:style w:type="character" w:styleId="844" w:customStyle="1">
    <w:name w:val="Footnote Text Char"/>
    <w:uiPriority w:val="99"/>
    <w:rPr>
      <w:sz w:val="18"/>
    </w:rPr>
  </w:style>
  <w:style w:type="character" w:styleId="845" w:customStyle="1">
    <w:name w:val="Заголовок 1 Знак"/>
    <w:link w:val="821"/>
    <w:uiPriority w:val="9"/>
    <w:rPr>
      <w:rFonts w:ascii="Arial" w:hAnsi="Arial" w:eastAsia="Arial" w:cs="Arial"/>
      <w:sz w:val="40"/>
      <w:szCs w:val="40"/>
    </w:rPr>
  </w:style>
  <w:style w:type="character" w:styleId="846" w:customStyle="1">
    <w:name w:val="Заголовок 2 Знак"/>
    <w:link w:val="822"/>
    <w:uiPriority w:val="9"/>
    <w:rPr>
      <w:rFonts w:ascii="Arial" w:hAnsi="Arial" w:eastAsia="Arial" w:cs="Arial"/>
      <w:sz w:val="34"/>
    </w:rPr>
  </w:style>
  <w:style w:type="character" w:styleId="847" w:customStyle="1">
    <w:name w:val="Заголовок 3 Знак"/>
    <w:link w:val="823"/>
    <w:uiPriority w:val="9"/>
    <w:rPr>
      <w:rFonts w:ascii="Arial" w:hAnsi="Arial" w:eastAsia="Arial" w:cs="Arial"/>
      <w:sz w:val="30"/>
      <w:szCs w:val="30"/>
    </w:rPr>
  </w:style>
  <w:style w:type="character" w:styleId="848" w:customStyle="1">
    <w:name w:val="Заголовок 4 Знак"/>
    <w:link w:val="824"/>
    <w:uiPriority w:val="9"/>
    <w:rPr>
      <w:rFonts w:ascii="Arial" w:hAnsi="Arial" w:eastAsia="Arial" w:cs="Arial"/>
      <w:b/>
      <w:bCs/>
      <w:sz w:val="26"/>
      <w:szCs w:val="26"/>
    </w:rPr>
  </w:style>
  <w:style w:type="character" w:styleId="849" w:customStyle="1">
    <w:name w:val="Заголовок 5 Знак"/>
    <w:link w:val="825"/>
    <w:uiPriority w:val="9"/>
    <w:rPr>
      <w:rFonts w:ascii="Arial" w:hAnsi="Arial" w:eastAsia="Arial" w:cs="Arial"/>
      <w:b/>
      <w:bCs/>
      <w:sz w:val="24"/>
      <w:szCs w:val="24"/>
    </w:rPr>
  </w:style>
  <w:style w:type="character" w:styleId="850" w:customStyle="1">
    <w:name w:val="Заголовок 6 Знак"/>
    <w:link w:val="826"/>
    <w:uiPriority w:val="9"/>
    <w:rPr>
      <w:rFonts w:ascii="Arial" w:hAnsi="Arial" w:eastAsia="Arial" w:cs="Arial"/>
      <w:b/>
      <w:bCs/>
      <w:sz w:val="22"/>
      <w:szCs w:val="22"/>
    </w:rPr>
  </w:style>
  <w:style w:type="character" w:styleId="851" w:customStyle="1">
    <w:name w:val="Заголовок 7 Знак"/>
    <w:link w:val="8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2" w:customStyle="1">
    <w:name w:val="Заголовок 8 Знак"/>
    <w:link w:val="828"/>
    <w:uiPriority w:val="9"/>
    <w:rPr>
      <w:rFonts w:ascii="Arial" w:hAnsi="Arial" w:eastAsia="Arial" w:cs="Arial"/>
      <w:i/>
      <w:iCs/>
      <w:sz w:val="22"/>
      <w:szCs w:val="22"/>
    </w:rPr>
  </w:style>
  <w:style w:type="character" w:styleId="853" w:customStyle="1">
    <w:name w:val="Заголовок 9 Знак"/>
    <w:link w:val="829"/>
    <w:uiPriority w:val="9"/>
    <w:rPr>
      <w:rFonts w:ascii="Arial" w:hAnsi="Arial" w:eastAsia="Arial" w:cs="Arial"/>
      <w:i/>
      <w:iCs/>
      <w:sz w:val="21"/>
      <w:szCs w:val="21"/>
    </w:rPr>
  </w:style>
  <w:style w:type="paragraph" w:styleId="854">
    <w:name w:val="List Paragraph"/>
    <w:basedOn w:val="798"/>
    <w:uiPriority w:val="34"/>
    <w:qFormat/>
    <w:pPr>
      <w:contextualSpacing/>
      <w:ind w:left="720"/>
    </w:pPr>
  </w:style>
  <w:style w:type="paragraph" w:styleId="855">
    <w:name w:val="No Spacing"/>
    <w:uiPriority w:val="1"/>
    <w:qFormat/>
    <w:rPr>
      <w:lang w:eastAsia="zh-CN"/>
    </w:rPr>
  </w:style>
  <w:style w:type="paragraph" w:styleId="856">
    <w:name w:val="Title"/>
    <w:basedOn w:val="798"/>
    <w:next w:val="798"/>
    <w:link w:val="8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7" w:customStyle="1">
    <w:name w:val="Название Знак"/>
    <w:link w:val="856"/>
    <w:uiPriority w:val="10"/>
    <w:rPr>
      <w:sz w:val="48"/>
      <w:szCs w:val="48"/>
    </w:rPr>
  </w:style>
  <w:style w:type="paragraph" w:styleId="858">
    <w:name w:val="Subtitle"/>
    <w:basedOn w:val="798"/>
    <w:next w:val="798"/>
    <w:link w:val="859"/>
    <w:uiPriority w:val="11"/>
    <w:qFormat/>
    <w:pPr>
      <w:spacing w:before="200" w:after="200"/>
    </w:pPr>
    <w:rPr>
      <w:sz w:val="24"/>
      <w:szCs w:val="24"/>
    </w:rPr>
  </w:style>
  <w:style w:type="character" w:styleId="859" w:customStyle="1">
    <w:name w:val="Подзаголовок Знак"/>
    <w:link w:val="858"/>
    <w:uiPriority w:val="11"/>
    <w:rPr>
      <w:sz w:val="24"/>
      <w:szCs w:val="24"/>
    </w:rPr>
  </w:style>
  <w:style w:type="paragraph" w:styleId="860">
    <w:name w:val="Quote"/>
    <w:basedOn w:val="798"/>
    <w:next w:val="798"/>
    <w:link w:val="861"/>
    <w:uiPriority w:val="29"/>
    <w:qFormat/>
    <w:pPr>
      <w:ind w:left="720" w:right="720"/>
    </w:pPr>
    <w:rPr>
      <w:i/>
      <w:sz w:val="20"/>
    </w:rPr>
  </w:style>
  <w:style w:type="character" w:styleId="861" w:customStyle="1">
    <w:name w:val="Цитата 2 Знак"/>
    <w:link w:val="860"/>
    <w:uiPriority w:val="29"/>
    <w:rPr>
      <w:i/>
    </w:rPr>
  </w:style>
  <w:style w:type="paragraph" w:styleId="862">
    <w:name w:val="Intense Quote"/>
    <w:basedOn w:val="798"/>
    <w:next w:val="798"/>
    <w:link w:val="8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</w:rPr>
  </w:style>
  <w:style w:type="character" w:styleId="863" w:customStyle="1">
    <w:name w:val="Выделенная цитата Знак"/>
    <w:link w:val="862"/>
    <w:uiPriority w:val="30"/>
    <w:rPr>
      <w:i/>
    </w:rPr>
  </w:style>
  <w:style w:type="paragraph" w:styleId="864" w:customStyle="1">
    <w:name w:val="Верхний колонтитул1"/>
    <w:basedOn w:val="798"/>
    <w:link w:val="1015"/>
    <w:uiPriority w:val="99"/>
    <w:pPr>
      <w:tabs>
        <w:tab w:val="center" w:pos="4153" w:leader="none"/>
        <w:tab w:val="right" w:pos="8306" w:leader="none"/>
      </w:tabs>
    </w:pPr>
  </w:style>
  <w:style w:type="character" w:styleId="865" w:customStyle="1">
    <w:name w:val="Header Char"/>
    <w:uiPriority w:val="99"/>
  </w:style>
  <w:style w:type="paragraph" w:styleId="866" w:customStyle="1">
    <w:name w:val="Нижний колонтитул1"/>
    <w:basedOn w:val="798"/>
    <w:link w:val="869"/>
    <w:uiPriority w:val="99"/>
    <w:pPr>
      <w:tabs>
        <w:tab w:val="center" w:pos="4153" w:leader="none"/>
        <w:tab w:val="right" w:pos="8306" w:leader="none"/>
      </w:tabs>
    </w:pPr>
  </w:style>
  <w:style w:type="character" w:styleId="867" w:customStyle="1">
    <w:name w:val="Footer Char"/>
    <w:uiPriority w:val="99"/>
  </w:style>
  <w:style w:type="paragraph" w:styleId="868" w:customStyle="1">
    <w:name w:val="Название объекта1"/>
    <w:basedOn w:val="798"/>
    <w:next w:val="79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69" w:customStyle="1">
    <w:name w:val="Нижний колонтитул Знак"/>
    <w:link w:val="866"/>
    <w:uiPriority w:val="99"/>
  </w:style>
  <w:style w:type="table" w:styleId="870">
    <w:name w:val="Table Grid"/>
    <w:basedOn w:val="8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Grid Table 4 - Accent 5"/>
    <w:link w:val="103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96">
    <w:name w:val="Hyperlink"/>
    <w:uiPriority w:val="99"/>
    <w:unhideWhenUsed/>
    <w:rPr>
      <w:color w:val="0000ff"/>
      <w:u w:val="single"/>
    </w:rPr>
  </w:style>
  <w:style w:type="paragraph" w:styleId="997">
    <w:name w:val="footnote text"/>
    <w:basedOn w:val="798"/>
    <w:link w:val="998"/>
    <w:uiPriority w:val="99"/>
    <w:semiHidden/>
    <w:unhideWhenUsed/>
    <w:pPr>
      <w:spacing w:after="40"/>
    </w:pPr>
    <w:rPr>
      <w:sz w:val="18"/>
    </w:rPr>
  </w:style>
  <w:style w:type="character" w:styleId="998" w:customStyle="1">
    <w:name w:val="Текст сноски Знак"/>
    <w:link w:val="997"/>
    <w:uiPriority w:val="99"/>
    <w:rPr>
      <w:sz w:val="18"/>
    </w:rPr>
  </w:style>
  <w:style w:type="character" w:styleId="999">
    <w:name w:val="footnote reference"/>
    <w:uiPriority w:val="99"/>
    <w:unhideWhenUsed/>
    <w:rPr>
      <w:vertAlign w:val="superscript"/>
    </w:rPr>
  </w:style>
  <w:style w:type="paragraph" w:styleId="1000">
    <w:name w:val="endnote text"/>
    <w:basedOn w:val="798"/>
    <w:link w:val="1020"/>
    <w:rPr>
      <w:sz w:val="20"/>
      <w:lang w:val="en-US" w:eastAsia="en-US"/>
    </w:rPr>
  </w:style>
  <w:style w:type="character" w:styleId="1001" w:customStyle="1">
    <w:name w:val="Endnote Text Char"/>
    <w:uiPriority w:val="99"/>
    <w:rPr>
      <w:sz w:val="20"/>
    </w:rPr>
  </w:style>
  <w:style w:type="character" w:styleId="1002">
    <w:name w:val="endnote reference"/>
    <w:rPr>
      <w:vertAlign w:val="superscript"/>
    </w:rPr>
  </w:style>
  <w:style w:type="paragraph" w:styleId="1003">
    <w:name w:val="toc 1"/>
    <w:basedOn w:val="798"/>
    <w:next w:val="798"/>
    <w:uiPriority w:val="39"/>
    <w:unhideWhenUsed/>
    <w:pPr>
      <w:spacing w:after="57"/>
    </w:pPr>
  </w:style>
  <w:style w:type="paragraph" w:styleId="1004">
    <w:name w:val="toc 2"/>
    <w:basedOn w:val="798"/>
    <w:next w:val="798"/>
    <w:uiPriority w:val="39"/>
    <w:unhideWhenUsed/>
    <w:pPr>
      <w:ind w:left="283"/>
      <w:spacing w:after="57"/>
    </w:pPr>
  </w:style>
  <w:style w:type="paragraph" w:styleId="1005">
    <w:name w:val="toc 3"/>
    <w:basedOn w:val="798"/>
    <w:next w:val="798"/>
    <w:uiPriority w:val="39"/>
    <w:unhideWhenUsed/>
    <w:pPr>
      <w:ind w:left="567"/>
      <w:spacing w:after="57"/>
    </w:pPr>
  </w:style>
  <w:style w:type="paragraph" w:styleId="1006">
    <w:name w:val="toc 4"/>
    <w:basedOn w:val="798"/>
    <w:next w:val="798"/>
    <w:uiPriority w:val="39"/>
    <w:unhideWhenUsed/>
    <w:pPr>
      <w:ind w:left="850"/>
      <w:spacing w:after="57"/>
    </w:pPr>
  </w:style>
  <w:style w:type="paragraph" w:styleId="1007">
    <w:name w:val="toc 5"/>
    <w:basedOn w:val="798"/>
    <w:next w:val="798"/>
    <w:uiPriority w:val="39"/>
    <w:unhideWhenUsed/>
    <w:pPr>
      <w:ind w:left="1134"/>
      <w:spacing w:after="57"/>
    </w:pPr>
  </w:style>
  <w:style w:type="paragraph" w:styleId="1008">
    <w:name w:val="toc 6"/>
    <w:basedOn w:val="798"/>
    <w:next w:val="798"/>
    <w:uiPriority w:val="39"/>
    <w:unhideWhenUsed/>
    <w:pPr>
      <w:ind w:left="1417"/>
      <w:spacing w:after="57"/>
    </w:pPr>
  </w:style>
  <w:style w:type="paragraph" w:styleId="1009">
    <w:name w:val="toc 7"/>
    <w:basedOn w:val="798"/>
    <w:next w:val="798"/>
    <w:uiPriority w:val="39"/>
    <w:unhideWhenUsed/>
    <w:pPr>
      <w:ind w:left="1701"/>
      <w:spacing w:after="57"/>
    </w:pPr>
  </w:style>
  <w:style w:type="paragraph" w:styleId="1010">
    <w:name w:val="toc 8"/>
    <w:basedOn w:val="798"/>
    <w:next w:val="798"/>
    <w:uiPriority w:val="39"/>
    <w:unhideWhenUsed/>
    <w:pPr>
      <w:ind w:left="1984"/>
      <w:spacing w:after="57"/>
    </w:pPr>
  </w:style>
  <w:style w:type="paragraph" w:styleId="1011">
    <w:name w:val="toc 9"/>
    <w:basedOn w:val="798"/>
    <w:next w:val="798"/>
    <w:uiPriority w:val="39"/>
    <w:unhideWhenUsed/>
    <w:pPr>
      <w:ind w:left="2268"/>
      <w:spacing w:after="57"/>
    </w:pPr>
  </w:style>
  <w:style w:type="paragraph" w:styleId="1012">
    <w:name w:val="TOC Heading"/>
    <w:uiPriority w:val="39"/>
    <w:unhideWhenUsed/>
    <w:rPr>
      <w:lang w:eastAsia="zh-CN"/>
    </w:rPr>
  </w:style>
  <w:style w:type="paragraph" w:styleId="1013">
    <w:name w:val="table of figures"/>
    <w:basedOn w:val="798"/>
    <w:next w:val="798"/>
    <w:uiPriority w:val="99"/>
    <w:unhideWhenUsed/>
  </w:style>
  <w:style w:type="paragraph" w:styleId="1014">
    <w:name w:val="Body Text Indent 2"/>
    <w:basedOn w:val="798"/>
    <w:pPr>
      <w:ind w:firstLine="709"/>
      <w:jc w:val="both"/>
      <w:widowControl w:val="off"/>
    </w:pPr>
  </w:style>
  <w:style w:type="character" w:styleId="1015" w:customStyle="1">
    <w:name w:val="Верхний колонтитул Знак"/>
    <w:link w:val="864"/>
    <w:uiPriority w:val="99"/>
    <w:rPr>
      <w:sz w:val="28"/>
    </w:rPr>
  </w:style>
  <w:style w:type="paragraph" w:styleId="1016" w:customStyle="1">
    <w:name w:val="ConsNormal"/>
    <w:pPr>
      <w:ind w:firstLine="720"/>
    </w:pPr>
    <w:rPr>
      <w:rFonts w:ascii="Arial" w:hAnsi="Arial"/>
    </w:rPr>
  </w:style>
  <w:style w:type="paragraph" w:styleId="1017" w:customStyle="1">
    <w:name w:val="ConsTitle"/>
    <w:rPr>
      <w:rFonts w:ascii="Arial" w:hAnsi="Arial"/>
      <w:b/>
      <w:bCs/>
    </w:rPr>
  </w:style>
  <w:style w:type="paragraph" w:styleId="1018">
    <w:name w:val="Balloon Text"/>
    <w:basedOn w:val="798"/>
    <w:link w:val="1019"/>
    <w:rPr>
      <w:rFonts w:ascii="Tahoma" w:hAnsi="Tahoma"/>
      <w:sz w:val="16"/>
      <w:szCs w:val="16"/>
    </w:rPr>
  </w:style>
  <w:style w:type="character" w:styleId="1019" w:customStyle="1">
    <w:name w:val="Текст выноски Знак"/>
    <w:link w:val="1018"/>
    <w:rPr>
      <w:rFonts w:ascii="Tahoma" w:hAnsi="Tahoma"/>
      <w:sz w:val="16"/>
      <w:szCs w:val="16"/>
    </w:rPr>
  </w:style>
  <w:style w:type="character" w:styleId="1020" w:customStyle="1">
    <w:name w:val="Текст концевой сноски Знак"/>
    <w:link w:val="1000"/>
  </w:style>
  <w:style w:type="paragraph" w:styleId="1021" w:customStyle="1">
    <w:name w:val="ConsPlusTitle"/>
    <w:pPr>
      <w:widowControl w:val="off"/>
    </w:pPr>
    <w:rPr>
      <w:rFonts w:ascii="Arial" w:hAnsi="Arial" w:cs="Arial" w:eastAsiaTheme="minorEastAsia"/>
      <w:b/>
      <w:szCs w:val="22"/>
    </w:rPr>
  </w:style>
  <w:style w:type="paragraph" w:styleId="1022" w:customStyle="1">
    <w:name w:val="ConsPlusNormal"/>
    <w:pPr>
      <w:widowControl w:val="off"/>
    </w:pPr>
    <w:rPr>
      <w:rFonts w:ascii="Arial" w:hAnsi="Arial" w:cs="Arial" w:eastAsiaTheme="minorEastAsia"/>
      <w:szCs w:val="22"/>
    </w:rPr>
  </w:style>
  <w:style w:type="paragraph" w:styleId="1023" w:customStyle="1">
    <w:name w:val="Верхний колонтитул2"/>
    <w:basedOn w:val="798"/>
    <w:link w:val="102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1024" w:customStyle="1">
    <w:name w:val="Верхний колонтитул Знак1"/>
    <w:basedOn w:val="808"/>
    <w:link w:val="1023"/>
    <w:uiPriority w:val="99"/>
    <w:semiHidden/>
    <w:rPr>
      <w:sz w:val="28"/>
    </w:rPr>
  </w:style>
  <w:style w:type="paragraph" w:styleId="1025" w:customStyle="1">
    <w:name w:val="Нижний колонтитул2"/>
    <w:basedOn w:val="798"/>
    <w:link w:val="102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1026" w:customStyle="1">
    <w:name w:val="Нижний колонтитул Знак1"/>
    <w:basedOn w:val="808"/>
    <w:link w:val="1025"/>
    <w:uiPriority w:val="99"/>
    <w:semiHidden/>
    <w:rPr>
      <w:sz w:val="28"/>
    </w:rPr>
  </w:style>
  <w:style w:type="paragraph" w:styleId="1027" w:customStyle="1">
    <w:name w:val="Верхний колонтитул3"/>
    <w:basedOn w:val="798"/>
    <w:link w:val="102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1028" w:customStyle="1">
    <w:name w:val="Верхний колонтитул Знак2"/>
    <w:basedOn w:val="808"/>
    <w:link w:val="1027"/>
    <w:uiPriority w:val="99"/>
    <w:semiHidden/>
    <w:rPr>
      <w:sz w:val="28"/>
    </w:rPr>
  </w:style>
  <w:style w:type="paragraph" w:styleId="1029" w:customStyle="1">
    <w:name w:val="Нижний колонтитул3"/>
    <w:basedOn w:val="798"/>
    <w:link w:val="103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1030" w:customStyle="1">
    <w:name w:val="Нижний колонтитул Знак2"/>
    <w:basedOn w:val="808"/>
    <w:link w:val="1029"/>
    <w:uiPriority w:val="99"/>
    <w:semiHidden/>
    <w:rPr>
      <w:sz w:val="28"/>
    </w:rPr>
  </w:style>
  <w:style w:type="paragraph" w:styleId="1031">
    <w:name w:val="Header"/>
    <w:basedOn w:val="798"/>
    <w:link w:val="103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32" w:customStyle="1">
    <w:name w:val="Верхний колонтитул Знак3"/>
    <w:basedOn w:val="808"/>
    <w:link w:val="1031"/>
    <w:uiPriority w:val="99"/>
    <w:semiHidden/>
    <w:rPr>
      <w:sz w:val="28"/>
    </w:rPr>
  </w:style>
  <w:style w:type="paragraph" w:styleId="1033">
    <w:name w:val="Footer"/>
    <w:basedOn w:val="798"/>
    <w:link w:val="103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34" w:customStyle="1">
    <w:name w:val="Нижний колонтитул Знак3"/>
    <w:basedOn w:val="808"/>
    <w:link w:val="1033"/>
    <w:uiPriority w:val="99"/>
    <w:rPr>
      <w:sz w:val="28"/>
    </w:rPr>
  </w:style>
  <w:style w:type="paragraph" w:styleId="1035" w:customStyle="1">
    <w:name w:val="Верхний колонтитул4"/>
    <w:link w:val="903"/>
    <w:uiPriority w:val="99"/>
    <w:unhideWhenUsed/>
    <w:pPr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PT Astra Serif" w:hAnsi="PT Astra Serif" w:eastAsia="Calibri"/>
      <w:color w:val="000000"/>
      <w:szCs w:val="22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emf"/><Relationship Id="rId14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7EA6A-B04E-4EE6-A86C-EA5A6BF2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FialkovskayaYI</dc:creator>
  <cp:revision>41</cp:revision>
  <dcterms:created xsi:type="dcterms:W3CDTF">2023-11-02T09:08:00Z</dcterms:created>
  <dcterms:modified xsi:type="dcterms:W3CDTF">2025-11-26T07:07:11Z</dcterms:modified>
</cp:coreProperties>
</file>