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91E3" w14:textId="39B9BF9B" w:rsidR="005D01BD" w:rsidRDefault="00A67669" w:rsidP="0043038F">
      <w:pPr>
        <w:ind w:firstLine="709"/>
        <w:jc w:val="both"/>
        <w:rPr>
          <w:rFonts w:ascii="Liberation Sans" w:hAnsi="Liberation Sans"/>
          <w:color w:val="000000"/>
          <w:szCs w:val="28"/>
        </w:rPr>
      </w:pPr>
      <w:r w:rsidRPr="000C7CF0">
        <w:rPr>
          <w:rFonts w:ascii="Liberation Sans" w:hAnsi="Liberation Sans"/>
        </w:rPr>
        <w:t xml:space="preserve">«Департамент имущественных и жилищных отношений Администрации города Новый Уренгой сообщает о проведении мероприятий по признанию бесхозяйным имуществом </w:t>
      </w:r>
      <w:r w:rsidRPr="000C7CF0">
        <w:rPr>
          <w:rFonts w:ascii="Liberation Sans" w:hAnsi="Liberation Sans"/>
          <w:szCs w:val="28"/>
        </w:rPr>
        <w:t>следующих объектов</w:t>
      </w:r>
      <w:r w:rsidRPr="000C7CF0">
        <w:rPr>
          <w:rFonts w:ascii="Liberation Sans" w:hAnsi="Liberation Sans"/>
          <w:color w:val="000000"/>
          <w:szCs w:val="28"/>
        </w:rPr>
        <w:t xml:space="preserve">:  </w:t>
      </w:r>
    </w:p>
    <w:p w14:paraId="46BDCCF6" w14:textId="77777777" w:rsidR="005D01BD" w:rsidRDefault="005D01BD" w:rsidP="0043038F">
      <w:pPr>
        <w:ind w:firstLine="709"/>
        <w:jc w:val="both"/>
        <w:rPr>
          <w:rFonts w:ascii="Liberation Sans" w:hAnsi="Liberation Sans"/>
          <w:color w:val="000000"/>
          <w:szCs w:val="28"/>
        </w:rPr>
      </w:pPr>
    </w:p>
    <w:tbl>
      <w:tblPr>
        <w:tblStyle w:val="a6"/>
        <w:tblW w:w="10172" w:type="dxa"/>
        <w:tblInd w:w="-601" w:type="dxa"/>
        <w:tblLook w:val="04A0" w:firstRow="1" w:lastRow="0" w:firstColumn="1" w:lastColumn="0" w:noHBand="0" w:noVBand="1"/>
      </w:tblPr>
      <w:tblGrid>
        <w:gridCol w:w="633"/>
        <w:gridCol w:w="2640"/>
        <w:gridCol w:w="3666"/>
        <w:gridCol w:w="3233"/>
      </w:tblGrid>
      <w:tr w:rsidR="005D01BD" w14:paraId="2C13EE42" w14:textId="77777777" w:rsidTr="005D01B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F9DB" w14:textId="77777777" w:rsidR="005D01BD" w:rsidRDefault="005D01BD">
            <w:pPr>
              <w:pStyle w:val="a3"/>
              <w:ind w:left="0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AC7" w14:textId="77777777" w:rsidR="005D01BD" w:rsidRDefault="005D01BD">
            <w:pPr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246D" w14:textId="77777777" w:rsidR="005D01BD" w:rsidRDefault="005D01BD">
            <w:pPr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 xml:space="preserve">Адрес местоположения объекта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453D" w14:textId="77777777" w:rsidR="005D01BD" w:rsidRDefault="005D01BD">
            <w:pPr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Характеристики объекта</w:t>
            </w:r>
          </w:p>
        </w:tc>
      </w:tr>
      <w:tr w:rsidR="005D01BD" w14:paraId="06743904" w14:textId="77777777" w:rsidTr="005D01B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D31" w14:textId="77777777" w:rsidR="005D01BD" w:rsidRDefault="005D01BD" w:rsidP="005D01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91A8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Внутриквартальный проезд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DFE" w14:textId="397FA565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ЯНАО, г. Новый Уренгой,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hAnsi="Liberation Sans"/>
                <w:sz w:val="24"/>
                <w:szCs w:val="24"/>
              </w:rPr>
              <w:t xml:space="preserve">. Тундровый, вдоль МАОУ СШ "Перспектива"  </w:t>
            </w:r>
          </w:p>
          <w:p w14:paraId="3E2DE972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A1E5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Протяженность -  222 м Ширина - 4 м</w:t>
            </w:r>
          </w:p>
          <w:p w14:paraId="768C7BBF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Площадь - 888 кв. м </w:t>
            </w:r>
          </w:p>
        </w:tc>
      </w:tr>
      <w:tr w:rsidR="005D01BD" w14:paraId="50C674DC" w14:textId="77777777" w:rsidTr="005D01B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04C7" w14:textId="77777777" w:rsidR="005D01BD" w:rsidRDefault="005D01BD" w:rsidP="005D01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438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Тротуар </w:t>
            </w:r>
          </w:p>
          <w:p w14:paraId="36E47E96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1CF3" w14:textId="763B0635" w:rsidR="005D01BD" w:rsidRDefault="005D01BD">
            <w:pPr>
              <w:rPr>
                <w:rFonts w:ascii="Liberation Sans" w:hAnsi="Liberation Sans" w:cstheme="minorBidi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ЯНАО, г. Новый Уренгой,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hAnsi="Liberation Sans"/>
                <w:sz w:val="24"/>
                <w:szCs w:val="24"/>
              </w:rPr>
              <w:t xml:space="preserve">. Тундровый, вдоль МАОУ СШ "Перспектива" 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9C07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Протяженность - 269 м Ширина - 1,5-2 м, Площадь - 420 кв. м </w:t>
            </w:r>
          </w:p>
        </w:tc>
      </w:tr>
      <w:tr w:rsidR="005D01BD" w14:paraId="10037D3F" w14:textId="77777777" w:rsidTr="005D01B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E3A" w14:textId="77777777" w:rsidR="005D01BD" w:rsidRDefault="005D01BD" w:rsidP="005D01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F3E7" w14:textId="77777777" w:rsidR="005D01BD" w:rsidRDefault="005D01BD">
            <w:pPr>
              <w:rPr>
                <w:rFonts w:ascii="Liberation Sans" w:hAnsi="Liberation Sans" w:cstheme="minorBidi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Внутриквартальный проезд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FEC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ЯНАО, г. Новый Уренгой, вдоль Арктического лицея (от автомобильной дороги "Западная промзона - Северная промзона, участок улица Мира" до внутриквартального проезда ГП-3, ГП-4)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C3C2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Протяженность - 316 м Ширина - 6 м </w:t>
            </w:r>
          </w:p>
          <w:p w14:paraId="606EA6D7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Площадь - 1896 кв. м </w:t>
            </w:r>
          </w:p>
        </w:tc>
      </w:tr>
      <w:tr w:rsidR="005D01BD" w14:paraId="14C3D732" w14:textId="77777777" w:rsidTr="005D01B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604" w14:textId="77777777" w:rsidR="005D01BD" w:rsidRDefault="005D01BD" w:rsidP="005D01B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4722" w14:textId="77777777" w:rsidR="005D01BD" w:rsidRDefault="005D01BD">
            <w:pPr>
              <w:rPr>
                <w:rFonts w:ascii="Liberation Sans" w:hAnsi="Liberation Sans" w:cstheme="minorBidi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Внутриквартальный проезд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A9C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ЯНАО, г. Новый Уренгой,  от жилого дома № 77 по ул. Сибирская до дома № 6 по ул. Тундровая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F28B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Протяженность - 136 м </w:t>
            </w:r>
          </w:p>
          <w:p w14:paraId="679DB076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Ширина - 6 м</w:t>
            </w:r>
          </w:p>
          <w:p w14:paraId="27878346" w14:textId="77777777" w:rsidR="005D01BD" w:rsidRDefault="005D01B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Площадь  816 кв. м.</w:t>
            </w:r>
          </w:p>
        </w:tc>
      </w:tr>
    </w:tbl>
    <w:p w14:paraId="55833347" w14:textId="77777777" w:rsidR="005D01BD" w:rsidRPr="000C7CF0" w:rsidRDefault="005D01BD" w:rsidP="005D01BD">
      <w:pPr>
        <w:ind w:right="-284" w:firstLine="709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  <w:t>».</w:t>
      </w:r>
    </w:p>
    <w:p w14:paraId="16E1A46B" w14:textId="77777777" w:rsidR="0043038F" w:rsidRDefault="0043038F" w:rsidP="0043038F">
      <w:pPr>
        <w:ind w:firstLine="709"/>
        <w:jc w:val="both"/>
        <w:rPr>
          <w:rFonts w:ascii="Liberation Sans" w:hAnsi="Liberation Sans"/>
          <w:color w:val="000000"/>
          <w:szCs w:val="28"/>
        </w:rPr>
      </w:pPr>
    </w:p>
    <w:p w14:paraId="1308707C" w14:textId="77777777" w:rsidR="005D01BD" w:rsidRPr="000C7CF0" w:rsidRDefault="005D01BD">
      <w:pPr>
        <w:ind w:firstLine="709"/>
        <w:jc w:val="both"/>
        <w:rPr>
          <w:rFonts w:ascii="Liberation Sans" w:hAnsi="Liberation Sans"/>
        </w:rPr>
      </w:pPr>
    </w:p>
    <w:sectPr w:rsidR="005D01BD" w:rsidRPr="000C7CF0" w:rsidSect="001F15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5D0"/>
    <w:multiLevelType w:val="hybridMultilevel"/>
    <w:tmpl w:val="EFF0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7CBB"/>
    <w:multiLevelType w:val="hybridMultilevel"/>
    <w:tmpl w:val="DA7A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2414">
    <w:abstractNumId w:val="1"/>
  </w:num>
  <w:num w:numId="2" w16cid:durableId="1779985589">
    <w:abstractNumId w:val="0"/>
  </w:num>
  <w:num w:numId="3" w16cid:durableId="2028602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CF0"/>
    <w:rsid w:val="00090639"/>
    <w:rsid w:val="000C7CF0"/>
    <w:rsid w:val="000E4768"/>
    <w:rsid w:val="00181A40"/>
    <w:rsid w:val="001F1513"/>
    <w:rsid w:val="002171E3"/>
    <w:rsid w:val="0043038F"/>
    <w:rsid w:val="00434D21"/>
    <w:rsid w:val="005D01BD"/>
    <w:rsid w:val="0067317A"/>
    <w:rsid w:val="006C6FD2"/>
    <w:rsid w:val="007C24C1"/>
    <w:rsid w:val="00872C3D"/>
    <w:rsid w:val="00931DA2"/>
    <w:rsid w:val="00A30ADC"/>
    <w:rsid w:val="00A67669"/>
    <w:rsid w:val="00B8680B"/>
    <w:rsid w:val="00D433EB"/>
    <w:rsid w:val="00D62B13"/>
    <w:rsid w:val="00ED7AF5"/>
    <w:rsid w:val="00F26E94"/>
    <w:rsid w:val="00F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158"/>
  <w15:docId w15:val="{1E375AF3-562B-435B-B675-FC261F24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9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6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Пищанская Инна Владимировна</dc:creator>
  <cp:lastModifiedBy>Пищанская Инна Владимировна</cp:lastModifiedBy>
  <cp:revision>18</cp:revision>
  <cp:lastPrinted>2025-02-24T06:51:00Z</cp:lastPrinted>
  <dcterms:created xsi:type="dcterms:W3CDTF">2024-03-23T07:37:00Z</dcterms:created>
  <dcterms:modified xsi:type="dcterms:W3CDTF">2025-09-01T07:19:00Z</dcterms:modified>
</cp:coreProperties>
</file>