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line="276" w:lineRule="auto"/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b/>
          <w:bCs/>
          <w:i/>
          <w:color w:val="141313"/>
          <w:sz w:val="28"/>
          <w:szCs w:val="28"/>
          <w:shd w:val="clear" w:color="auto" w:fill="ffffff"/>
        </w:rPr>
        <w:t xml:space="preserve">ГРАФИК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</w:rPr>
        <w:br w:type="textWrapping" w:clear="all"/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личного приёма избирателей депутатами </w:t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shd w:val="clear" w:color="auto" w:fill="ffffff"/>
        </w:rPr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shd w:val="clear" w:color="auto" w:fill="ffffff"/>
        </w:rPr>
      </w:r>
    </w:p>
    <w:p>
      <w:pPr>
        <w:jc w:val="center"/>
        <w:spacing w:line="276" w:lineRule="auto"/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Думы</w:t>
      </w:r>
      <w:r>
        <w:rPr>
          <w:rFonts w:ascii="Liberation Serif" w:hAnsi="Liberation Serif" w:eastAsia="Liberation Serif" w:cs="Liberation Serif"/>
          <w:i/>
          <w:color w:val="141313"/>
          <w:sz w:val="28"/>
          <w:szCs w:val="28"/>
          <w:shd w:val="clear" w:color="auto" w:fill="ffffff"/>
        </w:rPr>
        <w:t xml:space="preserve"> города Новый Уренгой седьмого созыва 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на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highlight w:val="white"/>
        </w:rPr>
        <w:t xml:space="preserve"> СЕНТЯБРЬ 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202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5 г</w:t>
      </w:r>
      <w:r>
        <w:rPr>
          <w:rFonts w:ascii="Liberation Serif" w:hAnsi="Liberation Serif" w:eastAsia="Liberation Serif" w:cs="Liberation Serif"/>
          <w:i/>
          <w:sz w:val="28"/>
          <w:szCs w:val="28"/>
          <w:highlight w:val="white"/>
        </w:rPr>
        <w:t xml:space="preserve">од</w:t>
      </w:r>
      <w:r>
        <w:rPr>
          <w:sz w:val="28"/>
          <w:szCs w:val="28"/>
          <w:highlight w:val="none"/>
        </w:rPr>
        <w:t xml:space="preserve">а</w:t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highlight w:val="none"/>
        </w:rPr>
      </w:r>
    </w:p>
    <w:p>
      <w:pPr>
        <w:jc w:val="center"/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</w:rPr>
      </w:pP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</w:rPr>
      </w:r>
      <w:r>
        <w:rPr>
          <w:rFonts w:ascii="Liberation Serif" w:hAnsi="Liberation Serif" w:eastAsia="Liberation Serif" w:cs="Liberation Serif"/>
          <w:bCs/>
          <w:i/>
          <w:color w:val="141313"/>
          <w:sz w:val="28"/>
          <w:szCs w:val="28"/>
        </w:rPr>
      </w:r>
    </w:p>
    <w:p>
      <w:pPr>
        <w:pStyle w:val="832"/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  <w:b/>
          <w:sz w:val="16"/>
          <w:szCs w:val="16"/>
        </w:rPr>
      </w:r>
      <w:r>
        <w:rPr>
          <w:rFonts w:ascii="PT Astra Serif" w:hAnsi="PT Astra Serif"/>
          <w:b/>
          <w:sz w:val="16"/>
          <w:szCs w:val="16"/>
        </w:rPr>
      </w:r>
      <w:r>
        <w:rPr>
          <w:rFonts w:ascii="PT Astra Serif" w:hAnsi="PT Astra Serif"/>
          <w:b/>
          <w:sz w:val="16"/>
          <w:szCs w:val="16"/>
        </w:rPr>
      </w:r>
    </w:p>
    <w:tbl>
      <w:tblPr>
        <w:tblW w:w="10868" w:type="dxa"/>
        <w:tblCellSpacing w:w="20" w:type="dxa"/>
        <w:tblInd w:w="-785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112"/>
        <w:gridCol w:w="5941"/>
        <w:gridCol w:w="2815"/>
      </w:tblGrid>
      <w:tr>
        <w:tblPrEx/>
        <w:trPr>
          <w:tblCellSpacing w:w="20" w:type="dxa"/>
        </w:trPr>
        <w:tc>
          <w:tcPr>
            <w:shd w:val="clear" w:color="auto" w:fill="dbe5f1"/>
            <w:tcW w:w="205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Дата приёма</w:t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</w:p>
        </w:tc>
        <w:tc>
          <w:tcPr>
            <w:shd w:val="clear" w:color="auto" w:fill="dbe5f1"/>
            <w:tcW w:w="590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Депутат</w:t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 Думы города Новый Уренгой</w:t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</w:p>
        </w:tc>
        <w:tc>
          <w:tcPr>
            <w:shd w:val="clear" w:color="auto" w:fill="dbe5f1"/>
            <w:tcW w:w="275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  <w:t xml:space="preserve">Часы приёма</w:t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</w:p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01 сентября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Пикалов Артём Анатольевич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02 сентября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Горлач Николай Александрович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837"/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02 сентября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Сауков Сергей Александрович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18:00-19:00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02 сентября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Михайлов Яков Владимирович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16:00-17:00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03 сентября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Кустов Виктор Васильевич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16:00-17:00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05 сентября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Джабуев Алибек Умалатович</w:t>
            </w: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</w:p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  <w:highlight w:val="none"/>
                <w:lang w:eastAsia="ru-RU"/>
              </w:rPr>
              <w:t xml:space="preserve">р-н Коротчаево</w:t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09 сентября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Леус Андрей Константинович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shd w:val="clear" w:color="auto" w:fill="auto"/>
              <w:rPr>
                <w:rFonts w:ascii="Liberation Serif" w:hAnsi="Liberation Serif" w:eastAsia="Liberation Serif" w:cs="Liberation Serif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highlight w:val="none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10 сентября</w:t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Азиков Владимир Витальевич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highlight w:val="none"/>
                <w:lang w:eastAsia="ru-RU"/>
              </w:rPr>
              <w:t xml:space="preserve">17:00-18:00</w:t>
            </w:r>
            <w:r>
              <w:rPr>
                <w:rFonts w:ascii="Liberation Serif" w:hAnsi="Liberation Serif" w:cs="Liberation Serif"/>
                <w:b w:val="0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b w:val="0"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448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10 сентября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Туковский Дмитрий Владимирович</w:t>
            </w:r>
            <w:r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b w:val="0"/>
                <w:sz w:val="28"/>
                <w:szCs w:val="28"/>
                <w:lang w:eastAsia="ru-RU"/>
              </w:rPr>
              <w:t xml:space="preserve">17:00-18:00</w:t>
            </w:r>
            <w:r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bCs w:val="0"/>
                <w:sz w:val="28"/>
                <w:szCs w:val="28"/>
              </w:rPr>
            </w:r>
          </w:p>
        </w:tc>
      </w:tr>
      <w:tr>
        <w:tblPrEx/>
        <w:trPr>
          <w:tblCellSpacing w:w="20" w:type="dxa"/>
          <w:trHeight w:val="395"/>
        </w:trPr>
        <w:tc>
          <w:tcPr>
            <w:shd w:val="clear" w:color="ffffff" w:fill="daeef3"/>
            <w:tcW w:w="205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11 сентября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shd w:val="clear" w:color="ffffff" w:fill="daeef3"/>
            <w:tcW w:w="5901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Скидан Мария Евгеньевна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aeef3"/>
            <w:tcW w:w="275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  <w:t xml:space="preserve">15:00-16:00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i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r>
    </w:p>
    <w:p>
      <w:pPr>
        <w:pStyle w:val="832"/>
        <w:jc w:val="center"/>
        <w:spacing w:line="276" w:lineRule="auto"/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риём граждан производится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по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</w:rPr>
        <w:t xml:space="preserve">ПРЕДВАРИТЕЛЬНОЙ ЗАПИСИ</w:t>
      </w:r>
      <w:r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i/>
          <w:sz w:val="28"/>
          <w:szCs w:val="28"/>
          <w:highlight w:val="none"/>
        </w:rPr>
      </w:r>
    </w:p>
    <w:p>
      <w:pPr>
        <w:jc w:val="center"/>
        <w:spacing w:line="276" w:lineRule="auto"/>
        <w:rPr>
          <w:rFonts w:ascii="Liberation Serif" w:hAnsi="Liberation Serif" w:eastAsia="Liberation Serif" w:cs="Liberation Serif"/>
          <w:bCs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по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тел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.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94-77-</w:t>
      </w:r>
      <w:r>
        <w:rPr>
          <w:rFonts w:ascii="Liberation Serif" w:hAnsi="Liberation Serif" w:eastAsia="Liberation Serif" w:cs="Liberation Serif"/>
          <w:b/>
          <w:i/>
          <w:sz w:val="28"/>
          <w:szCs w:val="28"/>
          <w:u w:val="single"/>
        </w:rPr>
        <w:t xml:space="preserve">79</w:t>
      </w:r>
      <w:r>
        <w:rPr>
          <w:rFonts w:ascii="Liberation Serif" w:hAnsi="Liberation Serif" w:eastAsia="Liberation Serif" w:cs="Liberation Serif"/>
          <w:i/>
          <w:sz w:val="28"/>
          <w:szCs w:val="28"/>
          <w:u w:val="single"/>
        </w:rPr>
        <w:t xml:space="preserve"> </w:t>
      </w:r>
      <w:r>
        <w:rPr>
          <w:rFonts w:ascii="Liberation Serif" w:hAnsi="Liberation Serif" w:eastAsia="Liberation Serif" w:cs="Liberation Serif"/>
          <w:bCs/>
          <w:i/>
          <w:sz w:val="28"/>
          <w:szCs w:val="28"/>
        </w:rPr>
      </w:r>
      <w:r>
        <w:rPr>
          <w:rFonts w:ascii="Liberation Serif" w:hAnsi="Liberation Serif" w:eastAsia="Liberation Serif" w:cs="Liberation Serif"/>
          <w:bCs/>
          <w:i/>
          <w:sz w:val="28"/>
          <w:szCs w:val="28"/>
        </w:rPr>
      </w:r>
    </w:p>
    <w:p>
      <w:pPr>
        <w:pStyle w:val="832"/>
        <w:jc w:val="center"/>
        <w:spacing w:line="276" w:lineRule="auto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 08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12: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3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0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с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14:00 до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1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7:00 </w:t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</w:p>
    <w:p>
      <w:pPr>
        <w:pStyle w:val="832"/>
        <w:jc w:val="center"/>
        <w:spacing w:line="276" w:lineRule="auto"/>
        <w:rPr>
          <w:rFonts w:ascii="Liberation Serif" w:hAnsi="Liberation Serif" w:eastAsia="Liberation Serif" w:cs="Liberation Serif"/>
          <w:i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ежедневно, кроме субботы,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воскресенья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и праздничных дней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  <w:r>
        <w:rPr>
          <w:rFonts w:ascii="Liberation Serif" w:hAnsi="Liberation Serif" w:eastAsia="Liberation Serif" w:cs="Liberation Serif"/>
          <w:i/>
          <w:sz w:val="28"/>
          <w:szCs w:val="28"/>
        </w:rPr>
      </w:r>
    </w:p>
    <w:sectPr>
      <w:footnotePr/>
      <w:endnotePr/>
      <w:type w:val="nextPage"/>
      <w:pgSz w:w="11906" w:h="16838" w:orient="portrait"/>
      <w:pgMar w:top="283" w:right="850" w:bottom="17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table" w:styleId="836">
    <w:name w:val="Сетка таблицы"/>
    <w:basedOn w:val="834"/>
    <w:next w:val="836"/>
    <w:link w:val="832"/>
    <w:tblPr/>
  </w:style>
  <w:style w:type="paragraph" w:styleId="837">
    <w:name w:val="Без интервала"/>
    <w:next w:val="837"/>
    <w:link w:val="832"/>
    <w:rPr>
      <w:rFonts w:ascii="Calibri" w:hAnsi="Calibri" w:eastAsia="Calibri"/>
      <w:sz w:val="22"/>
      <w:szCs w:val="22"/>
      <w:lang w:val="ru-RU" w:eastAsia="en-US" w:bidi="ar-SA"/>
    </w:rPr>
  </w:style>
  <w:style w:type="table" w:styleId="838">
    <w:name w:val="Веб-таблица 3"/>
    <w:basedOn w:val="834"/>
    <w:next w:val="838"/>
    <w:link w:val="832"/>
    <w:tblPr/>
  </w:style>
  <w:style w:type="paragraph" w:styleId="839">
    <w:name w:val="Обычный (веб)"/>
    <w:basedOn w:val="832"/>
    <w:next w:val="839"/>
    <w:link w:val="832"/>
    <w:pPr>
      <w:spacing w:before="100" w:beforeAutospacing="1" w:after="100" w:afterAutospacing="1"/>
    </w:pPr>
  </w:style>
  <w:style w:type="character" w:styleId="840">
    <w:name w:val="Гиперссылка"/>
    <w:basedOn w:val="833"/>
    <w:next w:val="840"/>
    <w:link w:val="832"/>
    <w:rPr>
      <w:color w:val="0000ff"/>
      <w:u w:val="single"/>
    </w:rPr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  <w:style w:type="table" w:styleId="8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71</cp:revision>
  <dcterms:modified xsi:type="dcterms:W3CDTF">2025-08-27T06:37:36Z</dcterms:modified>
</cp:coreProperties>
</file>