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0"/>
        <w:gridCol w:w="4536"/>
        <w:gridCol w:w="5103"/>
      </w:tblGrid>
      <w:tr w:rsidR="002C5B9A" w:rsidRPr="001342A6" w14:paraId="730E0BED" w14:textId="77777777" w:rsidTr="001B1908">
        <w:trPr>
          <w:gridBefore w:val="1"/>
          <w:wBefore w:w="250" w:type="dxa"/>
        </w:trPr>
        <w:tc>
          <w:tcPr>
            <w:tcW w:w="9639" w:type="dxa"/>
            <w:gridSpan w:val="2"/>
          </w:tcPr>
          <w:p w14:paraId="29D8C04D" w14:textId="77777777" w:rsidR="004E2F2E" w:rsidRPr="00EF0746" w:rsidRDefault="005566E8" w:rsidP="004E2F2E">
            <w:pPr>
              <w:jc w:val="center"/>
              <w:rPr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21E4D00B" wp14:editId="620E0CC3">
                  <wp:extent cx="571500" cy="704850"/>
                  <wp:effectExtent l="19050" t="0" r="0" b="0"/>
                  <wp:docPr id="1" name="Рисунок 8" descr="Герб одноцветный сини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 одноцветный сини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61A98" w14:textId="77777777" w:rsidR="004E2F2E" w:rsidRPr="008F0D12" w:rsidRDefault="004E2F2E" w:rsidP="004E2F2E">
            <w:pPr>
              <w:jc w:val="center"/>
              <w:rPr>
                <w:b/>
                <w:color w:val="0000FF"/>
                <w:sz w:val="34"/>
                <w:szCs w:val="34"/>
              </w:rPr>
            </w:pPr>
            <w:r w:rsidRPr="008F0D12"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31472425" w14:textId="77777777" w:rsidR="004E2F2E" w:rsidRPr="00C91BAF" w:rsidRDefault="004E2F2E" w:rsidP="004E2F2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</w:t>
            </w:r>
            <w:r w:rsidRPr="00EF0746">
              <w:rPr>
                <w:b/>
                <w:color w:val="0000FF"/>
                <w:sz w:val="34"/>
              </w:rPr>
              <w:t xml:space="preserve">ИЗБИРАТЕЛЬНАЯ КОМИССИЯ </w:t>
            </w:r>
          </w:p>
          <w:p w14:paraId="11425AB6" w14:textId="77777777" w:rsidR="004E2F2E" w:rsidRDefault="004E2F2E" w:rsidP="004E2F2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399EC598" w14:textId="77777777" w:rsidR="004E2F2E" w:rsidRPr="00EF0746" w:rsidRDefault="004E2F2E" w:rsidP="004E2F2E">
            <w:pPr>
              <w:jc w:val="center"/>
              <w:rPr>
                <w:b/>
                <w:color w:val="0000FF"/>
                <w:sz w:val="34"/>
              </w:rPr>
            </w:pPr>
          </w:p>
          <w:p w14:paraId="1B0F2B04" w14:textId="77777777" w:rsidR="004E2F2E" w:rsidRPr="00A85EC4" w:rsidRDefault="004E2F2E" w:rsidP="004E2F2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2FF20747" w14:textId="77777777" w:rsidR="002C5B9A" w:rsidRPr="001342A6" w:rsidRDefault="002C5B9A" w:rsidP="002C5B9A">
            <w:pPr>
              <w:jc w:val="center"/>
              <w:rPr>
                <w:color w:val="000000"/>
                <w:sz w:val="8"/>
              </w:rPr>
            </w:pPr>
          </w:p>
        </w:tc>
      </w:tr>
      <w:tr w:rsidR="002C5B9A" w:rsidRPr="001342A6" w14:paraId="562FCFAE" w14:textId="77777777" w:rsidTr="001B1908">
        <w:tblPrEx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836"/>
        </w:trPr>
        <w:tc>
          <w:tcPr>
            <w:tcW w:w="9639" w:type="dxa"/>
            <w:gridSpan w:val="2"/>
          </w:tcPr>
          <w:tbl>
            <w:tblPr>
              <w:tblpPr w:leftFromText="180" w:rightFromText="180" w:tblpY="-480"/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2C5B9A" w:rsidRPr="00A31147" w14:paraId="17312169" w14:textId="77777777" w:rsidTr="002C5B9A">
              <w:tc>
                <w:tcPr>
                  <w:tcW w:w="9923" w:type="dxa"/>
                  <w:tcBorders>
                    <w:top w:val="thinThickSmallGap" w:sz="24" w:space="0" w:color="FF0000"/>
                  </w:tcBorders>
                </w:tcPr>
                <w:p w14:paraId="7CEC7AD4" w14:textId="77777777" w:rsidR="002C5B9A" w:rsidRPr="00A31147" w:rsidRDefault="00635A20" w:rsidP="005F0BC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31147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52DB7F80" w14:textId="0FCC64D9" w:rsidR="002C5B9A" w:rsidRPr="00A31147" w:rsidRDefault="00DE5CB5" w:rsidP="005F0BC6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A31147">
              <w:rPr>
                <w:color w:val="000000"/>
                <w:sz w:val="28"/>
                <w:szCs w:val="28"/>
              </w:rPr>
              <w:t>15 августа 2025</w:t>
            </w:r>
            <w:r w:rsidR="002C5B9A" w:rsidRPr="00A31147">
              <w:rPr>
                <w:color w:val="000000"/>
                <w:sz w:val="28"/>
                <w:szCs w:val="28"/>
              </w:rPr>
              <w:t xml:space="preserve"> </w:t>
            </w:r>
            <w:r w:rsidR="005C2603" w:rsidRPr="00A31147">
              <w:rPr>
                <w:color w:val="000000"/>
                <w:sz w:val="28"/>
                <w:szCs w:val="28"/>
              </w:rPr>
              <w:t>года</w:t>
            </w:r>
            <w:r w:rsidR="005C2603" w:rsidRPr="00A31147">
              <w:rPr>
                <w:color w:val="000000"/>
                <w:sz w:val="28"/>
                <w:szCs w:val="28"/>
              </w:rPr>
              <w:tab/>
            </w:r>
            <w:r w:rsidR="005C2603" w:rsidRPr="00A31147">
              <w:rPr>
                <w:color w:val="000000"/>
                <w:sz w:val="28"/>
                <w:szCs w:val="28"/>
              </w:rPr>
              <w:tab/>
            </w:r>
            <w:r w:rsidR="005C2603" w:rsidRPr="00A31147">
              <w:rPr>
                <w:color w:val="000000"/>
                <w:sz w:val="28"/>
                <w:szCs w:val="28"/>
              </w:rPr>
              <w:tab/>
            </w:r>
            <w:r w:rsidR="005C2603" w:rsidRPr="00A31147">
              <w:rPr>
                <w:color w:val="000000"/>
                <w:sz w:val="28"/>
                <w:szCs w:val="28"/>
              </w:rPr>
              <w:tab/>
            </w:r>
            <w:r w:rsidR="00031206" w:rsidRPr="00A31147">
              <w:rPr>
                <w:color w:val="000000"/>
                <w:sz w:val="28"/>
                <w:szCs w:val="28"/>
              </w:rPr>
              <w:tab/>
            </w:r>
            <w:r w:rsidR="001B1908" w:rsidRPr="00A31147">
              <w:rPr>
                <w:color w:val="000000"/>
                <w:sz w:val="28"/>
                <w:szCs w:val="28"/>
              </w:rPr>
              <w:t xml:space="preserve">    </w:t>
            </w:r>
            <w:r w:rsidR="00031206" w:rsidRPr="00A31147">
              <w:rPr>
                <w:color w:val="000000"/>
                <w:sz w:val="28"/>
                <w:szCs w:val="28"/>
              </w:rPr>
              <w:t xml:space="preserve">              </w:t>
            </w:r>
            <w:r w:rsidR="004F6491" w:rsidRPr="00A31147">
              <w:rPr>
                <w:color w:val="000000"/>
                <w:sz w:val="28"/>
                <w:szCs w:val="28"/>
              </w:rPr>
              <w:t xml:space="preserve"> </w:t>
            </w:r>
            <w:r w:rsidR="00635A20" w:rsidRPr="00A31147">
              <w:rPr>
                <w:color w:val="000000"/>
                <w:sz w:val="28"/>
                <w:szCs w:val="28"/>
              </w:rPr>
              <w:t xml:space="preserve">  </w:t>
            </w:r>
            <w:r w:rsidR="00E91F95" w:rsidRPr="00A31147">
              <w:rPr>
                <w:color w:val="000000"/>
                <w:sz w:val="28"/>
                <w:szCs w:val="28"/>
              </w:rPr>
              <w:t xml:space="preserve"> </w:t>
            </w:r>
            <w:r w:rsidR="00F16DB9" w:rsidRPr="00A31147">
              <w:rPr>
                <w:color w:val="000000"/>
                <w:sz w:val="28"/>
                <w:szCs w:val="28"/>
              </w:rPr>
              <w:t xml:space="preserve">        </w:t>
            </w:r>
            <w:r w:rsidR="009B2D8B" w:rsidRPr="00A31147">
              <w:rPr>
                <w:color w:val="000000"/>
                <w:sz w:val="28"/>
                <w:szCs w:val="28"/>
              </w:rPr>
              <w:t xml:space="preserve">    </w:t>
            </w:r>
            <w:r w:rsidR="00E91F95" w:rsidRPr="00A31147">
              <w:rPr>
                <w:color w:val="000000"/>
                <w:sz w:val="28"/>
                <w:szCs w:val="28"/>
              </w:rPr>
              <w:t xml:space="preserve"> №</w:t>
            </w:r>
            <w:r w:rsidR="00031206" w:rsidRPr="00A31147">
              <w:rPr>
                <w:color w:val="000000"/>
                <w:sz w:val="28"/>
                <w:szCs w:val="28"/>
              </w:rPr>
              <w:t xml:space="preserve"> </w:t>
            </w:r>
            <w:r w:rsidR="00A31147" w:rsidRPr="00A31147">
              <w:rPr>
                <w:color w:val="000000"/>
                <w:sz w:val="28"/>
                <w:szCs w:val="28"/>
              </w:rPr>
              <w:t>118/693</w:t>
            </w:r>
          </w:p>
          <w:p w14:paraId="49B740D8" w14:textId="77777777" w:rsidR="00706BF6" w:rsidRPr="00A31147" w:rsidRDefault="00706BF6" w:rsidP="005F0BC6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63F752A" w14:textId="77777777" w:rsidR="00D526E2" w:rsidRPr="00A31147" w:rsidRDefault="00D526E2" w:rsidP="00554B98">
            <w:pPr>
              <w:jc w:val="center"/>
              <w:rPr>
                <w:b/>
                <w:sz w:val="28"/>
              </w:rPr>
            </w:pPr>
            <w:r w:rsidRPr="00A31147">
              <w:rPr>
                <w:b/>
                <w:bCs/>
                <w:sz w:val="28"/>
                <w:szCs w:val="28"/>
              </w:rPr>
              <w:t xml:space="preserve">О досрочном прекращении полномочий </w:t>
            </w:r>
            <w:r w:rsidRPr="00A31147">
              <w:rPr>
                <w:b/>
                <w:sz w:val="28"/>
                <w:szCs w:val="28"/>
              </w:rPr>
              <w:t>членов участковых избирательных комиссий</w:t>
            </w:r>
            <w:r w:rsidRPr="00A31147">
              <w:rPr>
                <w:b/>
                <w:sz w:val="28"/>
              </w:rPr>
              <w:t xml:space="preserve"> с правом решающего голоса</w:t>
            </w:r>
            <w:r w:rsidRPr="00A31147">
              <w:rPr>
                <w:b/>
                <w:sz w:val="28"/>
                <w:szCs w:val="28"/>
              </w:rPr>
              <w:t xml:space="preserve"> </w:t>
            </w:r>
            <w:r w:rsidRPr="00A31147">
              <w:rPr>
                <w:b/>
                <w:bCs/>
                <w:sz w:val="28"/>
                <w:szCs w:val="28"/>
              </w:rPr>
              <w:t xml:space="preserve">и </w:t>
            </w:r>
            <w:r w:rsidRPr="00A31147">
              <w:rPr>
                <w:b/>
                <w:sz w:val="28"/>
                <w:szCs w:val="28"/>
              </w:rPr>
              <w:t xml:space="preserve">назначении новых </w:t>
            </w:r>
            <w:r w:rsidRPr="00A31147">
              <w:rPr>
                <w:b/>
                <w:sz w:val="28"/>
              </w:rPr>
              <w:t>вместо выбывших</w:t>
            </w:r>
          </w:p>
          <w:p w14:paraId="1B7E85CE" w14:textId="77777777" w:rsidR="00D526E2" w:rsidRPr="00A31147" w:rsidRDefault="00D526E2" w:rsidP="005F0BC6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FDFF67E" w14:textId="77777777" w:rsidR="00D526E2" w:rsidRPr="00A31147" w:rsidRDefault="00D526E2" w:rsidP="005F0BC6">
            <w:pPr>
              <w:spacing w:line="312" w:lineRule="auto"/>
              <w:ind w:firstLine="737"/>
              <w:jc w:val="both"/>
              <w:rPr>
                <w:b/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>Рассмотрев личные заявления членов участковых избирательных комиссий с правом решающего голоса избирательных участков № 60</w:t>
            </w:r>
            <w:r w:rsidR="00DE5CB5" w:rsidRPr="00A31147">
              <w:rPr>
                <w:sz w:val="28"/>
                <w:szCs w:val="28"/>
              </w:rPr>
              <w:t>8</w:t>
            </w:r>
            <w:r w:rsidRPr="00A31147">
              <w:rPr>
                <w:sz w:val="28"/>
                <w:szCs w:val="28"/>
              </w:rPr>
              <w:t xml:space="preserve"> </w:t>
            </w:r>
            <w:r w:rsidR="00DE5CB5" w:rsidRPr="00A31147">
              <w:rPr>
                <w:sz w:val="28"/>
                <w:szCs w:val="28"/>
              </w:rPr>
              <w:t>Астафьевой Инны Анатольевны, Чернобай Натальи Александровны</w:t>
            </w:r>
            <w:r w:rsidRPr="00A31147">
              <w:rPr>
                <w:sz w:val="28"/>
                <w:szCs w:val="28"/>
              </w:rPr>
              <w:t xml:space="preserve">,  № 609 </w:t>
            </w:r>
            <w:proofErr w:type="spellStart"/>
            <w:r w:rsidR="00CB21BF" w:rsidRPr="00A31147">
              <w:rPr>
                <w:sz w:val="28"/>
                <w:szCs w:val="28"/>
              </w:rPr>
              <w:t>Баисовой</w:t>
            </w:r>
            <w:proofErr w:type="spellEnd"/>
            <w:r w:rsidR="00CB21BF" w:rsidRPr="00A31147">
              <w:rPr>
                <w:sz w:val="28"/>
                <w:szCs w:val="28"/>
              </w:rPr>
              <w:t xml:space="preserve"> Алтынай </w:t>
            </w:r>
            <w:proofErr w:type="spellStart"/>
            <w:r w:rsidR="00CB21BF" w:rsidRPr="00A31147">
              <w:rPr>
                <w:sz w:val="28"/>
                <w:szCs w:val="28"/>
              </w:rPr>
              <w:t>Хамзатовны</w:t>
            </w:r>
            <w:proofErr w:type="spellEnd"/>
            <w:r w:rsidRPr="00A31147">
              <w:rPr>
                <w:sz w:val="28"/>
                <w:szCs w:val="28"/>
              </w:rPr>
              <w:t xml:space="preserve">, </w:t>
            </w:r>
            <w:r w:rsidR="00E67FE3" w:rsidRPr="00A31147">
              <w:rPr>
                <w:sz w:val="28"/>
                <w:szCs w:val="28"/>
              </w:rPr>
              <w:t xml:space="preserve">№ 611 </w:t>
            </w:r>
            <w:proofErr w:type="spellStart"/>
            <w:r w:rsidR="00E67FE3" w:rsidRPr="00A31147">
              <w:rPr>
                <w:sz w:val="28"/>
                <w:szCs w:val="28"/>
              </w:rPr>
              <w:t>Безмаль</w:t>
            </w:r>
            <w:proofErr w:type="spellEnd"/>
            <w:r w:rsidR="00E67FE3" w:rsidRPr="00A31147">
              <w:rPr>
                <w:sz w:val="28"/>
                <w:szCs w:val="28"/>
              </w:rPr>
              <w:t xml:space="preserve"> Юлии </w:t>
            </w:r>
            <w:proofErr w:type="spellStart"/>
            <w:r w:rsidR="00E67FE3" w:rsidRPr="00A31147">
              <w:rPr>
                <w:sz w:val="28"/>
                <w:szCs w:val="28"/>
              </w:rPr>
              <w:t>Рушановны</w:t>
            </w:r>
            <w:proofErr w:type="spellEnd"/>
            <w:r w:rsidR="00E67FE3" w:rsidRPr="00A31147">
              <w:rPr>
                <w:sz w:val="28"/>
                <w:szCs w:val="28"/>
              </w:rPr>
              <w:t xml:space="preserve">, </w:t>
            </w:r>
            <w:r w:rsidR="00CB21BF" w:rsidRPr="00A31147">
              <w:rPr>
                <w:sz w:val="28"/>
                <w:szCs w:val="28"/>
              </w:rPr>
              <w:t xml:space="preserve">№ 612 </w:t>
            </w:r>
            <w:proofErr w:type="spellStart"/>
            <w:r w:rsidR="00CB21BF" w:rsidRPr="00A31147">
              <w:rPr>
                <w:sz w:val="28"/>
                <w:szCs w:val="28"/>
              </w:rPr>
              <w:t>Найманова</w:t>
            </w:r>
            <w:proofErr w:type="spellEnd"/>
            <w:r w:rsidR="00CB21BF" w:rsidRPr="00A31147">
              <w:rPr>
                <w:sz w:val="28"/>
                <w:szCs w:val="28"/>
              </w:rPr>
              <w:t xml:space="preserve"> Валерия Владимировича, № 614 </w:t>
            </w:r>
            <w:proofErr w:type="spellStart"/>
            <w:r w:rsidR="00CB21BF" w:rsidRPr="00A31147">
              <w:rPr>
                <w:sz w:val="28"/>
                <w:szCs w:val="28"/>
              </w:rPr>
              <w:t>Ситдикова</w:t>
            </w:r>
            <w:proofErr w:type="spellEnd"/>
            <w:r w:rsidR="00CB21BF" w:rsidRPr="00A31147">
              <w:rPr>
                <w:sz w:val="28"/>
                <w:szCs w:val="28"/>
              </w:rPr>
              <w:t xml:space="preserve"> Дамира </w:t>
            </w:r>
            <w:proofErr w:type="spellStart"/>
            <w:r w:rsidR="00CB21BF" w:rsidRPr="00A31147">
              <w:rPr>
                <w:sz w:val="28"/>
                <w:szCs w:val="28"/>
              </w:rPr>
              <w:t>Хайрулловича</w:t>
            </w:r>
            <w:proofErr w:type="spellEnd"/>
            <w:r w:rsidR="00CB21BF" w:rsidRPr="00A31147">
              <w:rPr>
                <w:sz w:val="28"/>
                <w:szCs w:val="28"/>
              </w:rPr>
              <w:t xml:space="preserve">, № 617 Назина Сергея </w:t>
            </w:r>
            <w:r w:rsidR="00B93A86" w:rsidRPr="00A31147">
              <w:rPr>
                <w:sz w:val="28"/>
                <w:szCs w:val="28"/>
              </w:rPr>
              <w:t xml:space="preserve">Владимировича, № 619 </w:t>
            </w:r>
            <w:proofErr w:type="spellStart"/>
            <w:r w:rsidR="00B93A86" w:rsidRPr="00A31147">
              <w:rPr>
                <w:sz w:val="28"/>
                <w:szCs w:val="28"/>
              </w:rPr>
              <w:t>Нагорняк</w:t>
            </w:r>
            <w:proofErr w:type="spellEnd"/>
            <w:r w:rsidR="00B93A86" w:rsidRPr="00A31147">
              <w:rPr>
                <w:sz w:val="28"/>
                <w:szCs w:val="28"/>
              </w:rPr>
              <w:t xml:space="preserve"> Елены Александровны, № 620 </w:t>
            </w:r>
            <w:proofErr w:type="spellStart"/>
            <w:r w:rsidR="00B93A86" w:rsidRPr="00A31147">
              <w:rPr>
                <w:sz w:val="28"/>
                <w:szCs w:val="28"/>
              </w:rPr>
              <w:t>Сатучиева</w:t>
            </w:r>
            <w:proofErr w:type="spellEnd"/>
            <w:r w:rsidR="00B93A86" w:rsidRPr="00A31147">
              <w:rPr>
                <w:sz w:val="28"/>
                <w:szCs w:val="28"/>
              </w:rPr>
              <w:t xml:space="preserve"> Артура Юрьевича, № 623 </w:t>
            </w:r>
            <w:proofErr w:type="spellStart"/>
            <w:r w:rsidR="00F10B13" w:rsidRPr="00A31147">
              <w:rPr>
                <w:sz w:val="28"/>
                <w:szCs w:val="28"/>
              </w:rPr>
              <w:t>Скаредновой</w:t>
            </w:r>
            <w:proofErr w:type="spellEnd"/>
            <w:r w:rsidR="00F10B13" w:rsidRPr="00A31147">
              <w:rPr>
                <w:sz w:val="28"/>
                <w:szCs w:val="28"/>
              </w:rPr>
              <w:t xml:space="preserve"> Светланы Николаевны, </w:t>
            </w:r>
            <w:proofErr w:type="spellStart"/>
            <w:r w:rsidR="00B93A86" w:rsidRPr="00A31147">
              <w:rPr>
                <w:sz w:val="28"/>
                <w:szCs w:val="28"/>
              </w:rPr>
              <w:t>Туленкова</w:t>
            </w:r>
            <w:proofErr w:type="spellEnd"/>
            <w:r w:rsidR="00B93A86" w:rsidRPr="00A31147">
              <w:rPr>
                <w:sz w:val="28"/>
                <w:szCs w:val="28"/>
              </w:rPr>
              <w:t xml:space="preserve"> Сергея Григорьевича, </w:t>
            </w:r>
            <w:proofErr w:type="spellStart"/>
            <w:r w:rsidR="00B93A86" w:rsidRPr="00A31147">
              <w:rPr>
                <w:sz w:val="28"/>
                <w:szCs w:val="28"/>
              </w:rPr>
              <w:t>Туленковой</w:t>
            </w:r>
            <w:proofErr w:type="spellEnd"/>
            <w:r w:rsidR="00B93A86" w:rsidRPr="00A31147">
              <w:rPr>
                <w:sz w:val="28"/>
                <w:szCs w:val="28"/>
              </w:rPr>
              <w:t xml:space="preserve"> Алины Александровны, </w:t>
            </w:r>
            <w:r w:rsidR="00464BEA" w:rsidRPr="00A31147">
              <w:rPr>
                <w:sz w:val="28"/>
                <w:szCs w:val="28"/>
              </w:rPr>
              <w:t xml:space="preserve">№ 624 </w:t>
            </w:r>
            <w:proofErr w:type="spellStart"/>
            <w:r w:rsidR="00464BEA" w:rsidRPr="00A31147">
              <w:rPr>
                <w:sz w:val="28"/>
                <w:szCs w:val="28"/>
              </w:rPr>
              <w:t>Мохиревой</w:t>
            </w:r>
            <w:proofErr w:type="spellEnd"/>
            <w:r w:rsidR="00464BEA" w:rsidRPr="00A31147">
              <w:rPr>
                <w:sz w:val="28"/>
                <w:szCs w:val="28"/>
              </w:rPr>
              <w:t xml:space="preserve"> Елены Викторовны, </w:t>
            </w:r>
            <w:r w:rsidR="004D1409" w:rsidRPr="00A31147">
              <w:rPr>
                <w:sz w:val="28"/>
                <w:szCs w:val="28"/>
              </w:rPr>
              <w:t xml:space="preserve">№ 627 Михайловского Владимира Владимировича, </w:t>
            </w:r>
            <w:r w:rsidR="005C6318" w:rsidRPr="00A31147">
              <w:rPr>
                <w:sz w:val="28"/>
                <w:szCs w:val="28"/>
              </w:rPr>
              <w:t xml:space="preserve">№ 628 </w:t>
            </w:r>
            <w:proofErr w:type="spellStart"/>
            <w:r w:rsidR="005C6318" w:rsidRPr="00A31147">
              <w:rPr>
                <w:sz w:val="28"/>
                <w:szCs w:val="28"/>
              </w:rPr>
              <w:t>Рачкиной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 Юлии Сергеевны, № 629 </w:t>
            </w:r>
            <w:proofErr w:type="spellStart"/>
            <w:r w:rsidR="005C6318" w:rsidRPr="00A31147">
              <w:rPr>
                <w:sz w:val="28"/>
                <w:szCs w:val="28"/>
              </w:rPr>
              <w:t>Приведион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 Олеси Александровны, № 636 </w:t>
            </w:r>
            <w:proofErr w:type="spellStart"/>
            <w:r w:rsidR="005C6318" w:rsidRPr="00A31147">
              <w:rPr>
                <w:sz w:val="28"/>
                <w:szCs w:val="28"/>
              </w:rPr>
              <w:t>Беднарской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 Валентины Павловны, </w:t>
            </w:r>
            <w:proofErr w:type="spellStart"/>
            <w:r w:rsidR="005C6318" w:rsidRPr="00A31147">
              <w:rPr>
                <w:sz w:val="28"/>
                <w:szCs w:val="28"/>
              </w:rPr>
              <w:t>Даутовой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 Альбины Александровны, Климовой Ирины Сергеевны, </w:t>
            </w:r>
            <w:r w:rsidRPr="00A31147">
              <w:rPr>
                <w:sz w:val="28"/>
                <w:szCs w:val="28"/>
              </w:rPr>
              <w:t xml:space="preserve">выдвинутых в составы участковых избирательных комиссий собранием избирателей по месту работы, </w:t>
            </w:r>
            <w:r w:rsidR="005C6318" w:rsidRPr="00A31147">
              <w:rPr>
                <w:sz w:val="28"/>
                <w:szCs w:val="28"/>
              </w:rPr>
              <w:t xml:space="preserve">членов участковых избирательных комиссий с правом решающего голоса избирательных участков </w:t>
            </w:r>
            <w:r w:rsidR="007768D9" w:rsidRPr="00A31147">
              <w:rPr>
                <w:sz w:val="28"/>
                <w:szCs w:val="28"/>
              </w:rPr>
              <w:t xml:space="preserve">№ 619 </w:t>
            </w:r>
            <w:proofErr w:type="spellStart"/>
            <w:r w:rsidR="007768D9" w:rsidRPr="00A31147">
              <w:rPr>
                <w:sz w:val="28"/>
                <w:szCs w:val="28"/>
              </w:rPr>
              <w:t>Нагорняка</w:t>
            </w:r>
            <w:proofErr w:type="spellEnd"/>
            <w:r w:rsidR="007768D9" w:rsidRPr="00A31147">
              <w:rPr>
                <w:sz w:val="28"/>
                <w:szCs w:val="28"/>
              </w:rPr>
              <w:t xml:space="preserve"> Артура Валерьевича, </w:t>
            </w:r>
            <w:r w:rsidRPr="00A31147">
              <w:rPr>
                <w:sz w:val="28"/>
                <w:szCs w:val="28"/>
              </w:rPr>
              <w:t xml:space="preserve">№ 620 </w:t>
            </w:r>
            <w:proofErr w:type="spellStart"/>
            <w:r w:rsidR="00B93A86" w:rsidRPr="00A31147">
              <w:rPr>
                <w:sz w:val="28"/>
                <w:szCs w:val="28"/>
              </w:rPr>
              <w:t>Вихровой</w:t>
            </w:r>
            <w:proofErr w:type="spellEnd"/>
            <w:r w:rsidR="00B93A86" w:rsidRPr="00A31147">
              <w:rPr>
                <w:sz w:val="28"/>
                <w:szCs w:val="28"/>
              </w:rPr>
              <w:t xml:space="preserve"> Алины Александровны</w:t>
            </w:r>
            <w:r w:rsidRPr="00A31147">
              <w:rPr>
                <w:sz w:val="28"/>
                <w:szCs w:val="28"/>
              </w:rPr>
              <w:t xml:space="preserve">, </w:t>
            </w:r>
            <w:r w:rsidR="005C6318" w:rsidRPr="00A31147">
              <w:rPr>
                <w:sz w:val="28"/>
                <w:szCs w:val="28"/>
              </w:rPr>
              <w:t xml:space="preserve">№ 635 </w:t>
            </w:r>
            <w:proofErr w:type="spellStart"/>
            <w:r w:rsidR="005C6318" w:rsidRPr="00A31147">
              <w:rPr>
                <w:sz w:val="28"/>
                <w:szCs w:val="28"/>
              </w:rPr>
              <w:t>Кукс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 Екатерины Александровны, № 636 Климова Николая Викторовича, выдвинутых в составы участковых избирательных комиссий собранием избирателей по </w:t>
            </w:r>
            <w:r w:rsidRPr="00A31147">
              <w:rPr>
                <w:sz w:val="28"/>
                <w:szCs w:val="28"/>
              </w:rPr>
              <w:t xml:space="preserve">месту жительства, </w:t>
            </w:r>
            <w:r w:rsidR="00DE5CB5" w:rsidRPr="00A31147">
              <w:rPr>
                <w:sz w:val="28"/>
                <w:szCs w:val="28"/>
              </w:rPr>
              <w:t xml:space="preserve">членов участковых избирательных комиссий с правом решающего голоса избирательных участков </w:t>
            </w:r>
            <w:r w:rsidRPr="00A31147">
              <w:rPr>
                <w:sz w:val="28"/>
                <w:szCs w:val="28"/>
              </w:rPr>
              <w:t xml:space="preserve">№ 606 </w:t>
            </w:r>
            <w:r w:rsidR="00DE5CB5" w:rsidRPr="00A31147">
              <w:rPr>
                <w:sz w:val="28"/>
                <w:szCs w:val="28"/>
              </w:rPr>
              <w:lastRenderedPageBreak/>
              <w:t>Шибаевой Дианы Николаевны</w:t>
            </w:r>
            <w:r w:rsidRPr="00A31147">
              <w:rPr>
                <w:sz w:val="28"/>
                <w:szCs w:val="28"/>
              </w:rPr>
              <w:t xml:space="preserve">, </w:t>
            </w:r>
            <w:r w:rsidR="00B93A86" w:rsidRPr="00A31147">
              <w:rPr>
                <w:sz w:val="28"/>
                <w:szCs w:val="28"/>
              </w:rPr>
              <w:t xml:space="preserve">№ 624 Ветровой Анастасии Витальевны, </w:t>
            </w:r>
            <w:r w:rsidR="005C6318" w:rsidRPr="00A31147">
              <w:rPr>
                <w:sz w:val="28"/>
                <w:szCs w:val="28"/>
              </w:rPr>
              <w:t xml:space="preserve">№ 627 Левкиной Екатерины Александровны, </w:t>
            </w:r>
            <w:r w:rsidRPr="00A31147">
              <w:rPr>
                <w:sz w:val="28"/>
                <w:szCs w:val="28"/>
              </w:rPr>
              <w:t>выдвинут</w:t>
            </w:r>
            <w:r w:rsidR="00CB21BF" w:rsidRPr="00A31147">
              <w:rPr>
                <w:sz w:val="28"/>
                <w:szCs w:val="28"/>
              </w:rPr>
              <w:t>ых</w:t>
            </w:r>
            <w:r w:rsidRPr="00A31147">
              <w:rPr>
                <w:sz w:val="28"/>
                <w:szCs w:val="28"/>
              </w:rPr>
              <w:t xml:space="preserve"> Ямало-Ненецким региональным отделением </w:t>
            </w:r>
            <w:r w:rsidR="00CB21BF" w:rsidRPr="00A31147">
              <w:rPr>
                <w:sz w:val="28"/>
                <w:szCs w:val="28"/>
              </w:rPr>
              <w:t>П</w:t>
            </w:r>
            <w:r w:rsidR="00DE5CB5" w:rsidRPr="00A31147">
              <w:rPr>
                <w:sz w:val="28"/>
                <w:szCs w:val="28"/>
              </w:rPr>
              <w:t>олитической партии</w:t>
            </w:r>
            <w:r w:rsidRPr="00A31147">
              <w:rPr>
                <w:sz w:val="28"/>
                <w:szCs w:val="28"/>
              </w:rPr>
              <w:t xml:space="preserve"> </w:t>
            </w:r>
            <w:r w:rsidRPr="00A31147">
              <w:rPr>
                <w:b/>
                <w:bCs/>
                <w:sz w:val="28"/>
                <w:szCs w:val="28"/>
              </w:rPr>
              <w:t>ЛДПР</w:t>
            </w:r>
            <w:r w:rsidRPr="00A31147">
              <w:rPr>
                <w:sz w:val="28"/>
                <w:szCs w:val="28"/>
              </w:rPr>
              <w:t xml:space="preserve"> – Либерально-демократической партии России, </w:t>
            </w:r>
            <w:r w:rsidR="00CB21BF" w:rsidRPr="00A31147">
              <w:rPr>
                <w:sz w:val="28"/>
                <w:szCs w:val="28"/>
              </w:rPr>
              <w:t xml:space="preserve">членов участковых избирательных комиссий с правом решающего голоса избирательных участков № 612 Сидоренко Екатерины Вячеславовны, </w:t>
            </w:r>
            <w:r w:rsidR="00B93A86" w:rsidRPr="00A31147">
              <w:rPr>
                <w:sz w:val="28"/>
                <w:szCs w:val="28"/>
              </w:rPr>
              <w:t xml:space="preserve">№ 618 Кунаева Алексея Александровича, № 619 Котляровой Нины Павловны, № 627 Остроухова Сергея Александровича, </w:t>
            </w:r>
            <w:r w:rsidR="005C6318" w:rsidRPr="00A31147">
              <w:rPr>
                <w:sz w:val="28"/>
                <w:szCs w:val="28"/>
              </w:rPr>
              <w:t xml:space="preserve">№ 631 </w:t>
            </w:r>
            <w:proofErr w:type="spellStart"/>
            <w:r w:rsidR="005C6318" w:rsidRPr="00A31147">
              <w:rPr>
                <w:sz w:val="28"/>
                <w:szCs w:val="28"/>
              </w:rPr>
              <w:t>Шиляева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 Анатолия Владимировича, </w:t>
            </w:r>
            <w:r w:rsidR="00CB21BF" w:rsidRPr="00A31147">
              <w:rPr>
                <w:sz w:val="28"/>
                <w:szCs w:val="28"/>
              </w:rPr>
              <w:t xml:space="preserve">выдвинутых </w:t>
            </w:r>
            <w:r w:rsidR="00CB21BF" w:rsidRPr="00A31147">
              <w:rPr>
                <w:bCs/>
                <w:sz w:val="28"/>
                <w:szCs w:val="28"/>
              </w:rPr>
              <w:t xml:space="preserve">Новоуренгойским местным отделением Всероссийской политической партии </w:t>
            </w:r>
            <w:r w:rsidR="00CB21BF" w:rsidRPr="00A31147">
              <w:rPr>
                <w:b/>
                <w:sz w:val="28"/>
                <w:szCs w:val="28"/>
              </w:rPr>
              <w:t>«ЕДИНАЯ РОССИЯ»</w:t>
            </w:r>
            <w:r w:rsidR="00CB21BF" w:rsidRPr="00A31147">
              <w:rPr>
                <w:sz w:val="28"/>
                <w:szCs w:val="28"/>
              </w:rPr>
              <w:t xml:space="preserve">, </w:t>
            </w:r>
            <w:r w:rsidR="005C6318" w:rsidRPr="00A31147">
              <w:rPr>
                <w:sz w:val="28"/>
                <w:szCs w:val="28"/>
              </w:rPr>
              <w:t>членов участковых избирательных комиссий с правом решающего голоса избирательных участков</w:t>
            </w:r>
            <w:r w:rsidR="00CB21BF" w:rsidRPr="00A31147">
              <w:rPr>
                <w:sz w:val="28"/>
                <w:szCs w:val="28"/>
              </w:rPr>
              <w:t xml:space="preserve"> № </w:t>
            </w:r>
            <w:r w:rsidR="00B93A86" w:rsidRPr="00A31147">
              <w:rPr>
                <w:sz w:val="28"/>
                <w:szCs w:val="28"/>
              </w:rPr>
              <w:t>625</w:t>
            </w:r>
            <w:r w:rsidR="00CB21BF" w:rsidRPr="00A31147">
              <w:rPr>
                <w:sz w:val="28"/>
                <w:szCs w:val="28"/>
              </w:rPr>
              <w:t xml:space="preserve"> </w:t>
            </w:r>
            <w:r w:rsidR="00B93A86" w:rsidRPr="00A31147">
              <w:rPr>
                <w:sz w:val="28"/>
                <w:szCs w:val="28"/>
              </w:rPr>
              <w:t>Щекочихиной Натальи Владимировны</w:t>
            </w:r>
            <w:r w:rsidR="00CB21BF" w:rsidRPr="00A31147">
              <w:rPr>
                <w:sz w:val="28"/>
                <w:szCs w:val="28"/>
              </w:rPr>
              <w:t xml:space="preserve">, </w:t>
            </w:r>
            <w:r w:rsidR="007768D9" w:rsidRPr="00A31147">
              <w:rPr>
                <w:sz w:val="28"/>
                <w:szCs w:val="28"/>
              </w:rPr>
              <w:t xml:space="preserve">№ 627 Силантьевой Елены Тарасовны, </w:t>
            </w:r>
            <w:r w:rsidR="005C6318" w:rsidRPr="00A31147">
              <w:rPr>
                <w:sz w:val="28"/>
                <w:szCs w:val="28"/>
              </w:rPr>
              <w:t xml:space="preserve">№ 636 Даутова Рустэма </w:t>
            </w:r>
            <w:proofErr w:type="spellStart"/>
            <w:r w:rsidR="005C6318" w:rsidRPr="00A31147">
              <w:rPr>
                <w:sz w:val="28"/>
                <w:szCs w:val="28"/>
              </w:rPr>
              <w:t>Рамилевича</w:t>
            </w:r>
            <w:proofErr w:type="spellEnd"/>
            <w:r w:rsidR="005C6318" w:rsidRPr="00A31147">
              <w:rPr>
                <w:sz w:val="28"/>
                <w:szCs w:val="28"/>
              </w:rPr>
              <w:t xml:space="preserve">, </w:t>
            </w:r>
            <w:r w:rsidR="00CB21BF" w:rsidRPr="00A31147">
              <w:rPr>
                <w:sz w:val="28"/>
                <w:szCs w:val="28"/>
              </w:rPr>
              <w:t>выдвинут</w:t>
            </w:r>
            <w:r w:rsidR="00B93A86" w:rsidRPr="00A31147">
              <w:rPr>
                <w:sz w:val="28"/>
                <w:szCs w:val="28"/>
              </w:rPr>
              <w:t>ых</w:t>
            </w:r>
            <w:r w:rsidR="00CB21BF" w:rsidRPr="00A31147">
              <w:rPr>
                <w:sz w:val="28"/>
                <w:szCs w:val="28"/>
              </w:rPr>
              <w:t xml:space="preserve"> </w:t>
            </w:r>
            <w:r w:rsidR="00CB21BF" w:rsidRPr="00A31147">
              <w:rPr>
                <w:bCs/>
                <w:color w:val="000000"/>
                <w:sz w:val="28"/>
                <w:szCs w:val="28"/>
              </w:rPr>
              <w:t xml:space="preserve">Региональным отделением Социалистической политической партии </w:t>
            </w:r>
            <w:r w:rsidR="00CB21BF" w:rsidRPr="00A31147">
              <w:rPr>
                <w:b/>
                <w:color w:val="000000"/>
                <w:sz w:val="28"/>
                <w:szCs w:val="28"/>
              </w:rPr>
              <w:t>«СПРАВЕДЛИВАЯ РОССИЯ – ПАТРИОТЫ – ЗА ПРАВДУ»</w:t>
            </w:r>
            <w:r w:rsidR="00CB21BF" w:rsidRPr="00A31147">
              <w:rPr>
                <w:bCs/>
                <w:color w:val="000000"/>
                <w:sz w:val="28"/>
                <w:szCs w:val="28"/>
              </w:rPr>
              <w:t xml:space="preserve"> в Ямало-Ненецком автономном округе</w:t>
            </w:r>
            <w:r w:rsidR="00CB21BF" w:rsidRPr="00A31147">
              <w:rPr>
                <w:sz w:val="28"/>
                <w:szCs w:val="28"/>
              </w:rPr>
              <w:t xml:space="preserve">, </w:t>
            </w:r>
            <w:r w:rsidRPr="00A31147">
              <w:rPr>
                <w:sz w:val="28"/>
                <w:szCs w:val="28"/>
              </w:rPr>
              <w:t>о досрочном сложении полномочий, поступившие в Территориальную  избирательную  комиссию города Нового Уренгоя</w:t>
            </w:r>
            <w:r w:rsidR="00B93A86" w:rsidRPr="00A31147">
              <w:rPr>
                <w:sz w:val="28"/>
                <w:szCs w:val="28"/>
              </w:rPr>
              <w:t>,</w:t>
            </w:r>
            <w:r w:rsidRPr="00A31147">
              <w:rPr>
                <w:sz w:val="28"/>
                <w:szCs w:val="28"/>
              </w:rPr>
              <w:t xml:space="preserve"> руководствуясь </w:t>
            </w:r>
            <w:r w:rsidRPr="00A31147">
              <w:rPr>
                <w:color w:val="000000"/>
                <w:sz w:val="28"/>
                <w:szCs w:val="28"/>
              </w:rPr>
              <w:t xml:space="preserve">статьями 22, 27, </w:t>
            </w:r>
            <w:r w:rsidRPr="00A31147">
              <w:rPr>
                <w:sz w:val="28"/>
                <w:szCs w:val="28"/>
              </w:rPr>
              <w:t xml:space="preserve">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утверждённого постановлением Центральной избирательной комиссии Российской Федерации от 05 декабря 2012 года № 152/1137-6, Территориальная избирательная комиссия города Нового Уренгоя </w:t>
            </w:r>
            <w:r w:rsidRPr="00A31147">
              <w:rPr>
                <w:b/>
                <w:sz w:val="28"/>
                <w:szCs w:val="28"/>
              </w:rPr>
              <w:t>РЕШИЛА:</w:t>
            </w:r>
          </w:p>
          <w:p w14:paraId="2E0024A1" w14:textId="77777777" w:rsidR="00D526E2" w:rsidRPr="00A31147" w:rsidRDefault="00D526E2" w:rsidP="005F0BC6">
            <w:pPr>
              <w:spacing w:line="312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5689FAB2" w14:textId="77777777" w:rsidR="00D526E2" w:rsidRPr="00A31147" w:rsidRDefault="00D526E2" w:rsidP="005F0BC6">
            <w:pPr>
              <w:numPr>
                <w:ilvl w:val="0"/>
                <w:numId w:val="21"/>
              </w:numPr>
              <w:tabs>
                <w:tab w:val="left" w:pos="1065"/>
              </w:tabs>
              <w:spacing w:line="312" w:lineRule="auto"/>
              <w:ind w:left="0" w:firstLine="738"/>
              <w:jc w:val="both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>Считать полномочия членов участковых избирательных комиссий</w:t>
            </w:r>
            <w:r w:rsidRPr="00A31147">
              <w:rPr>
                <w:bCs/>
                <w:sz w:val="28"/>
                <w:szCs w:val="28"/>
              </w:rPr>
              <w:t xml:space="preserve"> с правом решающего голоса </w:t>
            </w:r>
            <w:r w:rsidR="007904D6" w:rsidRPr="00A31147">
              <w:rPr>
                <w:sz w:val="28"/>
                <w:szCs w:val="28"/>
              </w:rPr>
              <w:t xml:space="preserve">Астафьевой Инны Анатольевны, </w:t>
            </w:r>
            <w:proofErr w:type="spellStart"/>
            <w:r w:rsidR="007904D6" w:rsidRPr="00A31147">
              <w:rPr>
                <w:sz w:val="28"/>
                <w:szCs w:val="28"/>
              </w:rPr>
              <w:t>Баисовой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Алтынай </w:t>
            </w:r>
            <w:proofErr w:type="spellStart"/>
            <w:r w:rsidR="007904D6" w:rsidRPr="00A31147">
              <w:rPr>
                <w:sz w:val="28"/>
                <w:szCs w:val="28"/>
              </w:rPr>
              <w:t>Хамзатовны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, </w:t>
            </w:r>
            <w:proofErr w:type="spellStart"/>
            <w:r w:rsidR="007904D6" w:rsidRPr="00A31147">
              <w:rPr>
                <w:sz w:val="28"/>
                <w:szCs w:val="28"/>
              </w:rPr>
              <w:t>Беднарской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Валентины Павловны, </w:t>
            </w:r>
            <w:proofErr w:type="spellStart"/>
            <w:r w:rsidR="00E67FE3" w:rsidRPr="00A31147">
              <w:rPr>
                <w:sz w:val="28"/>
                <w:szCs w:val="28"/>
              </w:rPr>
              <w:t>Безмаль</w:t>
            </w:r>
            <w:proofErr w:type="spellEnd"/>
            <w:r w:rsidR="00E67FE3" w:rsidRPr="00A31147">
              <w:rPr>
                <w:sz w:val="28"/>
                <w:szCs w:val="28"/>
              </w:rPr>
              <w:t xml:space="preserve"> Юлии </w:t>
            </w:r>
            <w:proofErr w:type="spellStart"/>
            <w:r w:rsidR="00E67FE3" w:rsidRPr="00A31147">
              <w:rPr>
                <w:sz w:val="28"/>
                <w:szCs w:val="28"/>
              </w:rPr>
              <w:t>Рушановны</w:t>
            </w:r>
            <w:proofErr w:type="spellEnd"/>
            <w:r w:rsidR="00E67FE3" w:rsidRPr="00A31147">
              <w:rPr>
                <w:sz w:val="28"/>
                <w:szCs w:val="28"/>
              </w:rPr>
              <w:t xml:space="preserve">, </w:t>
            </w:r>
            <w:r w:rsidR="007904D6" w:rsidRPr="00A31147">
              <w:rPr>
                <w:sz w:val="28"/>
                <w:szCs w:val="28"/>
              </w:rPr>
              <w:t xml:space="preserve">Ветровой Анастасии Витальевны, </w:t>
            </w:r>
            <w:proofErr w:type="spellStart"/>
            <w:r w:rsidR="007904D6" w:rsidRPr="00A31147">
              <w:rPr>
                <w:sz w:val="28"/>
                <w:szCs w:val="28"/>
              </w:rPr>
              <w:t>Вихровой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Алины Александровны, Даутова Рустэма </w:t>
            </w:r>
            <w:proofErr w:type="spellStart"/>
            <w:r w:rsidR="007904D6" w:rsidRPr="00A31147">
              <w:rPr>
                <w:sz w:val="28"/>
                <w:szCs w:val="28"/>
              </w:rPr>
              <w:t>Рамилевича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, </w:t>
            </w:r>
            <w:proofErr w:type="spellStart"/>
            <w:r w:rsidR="007904D6" w:rsidRPr="00A31147">
              <w:rPr>
                <w:sz w:val="28"/>
                <w:szCs w:val="28"/>
              </w:rPr>
              <w:t>Даутовой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Альбины Александровны, Климова Николая Викторовича, Климовой Ирины Сергеевны, Котляровой Нины Павловны, </w:t>
            </w:r>
            <w:proofErr w:type="spellStart"/>
            <w:r w:rsidR="007904D6" w:rsidRPr="00A31147">
              <w:rPr>
                <w:sz w:val="28"/>
                <w:szCs w:val="28"/>
              </w:rPr>
              <w:t>Кукс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Екатерины Александровны, Кунаева Алексея Александровича, Левкиной Екатерины Александровны, Михайловского Владимира Владимировича, </w:t>
            </w:r>
            <w:proofErr w:type="spellStart"/>
            <w:r w:rsidR="00464BEA" w:rsidRPr="00A31147">
              <w:rPr>
                <w:sz w:val="28"/>
                <w:szCs w:val="28"/>
              </w:rPr>
              <w:t>Мохиревой</w:t>
            </w:r>
            <w:proofErr w:type="spellEnd"/>
            <w:r w:rsidR="00464BEA" w:rsidRPr="00A31147">
              <w:rPr>
                <w:sz w:val="28"/>
                <w:szCs w:val="28"/>
              </w:rPr>
              <w:t xml:space="preserve"> Елены Викторовны, </w:t>
            </w:r>
            <w:proofErr w:type="spellStart"/>
            <w:r w:rsidR="00F10B13" w:rsidRPr="00A31147">
              <w:rPr>
                <w:sz w:val="28"/>
                <w:szCs w:val="28"/>
              </w:rPr>
              <w:lastRenderedPageBreak/>
              <w:t>Нагорняка</w:t>
            </w:r>
            <w:proofErr w:type="spellEnd"/>
            <w:r w:rsidR="00F10B13" w:rsidRPr="00A31147">
              <w:rPr>
                <w:sz w:val="28"/>
                <w:szCs w:val="28"/>
              </w:rPr>
              <w:t xml:space="preserve"> Артура Валерьевича, </w:t>
            </w:r>
            <w:proofErr w:type="spellStart"/>
            <w:r w:rsidR="007904D6" w:rsidRPr="00A31147">
              <w:rPr>
                <w:sz w:val="28"/>
                <w:szCs w:val="28"/>
              </w:rPr>
              <w:t>Нагорняк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Елены Александровны, Назина Сергея Владимировича, </w:t>
            </w:r>
            <w:proofErr w:type="spellStart"/>
            <w:r w:rsidR="007904D6" w:rsidRPr="00A31147">
              <w:rPr>
                <w:sz w:val="28"/>
                <w:szCs w:val="28"/>
              </w:rPr>
              <w:t>Найманова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Валерия Владимировича, Остроухова Сергея Александровича, </w:t>
            </w:r>
            <w:proofErr w:type="spellStart"/>
            <w:r w:rsidR="007904D6" w:rsidRPr="00A31147">
              <w:rPr>
                <w:sz w:val="28"/>
                <w:szCs w:val="28"/>
              </w:rPr>
              <w:t>Приведион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Олеси Александровны, </w:t>
            </w:r>
            <w:proofErr w:type="spellStart"/>
            <w:r w:rsidR="007904D6" w:rsidRPr="00A31147">
              <w:rPr>
                <w:sz w:val="28"/>
                <w:szCs w:val="28"/>
              </w:rPr>
              <w:t>Рачкиной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Юлии Сергеевны, </w:t>
            </w:r>
            <w:proofErr w:type="spellStart"/>
            <w:r w:rsidR="007904D6" w:rsidRPr="00A31147">
              <w:rPr>
                <w:sz w:val="28"/>
                <w:szCs w:val="28"/>
              </w:rPr>
              <w:t>Сатучиева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Артура Юрьевича, Сидоренко Екатерины Вячеславовны, </w:t>
            </w:r>
            <w:proofErr w:type="spellStart"/>
            <w:r w:rsidR="007904D6" w:rsidRPr="00A31147">
              <w:rPr>
                <w:sz w:val="28"/>
                <w:szCs w:val="28"/>
              </w:rPr>
              <w:t>Ситдикова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Дамира </w:t>
            </w:r>
            <w:proofErr w:type="spellStart"/>
            <w:r w:rsidR="007904D6" w:rsidRPr="00A31147">
              <w:rPr>
                <w:sz w:val="28"/>
                <w:szCs w:val="28"/>
              </w:rPr>
              <w:t>Хайрулловича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, </w:t>
            </w:r>
            <w:proofErr w:type="spellStart"/>
            <w:r w:rsidR="00F10B13" w:rsidRPr="00A31147">
              <w:rPr>
                <w:sz w:val="28"/>
                <w:szCs w:val="28"/>
              </w:rPr>
              <w:t>Скаредновой</w:t>
            </w:r>
            <w:proofErr w:type="spellEnd"/>
            <w:r w:rsidR="00F10B13" w:rsidRPr="00A31147">
              <w:rPr>
                <w:sz w:val="28"/>
                <w:szCs w:val="28"/>
              </w:rPr>
              <w:t xml:space="preserve"> Светланы Николаевы, </w:t>
            </w:r>
            <w:proofErr w:type="spellStart"/>
            <w:r w:rsidR="007904D6" w:rsidRPr="00A31147">
              <w:rPr>
                <w:sz w:val="28"/>
                <w:szCs w:val="28"/>
              </w:rPr>
              <w:t>Туленкова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Сергея Григорьевича, </w:t>
            </w:r>
            <w:proofErr w:type="spellStart"/>
            <w:r w:rsidR="007904D6" w:rsidRPr="00A31147">
              <w:rPr>
                <w:sz w:val="28"/>
                <w:szCs w:val="28"/>
              </w:rPr>
              <w:t>Туленковой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Алины Александровны, Чернобай Натальи Александровны,  Шибаевой Дианы Николаевны, </w:t>
            </w:r>
            <w:proofErr w:type="spellStart"/>
            <w:r w:rsidR="007904D6" w:rsidRPr="00A31147">
              <w:rPr>
                <w:sz w:val="28"/>
                <w:szCs w:val="28"/>
              </w:rPr>
              <w:t>Шиляева</w:t>
            </w:r>
            <w:proofErr w:type="spellEnd"/>
            <w:r w:rsidR="007904D6" w:rsidRPr="00A31147">
              <w:rPr>
                <w:sz w:val="28"/>
                <w:szCs w:val="28"/>
              </w:rPr>
              <w:t xml:space="preserve"> Анатолия Владимировича, Щекочихиной Натальи Владимировны, </w:t>
            </w:r>
            <w:r w:rsidRPr="00A31147">
              <w:rPr>
                <w:sz w:val="28"/>
                <w:szCs w:val="28"/>
              </w:rPr>
              <w:t xml:space="preserve"> прекращенными с </w:t>
            </w:r>
            <w:r w:rsidR="007904D6" w:rsidRPr="00A31147">
              <w:rPr>
                <w:sz w:val="28"/>
                <w:szCs w:val="28"/>
              </w:rPr>
              <w:t>15 августа</w:t>
            </w:r>
            <w:r w:rsidRPr="00A31147">
              <w:rPr>
                <w:sz w:val="28"/>
                <w:szCs w:val="28"/>
              </w:rPr>
              <w:t xml:space="preserve"> 202</w:t>
            </w:r>
            <w:r w:rsidR="007904D6" w:rsidRPr="00A31147">
              <w:rPr>
                <w:sz w:val="28"/>
                <w:szCs w:val="28"/>
              </w:rPr>
              <w:t xml:space="preserve">5 </w:t>
            </w:r>
            <w:r w:rsidRPr="00A31147">
              <w:rPr>
                <w:sz w:val="28"/>
                <w:szCs w:val="28"/>
              </w:rPr>
              <w:t>года.</w:t>
            </w:r>
          </w:p>
          <w:p w14:paraId="06636013" w14:textId="0C36134E" w:rsidR="00D526E2" w:rsidRPr="00A31147" w:rsidRDefault="00D526E2" w:rsidP="005F0BC6">
            <w:pPr>
              <w:pStyle w:val="ae"/>
              <w:numPr>
                <w:ilvl w:val="0"/>
                <w:numId w:val="21"/>
              </w:numPr>
              <w:tabs>
                <w:tab w:val="left" w:pos="1021"/>
              </w:tabs>
              <w:spacing w:after="0" w:line="312" w:lineRule="auto"/>
              <w:ind w:left="2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147">
              <w:rPr>
                <w:rFonts w:ascii="Times New Roman" w:hAnsi="Times New Roman"/>
                <w:sz w:val="28"/>
                <w:szCs w:val="28"/>
              </w:rPr>
              <w:t xml:space="preserve">Назначить членами участковых избирательных комиссий избирательных участков 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>60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>6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Аитову Юлию </w:t>
            </w:r>
            <w:proofErr w:type="spellStart"/>
            <w:r w:rsidR="00876E3C" w:rsidRPr="00A31147">
              <w:rPr>
                <w:rFonts w:ascii="Times New Roman" w:hAnsi="Times New Roman"/>
                <w:sz w:val="28"/>
                <w:szCs w:val="28"/>
              </w:rPr>
              <w:t>Рашитовну</w:t>
            </w:r>
            <w:proofErr w:type="spellEnd"/>
            <w:r w:rsidRPr="00A31147">
              <w:rPr>
                <w:rFonts w:ascii="Times New Roman" w:hAnsi="Times New Roman"/>
                <w:sz w:val="28"/>
                <w:szCs w:val="28"/>
              </w:rPr>
              <w:t xml:space="preserve">, № 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876E3C" w:rsidRPr="00A31147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3015B" w:rsidRPr="00A31147">
              <w:rPr>
                <w:rFonts w:ascii="Times New Roman" w:hAnsi="Times New Roman"/>
                <w:color w:val="000000"/>
                <w:sz w:val="28"/>
                <w:szCs w:val="28"/>
              </w:rPr>
              <w:t>Абрамычеву</w:t>
            </w:r>
            <w:proofErr w:type="spellEnd"/>
            <w:r w:rsidR="00D3015B" w:rsidRPr="00A31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Викторию Вячеславовну, Сорокину Алин</w:t>
            </w:r>
            <w:r w:rsidR="00731262" w:rsidRPr="00A3114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D3015B" w:rsidRPr="00A31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Анатольевну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>, № 60</w:t>
            </w:r>
            <w:r w:rsidR="00876E3C" w:rsidRPr="00A3114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>Суворову Юлию Дмитриевну</w:t>
            </w:r>
            <w:r w:rsidRPr="00A3114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 xml:space="preserve"> № 6</w:t>
            </w:r>
            <w:r w:rsidR="00876E3C" w:rsidRPr="00A3114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Pr="00A311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>Натарова Александра Евгеньевича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>, № 6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>12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>Карпенко Анжелу Леонидовну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>,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 Русакову Оксану Викторовну,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№ 614 </w:t>
            </w:r>
            <w:proofErr w:type="spellStart"/>
            <w:r w:rsidR="00876E3C" w:rsidRPr="00A31147">
              <w:rPr>
                <w:rFonts w:ascii="Times New Roman" w:hAnsi="Times New Roman"/>
                <w:sz w:val="28"/>
                <w:szCs w:val="28"/>
              </w:rPr>
              <w:t>Шашко</w:t>
            </w:r>
            <w:proofErr w:type="spellEnd"/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 Михаила Андреевича, № 617 </w:t>
            </w:r>
            <w:proofErr w:type="spellStart"/>
            <w:r w:rsidR="00876E3C" w:rsidRPr="00A31147">
              <w:rPr>
                <w:rFonts w:ascii="Times New Roman" w:hAnsi="Times New Roman"/>
                <w:sz w:val="28"/>
                <w:szCs w:val="28"/>
              </w:rPr>
              <w:t>Бляшука</w:t>
            </w:r>
            <w:proofErr w:type="spellEnd"/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 Артёма Ивановича, № 618 </w:t>
            </w:r>
            <w:proofErr w:type="spellStart"/>
            <w:r w:rsidR="00876E3C" w:rsidRPr="00A31147">
              <w:rPr>
                <w:rFonts w:ascii="Times New Roman" w:hAnsi="Times New Roman"/>
                <w:sz w:val="28"/>
                <w:szCs w:val="28"/>
              </w:rPr>
              <w:t>Ероцкого</w:t>
            </w:r>
            <w:proofErr w:type="spellEnd"/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 Александра Николаевича, № 619 Алиханову Луизу </w:t>
            </w:r>
            <w:proofErr w:type="spellStart"/>
            <w:r w:rsidR="00876E3C" w:rsidRPr="00A31147">
              <w:rPr>
                <w:rFonts w:ascii="Times New Roman" w:hAnsi="Times New Roman"/>
                <w:sz w:val="28"/>
                <w:szCs w:val="28"/>
              </w:rPr>
              <w:t>Мирзебековну</w:t>
            </w:r>
            <w:proofErr w:type="spellEnd"/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76E3C" w:rsidRPr="00A31147">
              <w:rPr>
                <w:rFonts w:ascii="Times New Roman" w:hAnsi="Times New Roman"/>
                <w:sz w:val="28"/>
                <w:szCs w:val="28"/>
              </w:rPr>
              <w:t>Калеву</w:t>
            </w:r>
            <w:proofErr w:type="spellEnd"/>
            <w:r w:rsidR="00876E3C" w:rsidRPr="00A31147">
              <w:rPr>
                <w:rFonts w:ascii="Times New Roman" w:hAnsi="Times New Roman"/>
                <w:sz w:val="28"/>
                <w:szCs w:val="28"/>
              </w:rPr>
              <w:t xml:space="preserve"> Юлию Геннадьевну, Силантьеву Елену Тарасовну, 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 xml:space="preserve">№ 620 </w:t>
            </w:r>
            <w:r w:rsidR="00464BEA" w:rsidRPr="00A31147">
              <w:rPr>
                <w:rFonts w:ascii="Times New Roman" w:hAnsi="Times New Roman"/>
                <w:sz w:val="28"/>
                <w:szCs w:val="28"/>
              </w:rPr>
              <w:t xml:space="preserve">Федосееву Анну Юрьевну, </w:t>
            </w:r>
            <w:r w:rsidR="005F0BC6" w:rsidRPr="00A31147">
              <w:rPr>
                <w:rFonts w:ascii="Times New Roman" w:hAnsi="Times New Roman"/>
                <w:sz w:val="28"/>
                <w:szCs w:val="28"/>
              </w:rPr>
              <w:t>Шамоту Галину Ивановну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 xml:space="preserve">, № 623 </w:t>
            </w:r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Викторову Валерию Викторовну, Зырянову Ольгу Сергеевну, Павлюка Сергея Борисовича, № 624 </w:t>
            </w:r>
            <w:proofErr w:type="spellStart"/>
            <w:r w:rsidR="00464BEA" w:rsidRPr="00A31147">
              <w:rPr>
                <w:rFonts w:ascii="Times New Roman" w:hAnsi="Times New Roman"/>
                <w:sz w:val="28"/>
                <w:szCs w:val="28"/>
              </w:rPr>
              <w:t>Маголу</w:t>
            </w:r>
            <w:proofErr w:type="spellEnd"/>
            <w:r w:rsidR="00464BEA" w:rsidRPr="00A31147">
              <w:rPr>
                <w:rFonts w:ascii="Times New Roman" w:hAnsi="Times New Roman"/>
                <w:sz w:val="28"/>
                <w:szCs w:val="28"/>
              </w:rPr>
              <w:t xml:space="preserve"> Инну Тарасовну,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Мархель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 Артема Викторовича, № 625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Ланчикова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 Максима Денисовича, № 627 Комарову Елену Александровну, Левкина Анатолия Александровича, Левкину Екатерину Александровну, Смирнову Ксению Андреевну, № 628 Ибрагимова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Эльшата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Васифовича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, № 629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Касаяни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 Григория Петровича, № 631 Курманова Руслана Ибрагимовича, № 635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Биланчин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 Ирину Васильевну, № 636 </w:t>
            </w:r>
            <w:proofErr w:type="spellStart"/>
            <w:r w:rsidR="005F0BC6" w:rsidRPr="00A31147">
              <w:rPr>
                <w:rFonts w:ascii="Times New Roman" w:hAnsi="Times New Roman"/>
                <w:sz w:val="28"/>
                <w:szCs w:val="28"/>
              </w:rPr>
              <w:t>Дыгало</w:t>
            </w:r>
            <w:proofErr w:type="spellEnd"/>
            <w:r w:rsidR="005F0BC6" w:rsidRPr="00A31147">
              <w:rPr>
                <w:rFonts w:ascii="Times New Roman" w:hAnsi="Times New Roman"/>
                <w:sz w:val="28"/>
                <w:szCs w:val="28"/>
              </w:rPr>
              <w:t xml:space="preserve"> Артёма Леонидовича, Козлову Алину Вячеславовну, Левину Веру Анатольевну, Остроухова Сергея Александровича, Резникова Арсения Сергеевича 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>с правом решающего голоса</w:t>
            </w:r>
            <w:r w:rsidRPr="00A3114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D69717A" w14:textId="77777777" w:rsidR="00FD256E" w:rsidRPr="00A31147" w:rsidRDefault="00D526E2" w:rsidP="005F0BC6">
            <w:pPr>
              <w:pStyle w:val="ConsPlusNonformat"/>
              <w:numPr>
                <w:ilvl w:val="0"/>
                <w:numId w:val="21"/>
              </w:numPr>
              <w:tabs>
                <w:tab w:val="left" w:pos="1163"/>
              </w:tabs>
              <w:spacing w:line="312" w:lineRule="auto"/>
              <w:ind w:left="2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="00FD256E" w:rsidRPr="00A3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330E1E" w14:textId="77777777" w:rsidR="00FD256E" w:rsidRPr="00A31147" w:rsidRDefault="00D526E2" w:rsidP="005F0BC6">
            <w:pPr>
              <w:pStyle w:val="ConsPlusNonformat"/>
              <w:numPr>
                <w:ilvl w:val="1"/>
                <w:numId w:val="21"/>
              </w:numPr>
              <w:tabs>
                <w:tab w:val="left" w:pos="1305"/>
              </w:tabs>
              <w:spacing w:line="312" w:lineRule="auto"/>
              <w:ind w:left="2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>в приложения к решению Территориальной избирательной комиссии города Нового Уренгоя от 30 мая 2023 года № 52/288 «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>О формировании участковых избирательных комиссий избирательных участков № 601-</w:t>
            </w:r>
            <w:r w:rsidR="00FD256E" w:rsidRPr="00A31147">
              <w:rPr>
                <w:rFonts w:ascii="Times New Roman" w:hAnsi="Times New Roman"/>
                <w:sz w:val="28"/>
                <w:szCs w:val="28"/>
              </w:rPr>
              <w:t>6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>18, 620-63</w:t>
            </w:r>
            <w:r w:rsidR="00FD256E" w:rsidRPr="00A31147">
              <w:rPr>
                <w:rFonts w:ascii="Times New Roman" w:hAnsi="Times New Roman"/>
                <w:sz w:val="28"/>
                <w:szCs w:val="28"/>
              </w:rPr>
              <w:t>6</w:t>
            </w: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 xml:space="preserve">» согласно </w:t>
            </w:r>
            <w:r w:rsidR="00FD256E" w:rsidRPr="00A311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EE2530" w:rsidRPr="00A311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256E" w:rsidRPr="00A31147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14:paraId="5EB16299" w14:textId="77777777" w:rsidR="00D526E2" w:rsidRPr="00A31147" w:rsidRDefault="00FD256E" w:rsidP="005F0BC6">
            <w:pPr>
              <w:pStyle w:val="ConsPlusNonformat"/>
              <w:numPr>
                <w:ilvl w:val="1"/>
                <w:numId w:val="21"/>
              </w:numPr>
              <w:tabs>
                <w:tab w:val="left" w:pos="1305"/>
              </w:tabs>
              <w:spacing w:line="312" w:lineRule="auto"/>
              <w:ind w:left="2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>в приложени</w:t>
            </w:r>
            <w:r w:rsidR="009B6AAC" w:rsidRPr="00A31147">
              <w:rPr>
                <w:rFonts w:ascii="Times New Roman" w:hAnsi="Times New Roman" w:cs="Times New Roman"/>
                <w:sz w:val="28"/>
                <w:szCs w:val="28"/>
              </w:rPr>
              <w:t>е № 1</w:t>
            </w: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Территориальной избирательной комиссии города Нового Уренгоя от 10 марта 2025 года № 86/437 «</w:t>
            </w:r>
            <w:r w:rsidRPr="00A31147">
              <w:rPr>
                <w:rFonts w:ascii="Times New Roman" w:hAnsi="Times New Roman"/>
                <w:sz w:val="28"/>
                <w:szCs w:val="28"/>
              </w:rPr>
              <w:t xml:space="preserve">О формировании участковых избирательных комиссий избирательных участков </w:t>
            </w:r>
            <w:r w:rsidRPr="00A31147">
              <w:rPr>
                <w:rFonts w:ascii="Times New Roman" w:hAnsi="Times New Roman"/>
                <w:sz w:val="28"/>
                <w:szCs w:val="28"/>
              </w:rPr>
              <w:lastRenderedPageBreak/>
              <w:t>№ 619, 637</w:t>
            </w: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 xml:space="preserve">» согласно приложению </w:t>
            </w:r>
            <w:r w:rsidR="00EE2530" w:rsidRPr="00A311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31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6E2" w:rsidRPr="00A31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206F48" w14:textId="77777777" w:rsidR="00D526E2" w:rsidRPr="00A31147" w:rsidRDefault="00D526E2" w:rsidP="005F0BC6">
            <w:pPr>
              <w:spacing w:line="312" w:lineRule="auto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4. </w:t>
            </w:r>
            <w:r w:rsidRPr="00A31147">
              <w:rPr>
                <w:color w:val="000000" w:themeColor="text1"/>
                <w:sz w:val="28"/>
                <w:szCs w:val="28"/>
              </w:rPr>
              <w:t xml:space="preserve">Направить копию настоящего решения в Избирательную комиссию Ямало-Ненецкого автономного округа, </w:t>
            </w:r>
            <w:r w:rsidR="00464BEA" w:rsidRPr="00A31147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Новоуренгойское местное отделение</w:t>
            </w:r>
            <w:r w:rsidR="00464BEA" w:rsidRPr="00A31147">
              <w:rPr>
                <w:sz w:val="28"/>
                <w:szCs w:val="28"/>
              </w:rPr>
              <w:t xml:space="preserve"> Всероссийской политической партии </w:t>
            </w:r>
            <w:r w:rsidR="00464BEA" w:rsidRPr="00A31147">
              <w:rPr>
                <w:b/>
                <w:sz w:val="28"/>
                <w:szCs w:val="28"/>
              </w:rPr>
              <w:t xml:space="preserve">«ЕДИНАЯ РОССИЯ», </w:t>
            </w:r>
            <w:r w:rsidR="00E605FD" w:rsidRPr="00A31147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Новоуренгойское местное отделение Ямало-Ненецкого регионального отделения Политической Партии </w:t>
            </w:r>
            <w:r w:rsidR="00E605FD" w:rsidRPr="00A31147">
              <w:rPr>
                <w:b/>
                <w:bCs/>
                <w:sz w:val="28"/>
                <w:szCs w:val="28"/>
              </w:rPr>
              <w:t>ЛДПР</w:t>
            </w:r>
            <w:r w:rsidR="00E605FD" w:rsidRPr="00A31147">
              <w:rPr>
                <w:sz w:val="28"/>
                <w:szCs w:val="28"/>
              </w:rPr>
              <w:t xml:space="preserve"> – Либерально-демократической партии России</w:t>
            </w:r>
            <w:r w:rsidR="00E605FD" w:rsidRPr="00A31147">
              <w:rPr>
                <w:rStyle w:val="af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E605FD" w:rsidRPr="00A311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429E" w:rsidRPr="00A31147">
              <w:rPr>
                <w:rFonts w:eastAsia="Calibri"/>
                <w:sz w:val="28"/>
                <w:szCs w:val="28"/>
              </w:rPr>
              <w:t xml:space="preserve">Совет местного отделения Социалистической политической партии </w:t>
            </w:r>
            <w:r w:rsidR="006C429E" w:rsidRPr="00A31147">
              <w:rPr>
                <w:rFonts w:eastAsia="Calibri"/>
                <w:b/>
                <w:bCs/>
                <w:sz w:val="28"/>
                <w:szCs w:val="28"/>
              </w:rPr>
              <w:t>«СПРАВЕДЛИВАЯ РОССИЯ - ПАТРИОТЫ - ЗА ПРАВДУ»</w:t>
            </w:r>
            <w:r w:rsidR="006C429E" w:rsidRPr="00A31147">
              <w:rPr>
                <w:rFonts w:eastAsia="Calibri"/>
                <w:sz w:val="28"/>
                <w:szCs w:val="28"/>
              </w:rPr>
              <w:t xml:space="preserve"> в г. Новый Уренгой,</w:t>
            </w:r>
            <w:r w:rsidR="006C429E" w:rsidRPr="00A311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1147">
              <w:rPr>
                <w:color w:val="000000" w:themeColor="text1"/>
                <w:sz w:val="28"/>
                <w:szCs w:val="28"/>
              </w:rPr>
              <w:t xml:space="preserve">в участковые избирательные комиссии избирательных участков  </w:t>
            </w:r>
            <w:r w:rsidRPr="00A31147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6C429E" w:rsidRPr="00A31147">
              <w:rPr>
                <w:bCs/>
                <w:color w:val="000000" w:themeColor="text1"/>
                <w:sz w:val="28"/>
                <w:szCs w:val="28"/>
              </w:rPr>
              <w:t>606, 608, 609, 611, 612, 614, 617, 618, 619, 620, 623, 624, 625, 627, 628, 629, 631, 635, 636</w:t>
            </w:r>
            <w:r w:rsidRPr="00A31147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355A05FB" w14:textId="77777777" w:rsidR="00D526E2" w:rsidRPr="00A31147" w:rsidRDefault="00D526E2" w:rsidP="005F0BC6">
            <w:pPr>
              <w:tabs>
                <w:tab w:val="left" w:pos="34"/>
              </w:tabs>
              <w:spacing w:line="312" w:lineRule="auto"/>
              <w:ind w:left="29" w:firstLine="709"/>
              <w:jc w:val="both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>5. К</w:t>
            </w:r>
            <w:r w:rsidRPr="00A31147">
              <w:rPr>
                <w:bCs/>
                <w:sz w:val="28"/>
                <w:szCs w:val="28"/>
              </w:rPr>
              <w:t>онсультанту Информационного центра Избирательной комиссии</w:t>
            </w:r>
            <w:r w:rsidR="005F0BC6" w:rsidRPr="00A31147">
              <w:rPr>
                <w:bCs/>
                <w:sz w:val="28"/>
                <w:szCs w:val="28"/>
              </w:rPr>
              <w:t xml:space="preserve"> </w:t>
            </w:r>
            <w:r w:rsidRPr="00A31147">
              <w:rPr>
                <w:bCs/>
                <w:sz w:val="28"/>
                <w:szCs w:val="28"/>
              </w:rPr>
              <w:t xml:space="preserve">Ямало-Ненецкого автономного округа, исполняющему функции системного администратора </w:t>
            </w:r>
            <w:r w:rsidRPr="00A31147">
              <w:rPr>
                <w:sz w:val="28"/>
                <w:szCs w:val="28"/>
              </w:rPr>
              <w:t>Территориальной избирательной комиссии города Нового Уренгоя (Шубина Е.А.)</w:t>
            </w:r>
            <w:r w:rsidRPr="00A31147">
              <w:rPr>
                <w:bCs/>
                <w:sz w:val="28"/>
                <w:szCs w:val="28"/>
              </w:rPr>
              <w:t xml:space="preserve">, внести информацию о досрочном прекращении полномочий и назначении членов участковых избирательных комиссий с правом решающего голоса </w:t>
            </w:r>
            <w:r w:rsidRPr="00A31147">
              <w:rPr>
                <w:sz w:val="28"/>
                <w:szCs w:val="28"/>
              </w:rPr>
              <w:t>в задачу «Кадры» ПАИП ГАС «Выборы».</w:t>
            </w:r>
          </w:p>
          <w:p w14:paraId="59A44C71" w14:textId="77777777" w:rsidR="00D526E2" w:rsidRPr="00A31147" w:rsidRDefault="00D526E2" w:rsidP="005F0BC6">
            <w:pPr>
              <w:tabs>
                <w:tab w:val="left" w:pos="459"/>
              </w:tabs>
              <w:spacing w:line="312" w:lineRule="auto"/>
              <w:ind w:firstLine="884"/>
              <w:jc w:val="both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6. </w:t>
            </w:r>
            <w:r w:rsidR="00A138C9" w:rsidRPr="00A31147">
              <w:rPr>
                <w:sz w:val="28"/>
                <w:szCs w:val="28"/>
              </w:rPr>
              <w:t>Опубликовать настоящее решение в сетевом издании «Импульс Севера»</w:t>
            </w:r>
            <w:r w:rsidRPr="00A31147">
              <w:rPr>
                <w:sz w:val="28"/>
                <w:szCs w:val="28"/>
              </w:rPr>
              <w:t>.</w:t>
            </w:r>
          </w:p>
          <w:p w14:paraId="0F15783A" w14:textId="77777777" w:rsidR="00D526E2" w:rsidRPr="00A31147" w:rsidRDefault="00D526E2" w:rsidP="005F0BC6">
            <w:pPr>
              <w:tabs>
                <w:tab w:val="left" w:pos="-108"/>
              </w:tabs>
              <w:spacing w:line="312" w:lineRule="auto"/>
              <w:ind w:firstLine="884"/>
              <w:jc w:val="both"/>
              <w:rPr>
                <w:color w:val="000000"/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7. Контроль </w:t>
            </w:r>
            <w:r w:rsidR="00A138C9" w:rsidRPr="00A31147">
              <w:rPr>
                <w:sz w:val="28"/>
                <w:szCs w:val="28"/>
              </w:rPr>
              <w:t xml:space="preserve">за исполнением настоящего решения возложить на </w:t>
            </w:r>
            <w:r w:rsidRPr="00A31147">
              <w:rPr>
                <w:sz w:val="28"/>
                <w:szCs w:val="28"/>
              </w:rPr>
              <w:t xml:space="preserve">секретаря Территориальной избирательной комиссии города Нового </w:t>
            </w:r>
            <w:proofErr w:type="gramStart"/>
            <w:r w:rsidRPr="00A31147">
              <w:rPr>
                <w:sz w:val="28"/>
                <w:szCs w:val="28"/>
              </w:rPr>
              <w:t>Уренгоя  Н.В.</w:t>
            </w:r>
            <w:proofErr w:type="gramEnd"/>
            <w:r w:rsidRPr="00A31147">
              <w:rPr>
                <w:sz w:val="28"/>
                <w:szCs w:val="28"/>
              </w:rPr>
              <w:t xml:space="preserve"> Литвин.</w:t>
            </w:r>
          </w:p>
          <w:p w14:paraId="45B1EF22" w14:textId="77777777" w:rsidR="004D531A" w:rsidRPr="00A31147" w:rsidRDefault="004D531A" w:rsidP="005F0BC6">
            <w:pPr>
              <w:tabs>
                <w:tab w:val="left" w:pos="1065"/>
              </w:tabs>
              <w:spacing w:line="312" w:lineRule="auto"/>
              <w:ind w:left="7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1F95" w:rsidRPr="00A9424F" w14:paraId="39C8B2B3" w14:textId="77777777" w:rsidTr="00601E32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4786" w:type="dxa"/>
            <w:gridSpan w:val="2"/>
          </w:tcPr>
          <w:p w14:paraId="033F285F" w14:textId="77777777" w:rsidR="00E91F95" w:rsidRPr="00A31147" w:rsidRDefault="00543BB7" w:rsidP="00543BB7">
            <w:pPr>
              <w:spacing w:line="336" w:lineRule="auto"/>
              <w:ind w:hanging="74"/>
              <w:jc w:val="center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lastRenderedPageBreak/>
              <w:t>Председатель</w:t>
            </w:r>
            <w:r w:rsidR="00E91F95" w:rsidRPr="00A31147">
              <w:rPr>
                <w:sz w:val="28"/>
                <w:szCs w:val="28"/>
              </w:rPr>
              <w:t xml:space="preserve"> </w:t>
            </w:r>
          </w:p>
          <w:p w14:paraId="28FC760B" w14:textId="77777777" w:rsidR="00E91F95" w:rsidRPr="00A31147" w:rsidRDefault="00E91F95" w:rsidP="00543BB7">
            <w:pPr>
              <w:spacing w:line="336" w:lineRule="auto"/>
              <w:ind w:hanging="74"/>
              <w:jc w:val="center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784939F2" w14:textId="77777777" w:rsidR="00E91F95" w:rsidRPr="00A31147" w:rsidRDefault="00E91F95" w:rsidP="00543BB7">
            <w:pPr>
              <w:spacing w:line="336" w:lineRule="auto"/>
              <w:ind w:hanging="74"/>
              <w:jc w:val="center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5103" w:type="dxa"/>
          </w:tcPr>
          <w:p w14:paraId="2C40E15E" w14:textId="77777777" w:rsidR="00BB6A4F" w:rsidRPr="00A31147" w:rsidRDefault="00BB6A4F" w:rsidP="00B10776">
            <w:pPr>
              <w:tabs>
                <w:tab w:val="left" w:pos="4750"/>
              </w:tabs>
              <w:spacing w:line="336" w:lineRule="auto"/>
              <w:jc w:val="right"/>
              <w:rPr>
                <w:sz w:val="28"/>
                <w:szCs w:val="28"/>
              </w:rPr>
            </w:pPr>
          </w:p>
          <w:p w14:paraId="50128EB7" w14:textId="77777777" w:rsidR="00BB6A4F" w:rsidRPr="00A31147" w:rsidRDefault="00BB6A4F" w:rsidP="00B10776">
            <w:pPr>
              <w:tabs>
                <w:tab w:val="left" w:pos="4750"/>
              </w:tabs>
              <w:spacing w:line="336" w:lineRule="auto"/>
              <w:jc w:val="right"/>
              <w:rPr>
                <w:sz w:val="28"/>
                <w:szCs w:val="28"/>
              </w:rPr>
            </w:pPr>
          </w:p>
          <w:p w14:paraId="72F9EBD4" w14:textId="77777777" w:rsidR="00E91F95" w:rsidRPr="00A31147" w:rsidRDefault="00543BB7" w:rsidP="00B10776">
            <w:pPr>
              <w:tabs>
                <w:tab w:val="left" w:pos="4750"/>
              </w:tabs>
              <w:spacing w:line="336" w:lineRule="auto"/>
              <w:jc w:val="right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О.Р. </w:t>
            </w:r>
            <w:proofErr w:type="spellStart"/>
            <w:r w:rsidRPr="00A31147">
              <w:rPr>
                <w:sz w:val="28"/>
                <w:szCs w:val="28"/>
              </w:rPr>
              <w:t>Федорив</w:t>
            </w:r>
            <w:proofErr w:type="spellEnd"/>
          </w:p>
          <w:p w14:paraId="78D90CB0" w14:textId="77777777" w:rsidR="00BB6A4F" w:rsidRPr="00A31147" w:rsidRDefault="00BB6A4F" w:rsidP="00B10776">
            <w:pPr>
              <w:tabs>
                <w:tab w:val="left" w:pos="4750"/>
              </w:tabs>
              <w:spacing w:line="336" w:lineRule="auto"/>
              <w:jc w:val="right"/>
              <w:rPr>
                <w:sz w:val="28"/>
                <w:szCs w:val="28"/>
              </w:rPr>
            </w:pPr>
          </w:p>
        </w:tc>
      </w:tr>
      <w:tr w:rsidR="00E91F95" w:rsidRPr="00A9424F" w14:paraId="68D45C33" w14:textId="77777777" w:rsidTr="00601E32">
        <w:tblPrEx>
          <w:tblLook w:val="01E0" w:firstRow="1" w:lastRow="1" w:firstColumn="1" w:lastColumn="1" w:noHBand="0" w:noVBand="0"/>
        </w:tblPrEx>
        <w:trPr>
          <w:trHeight w:val="1369"/>
        </w:trPr>
        <w:tc>
          <w:tcPr>
            <w:tcW w:w="4786" w:type="dxa"/>
            <w:gridSpan w:val="2"/>
          </w:tcPr>
          <w:p w14:paraId="637C531E" w14:textId="77777777" w:rsidR="00E91F95" w:rsidRPr="00A31147" w:rsidRDefault="00E91F95" w:rsidP="00543BB7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Секретарь </w:t>
            </w:r>
            <w:r w:rsidRPr="00A31147">
              <w:rPr>
                <w:sz w:val="28"/>
                <w:szCs w:val="28"/>
              </w:rPr>
              <w:tab/>
            </w:r>
          </w:p>
          <w:p w14:paraId="338D9ACA" w14:textId="77777777" w:rsidR="00E91F95" w:rsidRPr="00A31147" w:rsidRDefault="00E91F95" w:rsidP="00543BB7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5A77F8A5" w14:textId="77777777" w:rsidR="00E91F95" w:rsidRPr="00A31147" w:rsidRDefault="00E91F95" w:rsidP="00543BB7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A31147"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5103" w:type="dxa"/>
          </w:tcPr>
          <w:p w14:paraId="478AB3CC" w14:textId="77777777" w:rsidR="00E91F95" w:rsidRPr="00A31147" w:rsidRDefault="00E91F95" w:rsidP="00B10776">
            <w:pPr>
              <w:pStyle w:val="a3"/>
              <w:spacing w:line="336" w:lineRule="auto"/>
              <w:jc w:val="both"/>
              <w:rPr>
                <w:szCs w:val="28"/>
              </w:rPr>
            </w:pPr>
          </w:p>
          <w:p w14:paraId="2F207B7E" w14:textId="77777777" w:rsidR="00E91F95" w:rsidRPr="00A31147" w:rsidRDefault="00E91F95" w:rsidP="00B10776">
            <w:pPr>
              <w:pStyle w:val="a3"/>
              <w:spacing w:line="336" w:lineRule="auto"/>
              <w:jc w:val="both"/>
              <w:rPr>
                <w:szCs w:val="28"/>
              </w:rPr>
            </w:pPr>
          </w:p>
          <w:p w14:paraId="0C2E5736" w14:textId="77777777" w:rsidR="00E91F95" w:rsidRPr="00A31147" w:rsidRDefault="00E91F95" w:rsidP="00B10776">
            <w:pPr>
              <w:pStyle w:val="a3"/>
              <w:spacing w:line="336" w:lineRule="auto"/>
              <w:jc w:val="right"/>
              <w:rPr>
                <w:szCs w:val="28"/>
              </w:rPr>
            </w:pPr>
            <w:r w:rsidRPr="00A31147">
              <w:rPr>
                <w:szCs w:val="28"/>
              </w:rPr>
              <w:t>Н.В. Литвин</w:t>
            </w:r>
          </w:p>
        </w:tc>
      </w:tr>
    </w:tbl>
    <w:p w14:paraId="35E20976" w14:textId="77777777" w:rsidR="009D77BC" w:rsidRDefault="009D77BC" w:rsidP="00543BB7">
      <w:pPr>
        <w:spacing w:line="336" w:lineRule="auto"/>
        <w:ind w:left="720"/>
        <w:jc w:val="both"/>
        <w:rPr>
          <w:color w:val="000000"/>
          <w:sz w:val="28"/>
          <w:szCs w:val="28"/>
        </w:rPr>
      </w:pPr>
    </w:p>
    <w:p w14:paraId="3B91D427" w14:textId="77777777" w:rsidR="009D77BC" w:rsidRDefault="009D77BC" w:rsidP="00543BB7">
      <w:pPr>
        <w:spacing w:line="336" w:lineRule="auto"/>
        <w:ind w:left="720"/>
        <w:jc w:val="both"/>
        <w:rPr>
          <w:color w:val="000000"/>
          <w:sz w:val="28"/>
          <w:szCs w:val="28"/>
        </w:rPr>
      </w:pPr>
    </w:p>
    <w:p w14:paraId="64849F4D" w14:textId="77777777" w:rsidR="009D77BC" w:rsidRDefault="009D77BC" w:rsidP="00543BB7">
      <w:pPr>
        <w:spacing w:line="336" w:lineRule="auto"/>
        <w:ind w:left="720"/>
        <w:jc w:val="both"/>
        <w:rPr>
          <w:color w:val="000000"/>
          <w:sz w:val="28"/>
          <w:szCs w:val="28"/>
        </w:rPr>
      </w:pPr>
    </w:p>
    <w:p w14:paraId="4EE04395" w14:textId="77777777" w:rsidR="009D77BC" w:rsidRDefault="009D77BC" w:rsidP="00543BB7">
      <w:pPr>
        <w:spacing w:line="336" w:lineRule="auto"/>
        <w:ind w:left="720"/>
        <w:jc w:val="both"/>
        <w:rPr>
          <w:color w:val="000000"/>
          <w:sz w:val="28"/>
          <w:szCs w:val="28"/>
        </w:rPr>
      </w:pPr>
    </w:p>
    <w:p w14:paraId="0C8D9994" w14:textId="77777777" w:rsidR="009D77BC" w:rsidRDefault="009D77BC" w:rsidP="009D77BC">
      <w:pPr>
        <w:ind w:left="3686"/>
        <w:jc w:val="center"/>
        <w:rPr>
          <w:sz w:val="28"/>
          <w:szCs w:val="28"/>
        </w:rPr>
        <w:sectPr w:rsidR="009D77BC" w:rsidSect="00E91F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FE3D3FA" w14:textId="1DA58C6E" w:rsidR="00ED1C74" w:rsidRPr="000F45EC" w:rsidRDefault="00ED1C74" w:rsidP="00ED1C74">
      <w:pPr>
        <w:ind w:left="4962"/>
        <w:jc w:val="center"/>
        <w:rPr>
          <w:sz w:val="28"/>
          <w:szCs w:val="28"/>
        </w:rPr>
      </w:pPr>
      <w:bookmarkStart w:id="0" w:name="_Hlk204957574"/>
      <w:bookmarkStart w:id="1" w:name="_Hlk204957608"/>
      <w:r w:rsidRPr="000F45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14:paraId="224802E7" w14:textId="77777777" w:rsidR="00ED1C74" w:rsidRPr="000F45EC" w:rsidRDefault="00ED1C74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t>к решению Территориальной</w:t>
      </w:r>
    </w:p>
    <w:p w14:paraId="3FA40CAB" w14:textId="77777777" w:rsidR="00ED1C74" w:rsidRPr="000F45EC" w:rsidRDefault="00ED1C74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t>избирательной комиссии</w:t>
      </w:r>
    </w:p>
    <w:p w14:paraId="1386D12B" w14:textId="77777777" w:rsidR="00ED1C74" w:rsidRPr="000F45EC" w:rsidRDefault="00ED1C74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t>города Нового Уренгоя</w:t>
      </w:r>
    </w:p>
    <w:p w14:paraId="36131851" w14:textId="77777777" w:rsidR="00ED1C74" w:rsidRPr="000F45EC" w:rsidRDefault="00ED1C74" w:rsidP="00ED1C74">
      <w:pPr>
        <w:spacing w:line="480" w:lineRule="auto"/>
        <w:ind w:left="4962"/>
        <w:jc w:val="center"/>
        <w:rPr>
          <w:color w:val="FF0000"/>
          <w:sz w:val="28"/>
          <w:szCs w:val="28"/>
        </w:rPr>
      </w:pPr>
      <w:r w:rsidRPr="000F45EC">
        <w:rPr>
          <w:sz w:val="28"/>
          <w:szCs w:val="28"/>
        </w:rPr>
        <w:t xml:space="preserve">от </w:t>
      </w:r>
      <w:r w:rsidRPr="00A31147">
        <w:rPr>
          <w:sz w:val="28"/>
          <w:szCs w:val="28"/>
        </w:rPr>
        <w:t>15 августа 2025 года № 118/693</w:t>
      </w:r>
    </w:p>
    <w:p w14:paraId="08CA4A41" w14:textId="04A0F5A0" w:rsidR="00A31147" w:rsidRDefault="009D77BC" w:rsidP="009D77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46F">
        <w:rPr>
          <w:rFonts w:ascii="Times New Roman" w:hAnsi="Times New Roman"/>
          <w:sz w:val="28"/>
          <w:szCs w:val="28"/>
        </w:rPr>
        <w:t xml:space="preserve">Изменения, которые вносятся в </w:t>
      </w:r>
      <w:r w:rsidRPr="00AC446F">
        <w:rPr>
          <w:rFonts w:ascii="Times New Roman" w:hAnsi="Times New Roman" w:cs="Times New Roman"/>
          <w:sz w:val="28"/>
          <w:szCs w:val="28"/>
        </w:rPr>
        <w:t xml:space="preserve">приложения к решению Территориальной избирательной комиссии города Нового Уренгоя от 30 мая 2023 года № 52/288 «О формировании участковых избирательных комиссий </w:t>
      </w:r>
    </w:p>
    <w:p w14:paraId="4DD0EEF1" w14:textId="2F2064DD" w:rsidR="009D77BC" w:rsidRDefault="009D77BC" w:rsidP="009D77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46F">
        <w:rPr>
          <w:rFonts w:ascii="Times New Roman" w:hAnsi="Times New Roman" w:cs="Times New Roman"/>
          <w:sz w:val="28"/>
          <w:szCs w:val="28"/>
        </w:rPr>
        <w:t xml:space="preserve">избирательных участков № </w:t>
      </w:r>
      <w:r w:rsidRPr="00D40EB0">
        <w:rPr>
          <w:rFonts w:ascii="Times New Roman" w:hAnsi="Times New Roman"/>
          <w:sz w:val="28"/>
          <w:szCs w:val="28"/>
        </w:rPr>
        <w:t>601-618, 620</w:t>
      </w:r>
      <w:r w:rsidR="0007157D">
        <w:rPr>
          <w:rFonts w:ascii="Times New Roman" w:hAnsi="Times New Roman"/>
          <w:sz w:val="28"/>
          <w:szCs w:val="28"/>
        </w:rPr>
        <w:t>-</w:t>
      </w:r>
      <w:r w:rsidRPr="00D40EB0">
        <w:rPr>
          <w:rFonts w:ascii="Times New Roman" w:hAnsi="Times New Roman"/>
          <w:sz w:val="28"/>
          <w:szCs w:val="28"/>
        </w:rPr>
        <w:t>63</w:t>
      </w:r>
      <w:r w:rsidR="0007157D">
        <w:rPr>
          <w:rFonts w:ascii="Times New Roman" w:hAnsi="Times New Roman"/>
          <w:sz w:val="28"/>
          <w:szCs w:val="28"/>
        </w:rPr>
        <w:t>6</w:t>
      </w:r>
      <w:r w:rsidRPr="00AC446F">
        <w:rPr>
          <w:rFonts w:ascii="Times New Roman" w:hAnsi="Times New Roman" w:cs="Times New Roman"/>
          <w:sz w:val="28"/>
          <w:szCs w:val="28"/>
        </w:rPr>
        <w:t>»</w:t>
      </w:r>
    </w:p>
    <w:p w14:paraId="636B5F9A" w14:textId="77777777" w:rsidR="009D77BC" w:rsidRDefault="009D77BC" w:rsidP="009D77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3F7ECC" w14:textId="77777777" w:rsidR="009D77BC" w:rsidRDefault="009D77BC" w:rsidP="009D7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Pr="00AC446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города Нового Уренгоя от 30 мая 2023 года № 52/288 «О формировании участковых избирательных комиссий избирательных участков </w:t>
      </w:r>
      <w:r w:rsidR="0007157D" w:rsidRPr="00AC446F">
        <w:rPr>
          <w:rFonts w:ascii="Times New Roman" w:hAnsi="Times New Roman" w:cs="Times New Roman"/>
          <w:sz w:val="28"/>
          <w:szCs w:val="28"/>
        </w:rPr>
        <w:t xml:space="preserve">№ </w:t>
      </w:r>
      <w:r w:rsidR="0007157D" w:rsidRPr="00D40EB0">
        <w:rPr>
          <w:rFonts w:ascii="Times New Roman" w:hAnsi="Times New Roman"/>
          <w:sz w:val="28"/>
          <w:szCs w:val="28"/>
        </w:rPr>
        <w:t>601-618, 620</w:t>
      </w:r>
      <w:r w:rsidR="0007157D">
        <w:rPr>
          <w:rFonts w:ascii="Times New Roman" w:hAnsi="Times New Roman"/>
          <w:sz w:val="28"/>
          <w:szCs w:val="28"/>
        </w:rPr>
        <w:t>-</w:t>
      </w:r>
      <w:r w:rsidR="0007157D" w:rsidRPr="00D40EB0">
        <w:rPr>
          <w:rFonts w:ascii="Times New Roman" w:hAnsi="Times New Roman"/>
          <w:sz w:val="28"/>
          <w:szCs w:val="28"/>
        </w:rPr>
        <w:t>63</w:t>
      </w:r>
      <w:r w:rsidR="0007157D">
        <w:rPr>
          <w:rFonts w:ascii="Times New Roman" w:hAnsi="Times New Roman"/>
          <w:sz w:val="28"/>
          <w:szCs w:val="28"/>
        </w:rPr>
        <w:t>6</w:t>
      </w:r>
      <w:r w:rsidRPr="00AC44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F02883" w14:textId="77777777" w:rsidR="00D71521" w:rsidRDefault="00D71521" w:rsidP="009D7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ED93F" w14:textId="77777777" w:rsidR="00FC2F1B" w:rsidRDefault="00FC2F1B" w:rsidP="000A2EF6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6:</w:t>
      </w:r>
      <w:r w:rsidR="004E52B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F10D71" w14:textId="77777777" w:rsidR="00FC2F1B" w:rsidRDefault="00FC2F1B" w:rsidP="000A2EF6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пункт 3;</w:t>
      </w:r>
    </w:p>
    <w:p w14:paraId="009D93CD" w14:textId="77777777" w:rsidR="00FC2F1B" w:rsidRPr="00AC446F" w:rsidRDefault="00FC2F1B" w:rsidP="000A2EF6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0A2EF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F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14:paraId="383BDABE" w14:textId="77777777" w:rsidR="00FC2F1B" w:rsidRDefault="00FC2F1B" w:rsidP="00FC2F1B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4110"/>
      </w:tblGrid>
      <w:tr w:rsidR="00ED1C74" w:rsidRPr="00C477CD" w14:paraId="2538A6FD" w14:textId="77777777" w:rsidTr="008C293E">
        <w:tc>
          <w:tcPr>
            <w:tcW w:w="521" w:type="dxa"/>
          </w:tcPr>
          <w:p w14:paraId="6B437880" w14:textId="77777777" w:rsidR="00ED1C74" w:rsidRPr="00973837" w:rsidRDefault="00ED1C74" w:rsidP="000A2EF6">
            <w:pPr>
              <w:jc w:val="center"/>
            </w:pPr>
            <w:r w:rsidRPr="00973837">
              <w:t>13</w:t>
            </w:r>
          </w:p>
        </w:tc>
        <w:tc>
          <w:tcPr>
            <w:tcW w:w="2848" w:type="dxa"/>
          </w:tcPr>
          <w:p w14:paraId="1672A4C3" w14:textId="77777777" w:rsidR="00ED1C74" w:rsidRPr="00973837" w:rsidRDefault="00ED1C74" w:rsidP="000A2EF6">
            <w:r w:rsidRPr="00973837">
              <w:t>Аитова</w:t>
            </w:r>
          </w:p>
          <w:p w14:paraId="472793CC" w14:textId="77777777" w:rsidR="00ED1C74" w:rsidRPr="00973837" w:rsidRDefault="00ED1C74" w:rsidP="000A2EF6">
            <w:r w:rsidRPr="00973837">
              <w:t>Юлия</w:t>
            </w:r>
          </w:p>
          <w:p w14:paraId="545DD379" w14:textId="77777777" w:rsidR="00ED1C74" w:rsidRPr="00973837" w:rsidRDefault="00ED1C74" w:rsidP="000A2EF6">
            <w:proofErr w:type="spellStart"/>
            <w:r w:rsidRPr="00973837">
              <w:t>Рашитовна</w:t>
            </w:r>
            <w:proofErr w:type="spellEnd"/>
          </w:p>
        </w:tc>
        <w:tc>
          <w:tcPr>
            <w:tcW w:w="4110" w:type="dxa"/>
          </w:tcPr>
          <w:p w14:paraId="1BB27713" w14:textId="77777777" w:rsidR="00ED1C74" w:rsidRPr="00973837" w:rsidRDefault="00ED1C74" w:rsidP="000A2EF6">
            <w:pPr>
              <w:jc w:val="center"/>
            </w:pPr>
            <w:r w:rsidRPr="00973837">
              <w:t>Ямало-Ненецким региональным</w:t>
            </w:r>
          </w:p>
          <w:p w14:paraId="288EE174" w14:textId="77777777" w:rsidR="00ED1C74" w:rsidRPr="00973837" w:rsidRDefault="00ED1C74" w:rsidP="000A2EF6">
            <w:pPr>
              <w:jc w:val="center"/>
            </w:pPr>
            <w:r w:rsidRPr="00973837">
              <w:t>отделением ПП</w:t>
            </w:r>
          </w:p>
          <w:p w14:paraId="0C6BF8E8" w14:textId="77777777" w:rsidR="00ED1C74" w:rsidRPr="00973837" w:rsidRDefault="00ED1C74" w:rsidP="000A2EF6">
            <w:pPr>
              <w:jc w:val="center"/>
            </w:pPr>
            <w:r w:rsidRPr="00973837">
              <w:t>ЛДПР – Либерально-демократической партии России</w:t>
            </w:r>
          </w:p>
        </w:tc>
      </w:tr>
    </w:tbl>
    <w:p w14:paraId="096AEF10" w14:textId="77777777" w:rsidR="00FC2F1B" w:rsidRDefault="00FC2F1B" w:rsidP="00FC2F1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6661E04C" w14:textId="1B66FD8D" w:rsidR="00FC2F1B" w:rsidRPr="004E52B6" w:rsidRDefault="009D77BC" w:rsidP="004E52B6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E52B6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FC2F1B" w:rsidRPr="004E52B6">
        <w:rPr>
          <w:rFonts w:ascii="Times New Roman" w:hAnsi="Times New Roman" w:cs="Times New Roman"/>
          <w:sz w:val="28"/>
          <w:szCs w:val="28"/>
        </w:rPr>
        <w:t>8:</w:t>
      </w:r>
      <w:r w:rsidR="004E52B6" w:rsidRPr="004E52B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3E6B93F" w14:textId="77777777" w:rsidR="00FC2F1B" w:rsidRDefault="00FC2F1B" w:rsidP="004E52B6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пункты 1 и 11;</w:t>
      </w:r>
    </w:p>
    <w:p w14:paraId="555D8678" w14:textId="77777777" w:rsidR="009D77BC" w:rsidRPr="00AC446F" w:rsidRDefault="00FC2F1B" w:rsidP="004E52B6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9D7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 15</w:t>
      </w:r>
      <w:r w:rsidR="009D77BC">
        <w:rPr>
          <w:rFonts w:ascii="Times New Roman" w:hAnsi="Times New Roman" w:cs="Times New Roman"/>
          <w:sz w:val="28"/>
          <w:szCs w:val="28"/>
        </w:rPr>
        <w:t xml:space="preserve">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D77BC">
        <w:rPr>
          <w:rFonts w:ascii="Times New Roman" w:hAnsi="Times New Roman" w:cs="Times New Roman"/>
          <w:sz w:val="28"/>
          <w:szCs w:val="28"/>
        </w:rPr>
        <w:t>:</w:t>
      </w:r>
    </w:p>
    <w:p w14:paraId="7FFC8899" w14:textId="77777777" w:rsidR="009D77BC" w:rsidRDefault="009D77BC" w:rsidP="009D77BC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849"/>
        <w:gridCol w:w="4110"/>
      </w:tblGrid>
      <w:tr w:rsidR="00ED1C74" w:rsidRPr="00C477CD" w14:paraId="3D4616D6" w14:textId="77777777" w:rsidTr="008C293E">
        <w:tc>
          <w:tcPr>
            <w:tcW w:w="520" w:type="dxa"/>
          </w:tcPr>
          <w:p w14:paraId="16116213" w14:textId="77777777" w:rsidR="00ED1C74" w:rsidRPr="00D3015B" w:rsidRDefault="00ED1C74" w:rsidP="00FC2F1B">
            <w:pPr>
              <w:jc w:val="center"/>
            </w:pPr>
            <w:r w:rsidRPr="00D3015B">
              <w:t>14</w:t>
            </w:r>
          </w:p>
        </w:tc>
        <w:tc>
          <w:tcPr>
            <w:tcW w:w="2849" w:type="dxa"/>
          </w:tcPr>
          <w:p w14:paraId="4344B0E5" w14:textId="77777777" w:rsidR="00ED1C74" w:rsidRPr="00D3015B" w:rsidRDefault="00ED1C74" w:rsidP="00FC2F1B">
            <w:proofErr w:type="spellStart"/>
            <w:r w:rsidRPr="00D3015B">
              <w:t>Абрамычева</w:t>
            </w:r>
            <w:proofErr w:type="spellEnd"/>
            <w:r w:rsidRPr="00D3015B">
              <w:t xml:space="preserve"> </w:t>
            </w:r>
          </w:p>
          <w:p w14:paraId="33EC3C8F" w14:textId="7D3A5E68" w:rsidR="00ED1C74" w:rsidRPr="00D3015B" w:rsidRDefault="00ED1C74" w:rsidP="00FC2F1B">
            <w:r w:rsidRPr="00D3015B">
              <w:t>Виктория Вячеславовна</w:t>
            </w:r>
          </w:p>
        </w:tc>
        <w:tc>
          <w:tcPr>
            <w:tcW w:w="4110" w:type="dxa"/>
          </w:tcPr>
          <w:p w14:paraId="18137397" w14:textId="77777777" w:rsidR="00ED1C74" w:rsidRPr="00D3015B" w:rsidRDefault="00ED1C74" w:rsidP="00FC2F1B">
            <w:pPr>
              <w:jc w:val="center"/>
            </w:pPr>
            <w:r w:rsidRPr="00D3015B">
              <w:t>собранием избирателей по месту работы</w:t>
            </w:r>
          </w:p>
        </w:tc>
      </w:tr>
      <w:tr w:rsidR="00ED1C74" w:rsidRPr="00C477CD" w14:paraId="481AB6AD" w14:textId="77777777" w:rsidTr="008C293E">
        <w:tc>
          <w:tcPr>
            <w:tcW w:w="520" w:type="dxa"/>
          </w:tcPr>
          <w:p w14:paraId="44E6E54F" w14:textId="77777777" w:rsidR="00ED1C74" w:rsidRPr="00D3015B" w:rsidRDefault="00ED1C74" w:rsidP="00FC2F1B">
            <w:pPr>
              <w:jc w:val="center"/>
            </w:pPr>
            <w:r w:rsidRPr="00D3015B">
              <w:t>15</w:t>
            </w:r>
          </w:p>
        </w:tc>
        <w:tc>
          <w:tcPr>
            <w:tcW w:w="2849" w:type="dxa"/>
          </w:tcPr>
          <w:p w14:paraId="7F91CE9A" w14:textId="77777777" w:rsidR="00ED1C74" w:rsidRPr="00D3015B" w:rsidRDefault="00ED1C74" w:rsidP="00FC2F1B">
            <w:r w:rsidRPr="00D3015B">
              <w:t>Сорокина</w:t>
            </w:r>
          </w:p>
          <w:p w14:paraId="68F7F22C" w14:textId="503344FA" w:rsidR="00ED1C74" w:rsidRPr="00D3015B" w:rsidRDefault="00ED1C74" w:rsidP="00FC2F1B">
            <w:r w:rsidRPr="00D3015B">
              <w:t>Алина Анатольевна</w:t>
            </w:r>
          </w:p>
        </w:tc>
        <w:tc>
          <w:tcPr>
            <w:tcW w:w="4110" w:type="dxa"/>
          </w:tcPr>
          <w:p w14:paraId="57C55355" w14:textId="77777777" w:rsidR="00ED1C74" w:rsidRPr="00D3015B" w:rsidRDefault="00ED1C74" w:rsidP="00FC2F1B">
            <w:pPr>
              <w:jc w:val="center"/>
            </w:pPr>
            <w:r w:rsidRPr="00D3015B">
              <w:t>собранием избирателей по месту работы</w:t>
            </w:r>
          </w:p>
        </w:tc>
      </w:tr>
    </w:tbl>
    <w:p w14:paraId="43DED9AC" w14:textId="77777777" w:rsidR="009D77BC" w:rsidRDefault="009D77BC" w:rsidP="009D77BC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5751789F" w14:textId="77777777" w:rsidR="0097010B" w:rsidRDefault="0097010B" w:rsidP="004E52B6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4E52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52B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B8D3D22" w14:textId="77777777" w:rsidR="0097010B" w:rsidRDefault="0097010B" w:rsidP="004E52B6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</w:t>
      </w:r>
      <w:r w:rsidR="004E5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F253C" w14:textId="77777777" w:rsidR="0097010B" w:rsidRPr="00AC446F" w:rsidRDefault="0097010B" w:rsidP="004E52B6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F42738" w14:textId="77777777" w:rsidR="0097010B" w:rsidRDefault="0097010B" w:rsidP="0097010B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3969"/>
      </w:tblGrid>
      <w:tr w:rsidR="00ED1C74" w:rsidRPr="00C477CD" w14:paraId="771D0AEF" w14:textId="77777777" w:rsidTr="008C293E">
        <w:tc>
          <w:tcPr>
            <w:tcW w:w="521" w:type="dxa"/>
          </w:tcPr>
          <w:p w14:paraId="6F916090" w14:textId="77777777" w:rsidR="00ED1C74" w:rsidRPr="005660DF" w:rsidRDefault="00ED1C74" w:rsidP="000C42A5">
            <w:pPr>
              <w:jc w:val="center"/>
            </w:pPr>
            <w:r>
              <w:t>13</w:t>
            </w:r>
          </w:p>
        </w:tc>
        <w:tc>
          <w:tcPr>
            <w:tcW w:w="2848" w:type="dxa"/>
          </w:tcPr>
          <w:p w14:paraId="3732709F" w14:textId="77777777" w:rsidR="00ED1C74" w:rsidRPr="000C42A5" w:rsidRDefault="00ED1C74" w:rsidP="000C42A5">
            <w:r w:rsidRPr="000C42A5">
              <w:t xml:space="preserve">Суворова </w:t>
            </w:r>
          </w:p>
          <w:p w14:paraId="2517446D" w14:textId="77777777" w:rsidR="00ED1C74" w:rsidRPr="000C42A5" w:rsidRDefault="00ED1C74" w:rsidP="000C42A5">
            <w:r w:rsidRPr="000C42A5">
              <w:t>Юлия</w:t>
            </w:r>
          </w:p>
          <w:p w14:paraId="08A8DA13" w14:textId="77777777" w:rsidR="00ED1C74" w:rsidRPr="000C42A5" w:rsidRDefault="00ED1C74" w:rsidP="000C42A5">
            <w:r w:rsidRPr="000C42A5">
              <w:t>Дмитриевна</w:t>
            </w:r>
          </w:p>
        </w:tc>
        <w:tc>
          <w:tcPr>
            <w:tcW w:w="3969" w:type="dxa"/>
          </w:tcPr>
          <w:p w14:paraId="1CBC1923" w14:textId="77777777" w:rsidR="00ED1C74" w:rsidRPr="000C42A5" w:rsidRDefault="00ED1C74" w:rsidP="000C42A5">
            <w:pPr>
              <w:jc w:val="center"/>
            </w:pPr>
            <w:r w:rsidRPr="00D748DC">
              <w:t>собранием избирателей по месту работы</w:t>
            </w:r>
          </w:p>
        </w:tc>
      </w:tr>
    </w:tbl>
    <w:p w14:paraId="30396E02" w14:textId="77777777" w:rsidR="0097010B" w:rsidRDefault="0097010B" w:rsidP="0097010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63E0DE2" w14:textId="77777777" w:rsidR="00E67FE3" w:rsidRDefault="00E67FE3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11:           </w:t>
      </w:r>
    </w:p>
    <w:p w14:paraId="35A751B2" w14:textId="77777777" w:rsidR="00E67FE3" w:rsidRDefault="00E67FE3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</w:t>
      </w:r>
      <w:r w:rsidR="00BB70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F5F526" w14:textId="77777777" w:rsidR="00E67FE3" w:rsidRPr="00AC446F" w:rsidRDefault="00E67FE3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CAAAB0" w14:textId="77777777" w:rsidR="00E67FE3" w:rsidRDefault="00E67FE3" w:rsidP="00E67FE3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3969"/>
      </w:tblGrid>
      <w:tr w:rsidR="00ED1C74" w:rsidRPr="00C477CD" w14:paraId="1ECAB4A9" w14:textId="77777777" w:rsidTr="008C293E">
        <w:tc>
          <w:tcPr>
            <w:tcW w:w="521" w:type="dxa"/>
          </w:tcPr>
          <w:p w14:paraId="360313C1" w14:textId="77777777" w:rsidR="00ED1C74" w:rsidRPr="00E67FE3" w:rsidRDefault="00ED1C74" w:rsidP="00BB7050">
            <w:pPr>
              <w:jc w:val="center"/>
              <w:rPr>
                <w:highlight w:val="cyan"/>
              </w:rPr>
            </w:pPr>
            <w:r>
              <w:t>13</w:t>
            </w:r>
          </w:p>
        </w:tc>
        <w:tc>
          <w:tcPr>
            <w:tcW w:w="2848" w:type="dxa"/>
          </w:tcPr>
          <w:p w14:paraId="2F19A9A8" w14:textId="77777777" w:rsidR="00ED1C74" w:rsidRDefault="00ED1C74" w:rsidP="00BB7050">
            <w:r>
              <w:t>Натаров</w:t>
            </w:r>
          </w:p>
          <w:p w14:paraId="068E6402" w14:textId="77777777" w:rsidR="00ED1C74" w:rsidRDefault="00ED1C74" w:rsidP="00BB7050">
            <w:r>
              <w:lastRenderedPageBreak/>
              <w:t>Александр</w:t>
            </w:r>
          </w:p>
          <w:p w14:paraId="1F9F4944" w14:textId="77777777" w:rsidR="00ED1C74" w:rsidRPr="00E67FE3" w:rsidRDefault="00ED1C74" w:rsidP="00BB7050">
            <w:pPr>
              <w:rPr>
                <w:highlight w:val="cyan"/>
              </w:rPr>
            </w:pPr>
            <w:r>
              <w:t>Евгеньевич</w:t>
            </w:r>
          </w:p>
        </w:tc>
        <w:tc>
          <w:tcPr>
            <w:tcW w:w="3969" w:type="dxa"/>
          </w:tcPr>
          <w:p w14:paraId="6D638AA4" w14:textId="77777777" w:rsidR="00ED1C74" w:rsidRPr="00E67FE3" w:rsidRDefault="00ED1C74" w:rsidP="00BB7050">
            <w:pPr>
              <w:jc w:val="center"/>
              <w:rPr>
                <w:highlight w:val="cyan"/>
              </w:rPr>
            </w:pPr>
            <w:r w:rsidRPr="002A15D8">
              <w:lastRenderedPageBreak/>
              <w:t>собранием избирателей по месту</w:t>
            </w:r>
            <w:r>
              <w:t xml:space="preserve"> </w:t>
            </w:r>
            <w:r>
              <w:lastRenderedPageBreak/>
              <w:t>жительства</w:t>
            </w:r>
          </w:p>
        </w:tc>
      </w:tr>
    </w:tbl>
    <w:p w14:paraId="61816D44" w14:textId="77777777" w:rsidR="00E67FE3" w:rsidRDefault="00E67FE3" w:rsidP="00E67FE3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»;</w:t>
      </w:r>
    </w:p>
    <w:p w14:paraId="3D49BA8C" w14:textId="77777777" w:rsidR="00A94D0B" w:rsidRDefault="00A94D0B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12:           </w:t>
      </w:r>
    </w:p>
    <w:p w14:paraId="50865577" w14:textId="77777777" w:rsidR="00A94D0B" w:rsidRDefault="00A94D0B" w:rsidP="00E67FE3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пункты 3 и 4;</w:t>
      </w:r>
    </w:p>
    <w:p w14:paraId="4C899072" w14:textId="77777777" w:rsidR="00A94D0B" w:rsidRPr="00A94D0B" w:rsidRDefault="00A94D0B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left="1418" w:right="0"/>
        <w:jc w:val="both"/>
        <w:rPr>
          <w:rFonts w:ascii="Times New Roman" w:hAnsi="Times New Roman" w:cs="Times New Roman"/>
          <w:sz w:val="28"/>
          <w:szCs w:val="28"/>
        </w:rPr>
      </w:pPr>
      <w:r w:rsidRPr="00A94D0B">
        <w:rPr>
          <w:rFonts w:ascii="Times New Roman" w:hAnsi="Times New Roman" w:cs="Times New Roman"/>
          <w:sz w:val="28"/>
          <w:szCs w:val="28"/>
        </w:rPr>
        <w:t>дополнить пунктами 14 и 15 следующего содержания:</w:t>
      </w:r>
    </w:p>
    <w:p w14:paraId="54773390" w14:textId="77777777" w:rsidR="00A94D0B" w:rsidRDefault="00A94D0B" w:rsidP="00A94D0B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3969"/>
      </w:tblGrid>
      <w:tr w:rsidR="00ED1C74" w:rsidRPr="00C477CD" w14:paraId="63F5C51A" w14:textId="77777777" w:rsidTr="008C293E">
        <w:tc>
          <w:tcPr>
            <w:tcW w:w="521" w:type="dxa"/>
          </w:tcPr>
          <w:p w14:paraId="7C020675" w14:textId="77777777" w:rsidR="00ED1C74" w:rsidRPr="005660DF" w:rsidRDefault="00ED1C74" w:rsidP="007378F0">
            <w:pPr>
              <w:jc w:val="center"/>
            </w:pPr>
            <w:r>
              <w:t>14</w:t>
            </w:r>
          </w:p>
        </w:tc>
        <w:tc>
          <w:tcPr>
            <w:tcW w:w="2848" w:type="dxa"/>
          </w:tcPr>
          <w:p w14:paraId="74BEACF6" w14:textId="77777777" w:rsidR="00ED1C74" w:rsidRPr="00BD1372" w:rsidRDefault="00ED1C74" w:rsidP="007378F0">
            <w:r w:rsidRPr="00BD1372">
              <w:t>Карпенко</w:t>
            </w:r>
          </w:p>
          <w:p w14:paraId="51FE6050" w14:textId="77777777" w:rsidR="00ED1C74" w:rsidRPr="00BD1372" w:rsidRDefault="00ED1C74" w:rsidP="007378F0">
            <w:r w:rsidRPr="00BD1372">
              <w:t>Анжела</w:t>
            </w:r>
          </w:p>
          <w:p w14:paraId="26C1BC26" w14:textId="77777777" w:rsidR="00ED1C74" w:rsidRPr="000C42A5" w:rsidRDefault="00ED1C74" w:rsidP="007378F0">
            <w:r w:rsidRPr="00BD1372">
              <w:t>Леонидовна</w:t>
            </w:r>
          </w:p>
        </w:tc>
        <w:tc>
          <w:tcPr>
            <w:tcW w:w="3969" w:type="dxa"/>
          </w:tcPr>
          <w:p w14:paraId="2F943659" w14:textId="77777777" w:rsidR="00ED1C74" w:rsidRPr="000C42A5" w:rsidRDefault="00ED1C74" w:rsidP="007378F0">
            <w:pPr>
              <w:jc w:val="center"/>
            </w:pPr>
            <w:r w:rsidRPr="00BD1372">
              <w:t>Новоуренгойским местным отделением ВПП «ЕДИНАЯ РОССИЯ»</w:t>
            </w:r>
          </w:p>
        </w:tc>
      </w:tr>
      <w:tr w:rsidR="00ED1C74" w:rsidRPr="00C477CD" w14:paraId="24E49D7C" w14:textId="77777777" w:rsidTr="008C293E">
        <w:tc>
          <w:tcPr>
            <w:tcW w:w="521" w:type="dxa"/>
          </w:tcPr>
          <w:p w14:paraId="66976F4D" w14:textId="77777777" w:rsidR="00ED1C74" w:rsidRDefault="00ED1C74" w:rsidP="007378F0">
            <w:pPr>
              <w:jc w:val="center"/>
            </w:pPr>
            <w:r>
              <w:t>15</w:t>
            </w:r>
          </w:p>
        </w:tc>
        <w:tc>
          <w:tcPr>
            <w:tcW w:w="2848" w:type="dxa"/>
          </w:tcPr>
          <w:p w14:paraId="5A95DCA6" w14:textId="77777777" w:rsidR="00ED1C74" w:rsidRDefault="00ED1C74" w:rsidP="007378F0">
            <w:r>
              <w:t xml:space="preserve">Русакова </w:t>
            </w:r>
          </w:p>
          <w:p w14:paraId="423EB9ED" w14:textId="77777777" w:rsidR="00ED1C74" w:rsidRPr="000C42A5" w:rsidRDefault="00ED1C74" w:rsidP="007378F0">
            <w:r>
              <w:t>Оксана Викторовна</w:t>
            </w:r>
          </w:p>
        </w:tc>
        <w:tc>
          <w:tcPr>
            <w:tcW w:w="3969" w:type="dxa"/>
          </w:tcPr>
          <w:p w14:paraId="53F2CE63" w14:textId="77777777" w:rsidR="00ED1C74" w:rsidRPr="00D748DC" w:rsidRDefault="00ED1C74" w:rsidP="007378F0">
            <w:pPr>
              <w:jc w:val="center"/>
            </w:pPr>
            <w:r w:rsidRPr="00246DA8">
              <w:t>собранием избирателей по месту работы</w:t>
            </w:r>
          </w:p>
        </w:tc>
      </w:tr>
    </w:tbl>
    <w:p w14:paraId="717A58A3" w14:textId="77777777" w:rsidR="00A94D0B" w:rsidRDefault="00A94D0B" w:rsidP="00A94D0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7DA76710" w14:textId="77777777" w:rsidR="008F250F" w:rsidRDefault="008F250F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14:           </w:t>
      </w:r>
    </w:p>
    <w:p w14:paraId="1A29C8C6" w14:textId="77777777" w:rsidR="008F250F" w:rsidRDefault="008F250F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пункт 10;</w:t>
      </w:r>
    </w:p>
    <w:p w14:paraId="5008266D" w14:textId="77777777" w:rsidR="008F250F" w:rsidRPr="00AC446F" w:rsidRDefault="008F250F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B6FCE9" w14:textId="77777777" w:rsidR="008F250F" w:rsidRDefault="008F250F" w:rsidP="008F250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4110"/>
      </w:tblGrid>
      <w:tr w:rsidR="00ED1C74" w:rsidRPr="00C477CD" w14:paraId="6EB743C7" w14:textId="77777777" w:rsidTr="008C293E">
        <w:trPr>
          <w:trHeight w:val="977"/>
        </w:trPr>
        <w:tc>
          <w:tcPr>
            <w:tcW w:w="521" w:type="dxa"/>
          </w:tcPr>
          <w:p w14:paraId="7E116443" w14:textId="77777777" w:rsidR="00ED1C74" w:rsidRPr="005660DF" w:rsidRDefault="00ED1C74" w:rsidP="004B2572">
            <w:pPr>
              <w:jc w:val="center"/>
            </w:pPr>
            <w:r>
              <w:t>13</w:t>
            </w:r>
          </w:p>
        </w:tc>
        <w:tc>
          <w:tcPr>
            <w:tcW w:w="2848" w:type="dxa"/>
          </w:tcPr>
          <w:p w14:paraId="7C405493" w14:textId="77777777" w:rsidR="00ED1C74" w:rsidRDefault="00ED1C74" w:rsidP="004B2572">
            <w:proofErr w:type="spellStart"/>
            <w:r w:rsidRPr="00DE1083">
              <w:t>Шашко</w:t>
            </w:r>
            <w:proofErr w:type="spellEnd"/>
            <w:r w:rsidRPr="00DE1083">
              <w:t xml:space="preserve"> </w:t>
            </w:r>
          </w:p>
          <w:p w14:paraId="4AF97D85" w14:textId="77777777" w:rsidR="00ED1C74" w:rsidRPr="000C42A5" w:rsidRDefault="00ED1C74" w:rsidP="004B2572">
            <w:r w:rsidRPr="00DE1083">
              <w:t>Михаил Андреевич</w:t>
            </w:r>
          </w:p>
        </w:tc>
        <w:tc>
          <w:tcPr>
            <w:tcW w:w="4110" w:type="dxa"/>
          </w:tcPr>
          <w:p w14:paraId="578043D6" w14:textId="77777777" w:rsidR="00ED1C74" w:rsidRPr="000C42A5" w:rsidRDefault="00ED1C74" w:rsidP="004B2572">
            <w:pPr>
              <w:jc w:val="center"/>
            </w:pPr>
            <w:r w:rsidRPr="005160B3">
              <w:t>собранием избирателей по месту работы</w:t>
            </w:r>
          </w:p>
        </w:tc>
      </w:tr>
    </w:tbl>
    <w:p w14:paraId="07B01DBC" w14:textId="77777777" w:rsidR="008F250F" w:rsidRDefault="008F250F" w:rsidP="008F250F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0A717344" w14:textId="77777777" w:rsidR="00EE5DEF" w:rsidRDefault="00EE5DEF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17:           </w:t>
      </w:r>
    </w:p>
    <w:p w14:paraId="3D5FB37F" w14:textId="77777777" w:rsidR="00EE5DEF" w:rsidRDefault="00EE5DEF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пункт 6;</w:t>
      </w:r>
    </w:p>
    <w:p w14:paraId="1B75E708" w14:textId="77777777" w:rsidR="00EE5DEF" w:rsidRPr="00AC446F" w:rsidRDefault="00EE5DEF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2CD3DC" w14:textId="77777777" w:rsidR="00EE5DEF" w:rsidRDefault="00EE5DEF" w:rsidP="00EE5DE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4110"/>
      </w:tblGrid>
      <w:tr w:rsidR="00ED1C74" w:rsidRPr="00C477CD" w14:paraId="0F9E9137" w14:textId="77777777" w:rsidTr="008C293E">
        <w:trPr>
          <w:trHeight w:val="977"/>
        </w:trPr>
        <w:tc>
          <w:tcPr>
            <w:tcW w:w="521" w:type="dxa"/>
          </w:tcPr>
          <w:p w14:paraId="73C84A01" w14:textId="77777777" w:rsidR="00ED1C74" w:rsidRPr="005660DF" w:rsidRDefault="00ED1C74" w:rsidP="00EE5DEF">
            <w:pPr>
              <w:jc w:val="center"/>
            </w:pPr>
            <w:r>
              <w:t>13</w:t>
            </w:r>
          </w:p>
        </w:tc>
        <w:tc>
          <w:tcPr>
            <w:tcW w:w="2848" w:type="dxa"/>
          </w:tcPr>
          <w:p w14:paraId="65CBF336" w14:textId="77777777" w:rsidR="00ED1C74" w:rsidRDefault="00ED1C74" w:rsidP="00EE5DEF">
            <w:proofErr w:type="spellStart"/>
            <w:r w:rsidRPr="008271B3">
              <w:t>Бляшук</w:t>
            </w:r>
            <w:proofErr w:type="spellEnd"/>
            <w:r w:rsidRPr="008271B3">
              <w:t xml:space="preserve"> </w:t>
            </w:r>
          </w:p>
          <w:p w14:paraId="5C3E395B" w14:textId="77777777" w:rsidR="00ED1C74" w:rsidRDefault="00ED1C74" w:rsidP="00EE5DEF">
            <w:r w:rsidRPr="008271B3">
              <w:t xml:space="preserve">Артём </w:t>
            </w:r>
          </w:p>
          <w:p w14:paraId="5A2B309F" w14:textId="77777777" w:rsidR="00ED1C74" w:rsidRPr="000C42A5" w:rsidRDefault="00ED1C74" w:rsidP="00EE5DEF">
            <w:r w:rsidRPr="008271B3">
              <w:t>Иванович</w:t>
            </w:r>
          </w:p>
        </w:tc>
        <w:tc>
          <w:tcPr>
            <w:tcW w:w="4110" w:type="dxa"/>
          </w:tcPr>
          <w:p w14:paraId="0D479EAA" w14:textId="77777777" w:rsidR="00ED1C74" w:rsidRPr="000C42A5" w:rsidRDefault="00ED1C74" w:rsidP="00EE5DEF">
            <w:pPr>
              <w:jc w:val="center"/>
            </w:pPr>
            <w:r w:rsidRPr="000C1BE1">
              <w:t>собранием избирателей по месту работы</w:t>
            </w:r>
          </w:p>
        </w:tc>
      </w:tr>
    </w:tbl>
    <w:p w14:paraId="513599F6" w14:textId="77777777" w:rsidR="00EE5DEF" w:rsidRDefault="00EE5DEF" w:rsidP="00EE5DEF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106047F0" w14:textId="77777777" w:rsidR="00F004BE" w:rsidRDefault="00F004BE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18:           </w:t>
      </w:r>
    </w:p>
    <w:p w14:paraId="58B4864C" w14:textId="77777777" w:rsidR="00F004BE" w:rsidRDefault="00F004BE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пункт 6;</w:t>
      </w:r>
    </w:p>
    <w:p w14:paraId="2090EFB9" w14:textId="77777777" w:rsidR="00F004BE" w:rsidRPr="00AC446F" w:rsidRDefault="00F004BE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494513" w14:textId="77777777" w:rsidR="00F004BE" w:rsidRDefault="00F004BE" w:rsidP="00F004BE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4110"/>
      </w:tblGrid>
      <w:tr w:rsidR="00ED1C74" w:rsidRPr="00C477CD" w14:paraId="72BAF398" w14:textId="77777777" w:rsidTr="008C293E">
        <w:trPr>
          <w:trHeight w:val="977"/>
        </w:trPr>
        <w:tc>
          <w:tcPr>
            <w:tcW w:w="521" w:type="dxa"/>
          </w:tcPr>
          <w:p w14:paraId="5CEBE4EF" w14:textId="77777777" w:rsidR="00ED1C74" w:rsidRPr="005660DF" w:rsidRDefault="00ED1C74" w:rsidP="006A7C9A">
            <w:pPr>
              <w:jc w:val="center"/>
            </w:pPr>
            <w:r>
              <w:t>13</w:t>
            </w:r>
          </w:p>
        </w:tc>
        <w:tc>
          <w:tcPr>
            <w:tcW w:w="2848" w:type="dxa"/>
          </w:tcPr>
          <w:p w14:paraId="60BA888D" w14:textId="77777777" w:rsidR="00ED1C74" w:rsidRDefault="00ED1C74" w:rsidP="006A7C9A">
            <w:proofErr w:type="spellStart"/>
            <w:r>
              <w:t>Ероцкий</w:t>
            </w:r>
            <w:proofErr w:type="spellEnd"/>
          </w:p>
          <w:p w14:paraId="6F15805B" w14:textId="77777777" w:rsidR="00ED1C74" w:rsidRDefault="00ED1C74" w:rsidP="006A7C9A">
            <w:r>
              <w:t>Александр</w:t>
            </w:r>
          </w:p>
          <w:p w14:paraId="26EA1BEB" w14:textId="77777777" w:rsidR="00ED1C74" w:rsidRPr="000C42A5" w:rsidRDefault="00ED1C74" w:rsidP="006A7C9A">
            <w:r>
              <w:t>Николаевич</w:t>
            </w:r>
          </w:p>
        </w:tc>
        <w:tc>
          <w:tcPr>
            <w:tcW w:w="4110" w:type="dxa"/>
          </w:tcPr>
          <w:p w14:paraId="4BD62E4C" w14:textId="77777777" w:rsidR="00ED1C74" w:rsidRPr="000C42A5" w:rsidRDefault="00ED1C74" w:rsidP="006A7C9A">
            <w:pPr>
              <w:jc w:val="center"/>
            </w:pPr>
            <w:r w:rsidRPr="00DD5CEE">
              <w:t>Новоуренгойским местным отделением ВПП «</w:t>
            </w:r>
            <w:proofErr w:type="gramStart"/>
            <w:r w:rsidRPr="00DD5CEE">
              <w:t>ЕДИНАЯ  РОССИЯ</w:t>
            </w:r>
            <w:proofErr w:type="gramEnd"/>
            <w:r w:rsidRPr="00DD5CEE">
              <w:t>»</w:t>
            </w:r>
          </w:p>
        </w:tc>
      </w:tr>
    </w:tbl>
    <w:p w14:paraId="09201432" w14:textId="77777777" w:rsidR="00F004BE" w:rsidRDefault="00F004BE" w:rsidP="00F004B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EB36CF3" w14:textId="77777777" w:rsidR="007218FB" w:rsidRDefault="007218FB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19:           </w:t>
      </w:r>
    </w:p>
    <w:p w14:paraId="34677541" w14:textId="77777777" w:rsidR="007218FB" w:rsidRDefault="007218FB" w:rsidP="00E67FE3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пункты </w:t>
      </w:r>
      <w:r w:rsidR="00756258">
        <w:rPr>
          <w:rFonts w:ascii="Times New Roman" w:hAnsi="Times New Roman" w:cs="Times New Roman"/>
          <w:sz w:val="28"/>
          <w:szCs w:val="28"/>
        </w:rPr>
        <w:t>4 и 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A0354" w14:textId="77777777" w:rsidR="007218FB" w:rsidRPr="00A94D0B" w:rsidRDefault="007218FB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left="1418" w:right="0"/>
        <w:jc w:val="both"/>
        <w:rPr>
          <w:rFonts w:ascii="Times New Roman" w:hAnsi="Times New Roman" w:cs="Times New Roman"/>
          <w:sz w:val="28"/>
          <w:szCs w:val="28"/>
        </w:rPr>
      </w:pPr>
      <w:r w:rsidRPr="00A94D0B">
        <w:rPr>
          <w:rFonts w:ascii="Times New Roman" w:hAnsi="Times New Roman" w:cs="Times New Roman"/>
          <w:sz w:val="28"/>
          <w:szCs w:val="28"/>
        </w:rPr>
        <w:t xml:space="preserve">дополнить пунктами 15 </w:t>
      </w:r>
      <w:r w:rsidR="00756258">
        <w:rPr>
          <w:rFonts w:ascii="Times New Roman" w:hAnsi="Times New Roman" w:cs="Times New Roman"/>
          <w:sz w:val="28"/>
          <w:szCs w:val="28"/>
        </w:rPr>
        <w:t xml:space="preserve">и 16 </w:t>
      </w:r>
      <w:r w:rsidRPr="00A94D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B2E5049" w14:textId="77777777" w:rsidR="007218FB" w:rsidRDefault="007218FB" w:rsidP="007218FB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848"/>
        <w:gridCol w:w="4110"/>
      </w:tblGrid>
      <w:tr w:rsidR="00ED1C74" w:rsidRPr="00C477CD" w14:paraId="69A84C88" w14:textId="77777777" w:rsidTr="008C293E">
        <w:tc>
          <w:tcPr>
            <w:tcW w:w="521" w:type="dxa"/>
          </w:tcPr>
          <w:p w14:paraId="5ACABEC9" w14:textId="77777777" w:rsidR="00ED1C74" w:rsidRPr="005660DF" w:rsidRDefault="00ED1C74" w:rsidP="00D65677">
            <w:pPr>
              <w:jc w:val="center"/>
            </w:pPr>
            <w:r>
              <w:t>15</w:t>
            </w:r>
          </w:p>
        </w:tc>
        <w:tc>
          <w:tcPr>
            <w:tcW w:w="2848" w:type="dxa"/>
          </w:tcPr>
          <w:p w14:paraId="2F060A53" w14:textId="77777777" w:rsidR="00ED1C74" w:rsidRDefault="00ED1C74" w:rsidP="00D65677">
            <w:r>
              <w:t>Федосеева</w:t>
            </w:r>
          </w:p>
          <w:p w14:paraId="15C6DBCF" w14:textId="77777777" w:rsidR="00ED1C74" w:rsidRDefault="00ED1C74" w:rsidP="00D65677">
            <w:r>
              <w:t>Анна</w:t>
            </w:r>
          </w:p>
          <w:p w14:paraId="08EB5CE2" w14:textId="77777777" w:rsidR="00ED1C74" w:rsidRPr="000C42A5" w:rsidRDefault="00ED1C74" w:rsidP="00D65677">
            <w:r>
              <w:t>Юрьевна</w:t>
            </w:r>
          </w:p>
        </w:tc>
        <w:tc>
          <w:tcPr>
            <w:tcW w:w="4110" w:type="dxa"/>
          </w:tcPr>
          <w:p w14:paraId="5B53D902" w14:textId="77777777" w:rsidR="00ED1C74" w:rsidRPr="005B734A" w:rsidRDefault="00ED1C74" w:rsidP="00D65677">
            <w:pPr>
              <w:jc w:val="center"/>
            </w:pPr>
            <w:r w:rsidRPr="005B734A">
              <w:t>собранием избирателей по месту работы</w:t>
            </w:r>
          </w:p>
          <w:p w14:paraId="3AB916B1" w14:textId="77777777" w:rsidR="00ED1C74" w:rsidRPr="000C42A5" w:rsidRDefault="00ED1C74" w:rsidP="00D65677">
            <w:pPr>
              <w:jc w:val="center"/>
            </w:pPr>
          </w:p>
        </w:tc>
      </w:tr>
      <w:tr w:rsidR="00ED1C74" w:rsidRPr="00C477CD" w14:paraId="14FC844B" w14:textId="77777777" w:rsidTr="008C293E">
        <w:tc>
          <w:tcPr>
            <w:tcW w:w="521" w:type="dxa"/>
          </w:tcPr>
          <w:p w14:paraId="788CDB23" w14:textId="77777777" w:rsidR="00ED1C74" w:rsidRDefault="00ED1C74" w:rsidP="00D65677">
            <w:pPr>
              <w:jc w:val="center"/>
            </w:pPr>
            <w:r>
              <w:t>16</w:t>
            </w:r>
          </w:p>
        </w:tc>
        <w:tc>
          <w:tcPr>
            <w:tcW w:w="2848" w:type="dxa"/>
          </w:tcPr>
          <w:p w14:paraId="4EBFD6D5" w14:textId="77777777" w:rsidR="00ED1C74" w:rsidRPr="003C6B74" w:rsidRDefault="00ED1C74" w:rsidP="00D65677">
            <w:r w:rsidRPr="003C6B74">
              <w:t xml:space="preserve">Шамота </w:t>
            </w:r>
          </w:p>
          <w:p w14:paraId="30A192CE" w14:textId="77777777" w:rsidR="00ED1C74" w:rsidRPr="003C6B74" w:rsidRDefault="00ED1C74" w:rsidP="00D65677">
            <w:r w:rsidRPr="003C6B74">
              <w:t>Галина</w:t>
            </w:r>
          </w:p>
          <w:p w14:paraId="4189B21E" w14:textId="77777777" w:rsidR="00ED1C74" w:rsidRPr="000C42A5" w:rsidRDefault="00ED1C74" w:rsidP="00D65677">
            <w:r w:rsidRPr="003C6B74">
              <w:lastRenderedPageBreak/>
              <w:t>Ивановна</w:t>
            </w:r>
          </w:p>
        </w:tc>
        <w:tc>
          <w:tcPr>
            <w:tcW w:w="4110" w:type="dxa"/>
          </w:tcPr>
          <w:p w14:paraId="04D5B139" w14:textId="77777777" w:rsidR="00ED1C74" w:rsidRPr="00D748DC" w:rsidRDefault="00ED1C74" w:rsidP="00D65677">
            <w:pPr>
              <w:jc w:val="center"/>
            </w:pPr>
            <w:r w:rsidRPr="003C6B74">
              <w:lastRenderedPageBreak/>
              <w:t>собранием избирателей по месту работы</w:t>
            </w:r>
          </w:p>
        </w:tc>
      </w:tr>
    </w:tbl>
    <w:p w14:paraId="366BE7A5" w14:textId="77777777" w:rsidR="007218FB" w:rsidRDefault="007218FB" w:rsidP="007218F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64A279D5" w14:textId="77777777" w:rsidR="00656231" w:rsidRDefault="00656231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22:           </w:t>
      </w:r>
    </w:p>
    <w:p w14:paraId="4828D8DD" w14:textId="77777777" w:rsidR="00656231" w:rsidRDefault="00656231" w:rsidP="00E67FE3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пункты </w:t>
      </w:r>
      <w:r w:rsidR="00BE1C30">
        <w:rPr>
          <w:rFonts w:ascii="Times New Roman" w:hAnsi="Times New Roman" w:cs="Times New Roman"/>
          <w:sz w:val="28"/>
          <w:szCs w:val="28"/>
        </w:rPr>
        <w:t>11, 12 и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14731F" w14:textId="77777777" w:rsidR="00656231" w:rsidRPr="00A94D0B" w:rsidRDefault="00656231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left="1418" w:right="0"/>
        <w:jc w:val="both"/>
        <w:rPr>
          <w:rFonts w:ascii="Times New Roman" w:hAnsi="Times New Roman" w:cs="Times New Roman"/>
          <w:sz w:val="28"/>
          <w:szCs w:val="28"/>
        </w:rPr>
      </w:pPr>
      <w:r w:rsidRPr="00A94D0B">
        <w:rPr>
          <w:rFonts w:ascii="Times New Roman" w:hAnsi="Times New Roman" w:cs="Times New Roman"/>
          <w:sz w:val="28"/>
          <w:szCs w:val="28"/>
        </w:rPr>
        <w:t>дополнить пунктами 15</w:t>
      </w:r>
      <w:r w:rsidR="00BE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BE1C30">
        <w:rPr>
          <w:rFonts w:ascii="Times New Roman" w:hAnsi="Times New Roman" w:cs="Times New Roman"/>
          <w:sz w:val="28"/>
          <w:szCs w:val="28"/>
        </w:rPr>
        <w:t xml:space="preserve">и 17 </w:t>
      </w:r>
      <w:r w:rsidRPr="00A94D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5914820" w14:textId="77777777" w:rsidR="00656231" w:rsidRDefault="00656231" w:rsidP="00656231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706"/>
        <w:gridCol w:w="4111"/>
      </w:tblGrid>
      <w:tr w:rsidR="00ED1C74" w:rsidRPr="00C477CD" w14:paraId="26BE96AD" w14:textId="77777777" w:rsidTr="008C293E">
        <w:tc>
          <w:tcPr>
            <w:tcW w:w="521" w:type="dxa"/>
          </w:tcPr>
          <w:p w14:paraId="7188C19F" w14:textId="77777777" w:rsidR="00ED1C74" w:rsidRPr="005660DF" w:rsidRDefault="00ED1C74" w:rsidP="00BE1C30">
            <w:pPr>
              <w:jc w:val="center"/>
            </w:pPr>
            <w:r w:rsidRPr="00E85C77">
              <w:t>15</w:t>
            </w:r>
          </w:p>
        </w:tc>
        <w:tc>
          <w:tcPr>
            <w:tcW w:w="2706" w:type="dxa"/>
          </w:tcPr>
          <w:p w14:paraId="2678F456" w14:textId="77777777" w:rsidR="00ED1C74" w:rsidRDefault="00ED1C74" w:rsidP="00BE1C30">
            <w:r>
              <w:t xml:space="preserve">Викторова Валерия </w:t>
            </w:r>
          </w:p>
          <w:p w14:paraId="09425F96" w14:textId="77777777" w:rsidR="00ED1C74" w:rsidRPr="000C42A5" w:rsidRDefault="00ED1C74" w:rsidP="00BE1C30">
            <w:r>
              <w:t>Викторовна</w:t>
            </w:r>
          </w:p>
        </w:tc>
        <w:tc>
          <w:tcPr>
            <w:tcW w:w="4111" w:type="dxa"/>
          </w:tcPr>
          <w:p w14:paraId="229E1CAB" w14:textId="77777777" w:rsidR="00ED1C74" w:rsidRPr="000C42A5" w:rsidRDefault="00ED1C74" w:rsidP="00BE1C30">
            <w:pPr>
              <w:jc w:val="center"/>
            </w:pPr>
            <w:r w:rsidRPr="00E85C77">
              <w:t>собранием избирателей по месту работы</w:t>
            </w:r>
          </w:p>
        </w:tc>
      </w:tr>
      <w:tr w:rsidR="00ED1C74" w:rsidRPr="00C477CD" w14:paraId="446CC1BC" w14:textId="77777777" w:rsidTr="008C293E">
        <w:tc>
          <w:tcPr>
            <w:tcW w:w="521" w:type="dxa"/>
          </w:tcPr>
          <w:p w14:paraId="78A73A6B" w14:textId="77777777" w:rsidR="00ED1C74" w:rsidRDefault="00ED1C74" w:rsidP="00BE1C30">
            <w:pPr>
              <w:jc w:val="center"/>
            </w:pPr>
            <w:r w:rsidRPr="00E85C77">
              <w:t>16</w:t>
            </w:r>
          </w:p>
        </w:tc>
        <w:tc>
          <w:tcPr>
            <w:tcW w:w="2706" w:type="dxa"/>
          </w:tcPr>
          <w:p w14:paraId="42791754" w14:textId="77777777" w:rsidR="00ED1C74" w:rsidRDefault="00ED1C74" w:rsidP="00BE1C30">
            <w:r>
              <w:t>Зырянова</w:t>
            </w:r>
          </w:p>
          <w:p w14:paraId="3A80C01E" w14:textId="77777777" w:rsidR="00ED1C74" w:rsidRDefault="00ED1C74" w:rsidP="00BE1C30">
            <w:r>
              <w:t>Ольга</w:t>
            </w:r>
          </w:p>
          <w:p w14:paraId="78570720" w14:textId="77777777" w:rsidR="00ED1C74" w:rsidRPr="000C42A5" w:rsidRDefault="00ED1C74" w:rsidP="00BE1C30">
            <w:r>
              <w:t>Сергеевна</w:t>
            </w:r>
          </w:p>
        </w:tc>
        <w:tc>
          <w:tcPr>
            <w:tcW w:w="4111" w:type="dxa"/>
          </w:tcPr>
          <w:p w14:paraId="25C6530C" w14:textId="77777777" w:rsidR="00ED1C74" w:rsidRPr="00D748DC" w:rsidRDefault="00ED1C74" w:rsidP="00BE1C30">
            <w:pPr>
              <w:jc w:val="center"/>
            </w:pPr>
            <w:r w:rsidRPr="00E85C77">
              <w:t>собранием избирателей по месту жительства</w:t>
            </w:r>
          </w:p>
        </w:tc>
      </w:tr>
      <w:tr w:rsidR="00ED1C74" w:rsidRPr="00C477CD" w14:paraId="5F221434" w14:textId="77777777" w:rsidTr="008C293E">
        <w:tc>
          <w:tcPr>
            <w:tcW w:w="521" w:type="dxa"/>
          </w:tcPr>
          <w:p w14:paraId="1B5122FD" w14:textId="77777777" w:rsidR="00ED1C74" w:rsidRDefault="00ED1C74" w:rsidP="004C2EB2">
            <w:pPr>
              <w:jc w:val="center"/>
            </w:pPr>
            <w:r w:rsidRPr="00E85C77">
              <w:t>17</w:t>
            </w:r>
          </w:p>
        </w:tc>
        <w:tc>
          <w:tcPr>
            <w:tcW w:w="2706" w:type="dxa"/>
          </w:tcPr>
          <w:p w14:paraId="12B807A6" w14:textId="77777777" w:rsidR="00ED1C74" w:rsidRPr="00653281" w:rsidRDefault="00ED1C74" w:rsidP="004C2EB2">
            <w:r w:rsidRPr="00653281">
              <w:t>Павлюк</w:t>
            </w:r>
          </w:p>
          <w:p w14:paraId="390A2693" w14:textId="77777777" w:rsidR="00ED1C74" w:rsidRPr="00653281" w:rsidRDefault="00ED1C74" w:rsidP="004C2EB2">
            <w:r w:rsidRPr="00653281">
              <w:t xml:space="preserve">Сергей </w:t>
            </w:r>
          </w:p>
          <w:p w14:paraId="5576A2E1" w14:textId="77777777" w:rsidR="00ED1C74" w:rsidRPr="00653281" w:rsidRDefault="00ED1C74" w:rsidP="004C2EB2">
            <w:r w:rsidRPr="00653281">
              <w:t>Борисович</w:t>
            </w:r>
          </w:p>
          <w:p w14:paraId="43536489" w14:textId="77777777" w:rsidR="00ED1C74" w:rsidRPr="003C6B74" w:rsidRDefault="00ED1C74" w:rsidP="004C2EB2"/>
        </w:tc>
        <w:tc>
          <w:tcPr>
            <w:tcW w:w="4111" w:type="dxa"/>
          </w:tcPr>
          <w:p w14:paraId="57A7E5A7" w14:textId="77777777" w:rsidR="00ED1C74" w:rsidRPr="003C6B74" w:rsidRDefault="00ED1C74" w:rsidP="004C2EB2">
            <w:pPr>
              <w:jc w:val="center"/>
            </w:pPr>
            <w:r w:rsidRPr="00653281">
              <w:t>собранием избирателей по месту жительства</w:t>
            </w:r>
          </w:p>
        </w:tc>
      </w:tr>
    </w:tbl>
    <w:p w14:paraId="396DF53E" w14:textId="77777777" w:rsidR="00656231" w:rsidRDefault="00656231" w:rsidP="006562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4A662A02" w14:textId="77777777" w:rsidR="0049401E" w:rsidRDefault="0049401E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23:           </w:t>
      </w:r>
    </w:p>
    <w:p w14:paraId="4C666A70" w14:textId="77777777" w:rsidR="0049401E" w:rsidRDefault="0049401E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9B55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пункт</w:t>
      </w:r>
      <w:r w:rsidR="009B55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B5544">
        <w:rPr>
          <w:rFonts w:ascii="Times New Roman" w:hAnsi="Times New Roman" w:cs="Times New Roman"/>
          <w:sz w:val="28"/>
          <w:szCs w:val="28"/>
        </w:rPr>
        <w:t xml:space="preserve"> и 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E311E" w14:textId="77777777" w:rsidR="0049401E" w:rsidRPr="00AC446F" w:rsidRDefault="0049401E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9B5544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B5544">
        <w:rPr>
          <w:rFonts w:ascii="Times New Roman" w:hAnsi="Times New Roman" w:cs="Times New Roman"/>
          <w:sz w:val="28"/>
          <w:szCs w:val="28"/>
        </w:rPr>
        <w:t xml:space="preserve"> 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7F0AFE" w14:textId="77777777" w:rsidR="0049401E" w:rsidRDefault="0049401E" w:rsidP="0049401E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706"/>
        <w:gridCol w:w="4111"/>
      </w:tblGrid>
      <w:tr w:rsidR="00ED1C74" w:rsidRPr="00C477CD" w14:paraId="1EB7A7DD" w14:textId="77777777" w:rsidTr="008C293E">
        <w:trPr>
          <w:trHeight w:val="268"/>
        </w:trPr>
        <w:tc>
          <w:tcPr>
            <w:tcW w:w="521" w:type="dxa"/>
          </w:tcPr>
          <w:p w14:paraId="23D56381" w14:textId="77777777" w:rsidR="00ED1C74" w:rsidRPr="005660DF" w:rsidRDefault="00ED1C74" w:rsidP="009B5544">
            <w:pPr>
              <w:jc w:val="center"/>
            </w:pPr>
            <w:r>
              <w:t>14</w:t>
            </w:r>
          </w:p>
        </w:tc>
        <w:tc>
          <w:tcPr>
            <w:tcW w:w="2706" w:type="dxa"/>
          </w:tcPr>
          <w:p w14:paraId="4C570C4D" w14:textId="77777777" w:rsidR="00ED1C74" w:rsidRDefault="00ED1C74" w:rsidP="009B5544">
            <w:proofErr w:type="spellStart"/>
            <w:r>
              <w:t>Магола</w:t>
            </w:r>
            <w:proofErr w:type="spellEnd"/>
          </w:p>
          <w:p w14:paraId="427FC7E7" w14:textId="77777777" w:rsidR="00ED1C74" w:rsidRDefault="00ED1C74" w:rsidP="009B5544">
            <w:r>
              <w:t>Инна</w:t>
            </w:r>
          </w:p>
          <w:p w14:paraId="3B24D245" w14:textId="77777777" w:rsidR="00ED1C74" w:rsidRPr="000C42A5" w:rsidRDefault="00ED1C74" w:rsidP="009B5544">
            <w:r>
              <w:t>Тарасовна</w:t>
            </w:r>
          </w:p>
        </w:tc>
        <w:tc>
          <w:tcPr>
            <w:tcW w:w="4111" w:type="dxa"/>
          </w:tcPr>
          <w:p w14:paraId="13D2F2C2" w14:textId="77777777" w:rsidR="00ED1C74" w:rsidRPr="000C42A5" w:rsidRDefault="00ED1C74" w:rsidP="009B5544">
            <w:pPr>
              <w:jc w:val="center"/>
            </w:pPr>
            <w:r w:rsidRPr="00A94D1F">
              <w:t>собранием избирателей по месту жительства</w:t>
            </w:r>
          </w:p>
        </w:tc>
      </w:tr>
      <w:tr w:rsidR="00ED1C74" w:rsidRPr="00C477CD" w14:paraId="0AFDE489" w14:textId="77777777" w:rsidTr="008C293E">
        <w:trPr>
          <w:trHeight w:val="268"/>
        </w:trPr>
        <w:tc>
          <w:tcPr>
            <w:tcW w:w="521" w:type="dxa"/>
          </w:tcPr>
          <w:p w14:paraId="06AF8349" w14:textId="77777777" w:rsidR="00ED1C74" w:rsidRDefault="00ED1C74" w:rsidP="009B5544">
            <w:pPr>
              <w:jc w:val="center"/>
            </w:pPr>
            <w:r>
              <w:t>15</w:t>
            </w:r>
          </w:p>
        </w:tc>
        <w:tc>
          <w:tcPr>
            <w:tcW w:w="2706" w:type="dxa"/>
          </w:tcPr>
          <w:p w14:paraId="164C2B43" w14:textId="77777777" w:rsidR="00ED1C74" w:rsidRDefault="00ED1C74" w:rsidP="009B5544">
            <w:proofErr w:type="spellStart"/>
            <w:r>
              <w:t>Мархель</w:t>
            </w:r>
            <w:proofErr w:type="spellEnd"/>
          </w:p>
          <w:p w14:paraId="03247579" w14:textId="77777777" w:rsidR="00ED1C74" w:rsidRDefault="00ED1C74" w:rsidP="009B5544">
            <w:r>
              <w:t>Артем</w:t>
            </w:r>
          </w:p>
          <w:p w14:paraId="28BB450D" w14:textId="77777777" w:rsidR="00ED1C74" w:rsidRDefault="00ED1C74" w:rsidP="009B5544">
            <w:r>
              <w:t>Викторович</w:t>
            </w:r>
          </w:p>
        </w:tc>
        <w:tc>
          <w:tcPr>
            <w:tcW w:w="4111" w:type="dxa"/>
          </w:tcPr>
          <w:p w14:paraId="115DEACF" w14:textId="77777777" w:rsidR="00ED1C74" w:rsidRPr="0000744B" w:rsidRDefault="00ED1C74" w:rsidP="009B5544">
            <w:pPr>
              <w:jc w:val="center"/>
            </w:pPr>
            <w:r w:rsidRPr="0000744B">
              <w:t>Ямало-Ненецким региональным</w:t>
            </w:r>
          </w:p>
          <w:p w14:paraId="5B05B341" w14:textId="77777777" w:rsidR="00ED1C74" w:rsidRPr="0000744B" w:rsidRDefault="00ED1C74" w:rsidP="009B5544">
            <w:pPr>
              <w:jc w:val="center"/>
            </w:pPr>
            <w:r>
              <w:t>о</w:t>
            </w:r>
            <w:r w:rsidRPr="0000744B">
              <w:t>тделением ПП</w:t>
            </w:r>
          </w:p>
          <w:p w14:paraId="04BABD54" w14:textId="77777777" w:rsidR="00ED1C74" w:rsidRPr="0000744B" w:rsidRDefault="00ED1C74" w:rsidP="009B5544">
            <w:pPr>
              <w:jc w:val="center"/>
            </w:pPr>
            <w:r w:rsidRPr="0000744B">
              <w:t>ЛДПР – Либерально-демократической партии России</w:t>
            </w:r>
          </w:p>
        </w:tc>
      </w:tr>
    </w:tbl>
    <w:p w14:paraId="493504E8" w14:textId="77777777" w:rsidR="0049401E" w:rsidRDefault="0049401E" w:rsidP="0049401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120A0769" w14:textId="77777777" w:rsidR="00B501F5" w:rsidRDefault="00B501F5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24:           </w:t>
      </w:r>
    </w:p>
    <w:p w14:paraId="25CAF36E" w14:textId="77777777" w:rsidR="00B501F5" w:rsidRDefault="00B501F5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пункт 11;</w:t>
      </w:r>
    </w:p>
    <w:p w14:paraId="75E983D9" w14:textId="77777777" w:rsidR="00B501F5" w:rsidRPr="00AC446F" w:rsidRDefault="00B501F5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740136" w14:textId="77777777" w:rsidR="00B501F5" w:rsidRDefault="00B501F5" w:rsidP="00B501F5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706"/>
        <w:gridCol w:w="4111"/>
      </w:tblGrid>
      <w:tr w:rsidR="00ED1C74" w:rsidRPr="00C477CD" w14:paraId="012915EA" w14:textId="77777777" w:rsidTr="008C293E">
        <w:trPr>
          <w:trHeight w:val="268"/>
        </w:trPr>
        <w:tc>
          <w:tcPr>
            <w:tcW w:w="521" w:type="dxa"/>
          </w:tcPr>
          <w:p w14:paraId="6F5F4550" w14:textId="77777777" w:rsidR="00ED1C74" w:rsidRPr="005660DF" w:rsidRDefault="00ED1C74" w:rsidP="00B501F5">
            <w:pPr>
              <w:jc w:val="center"/>
            </w:pPr>
            <w:r>
              <w:t>13</w:t>
            </w:r>
          </w:p>
        </w:tc>
        <w:tc>
          <w:tcPr>
            <w:tcW w:w="2706" w:type="dxa"/>
          </w:tcPr>
          <w:p w14:paraId="34F2FFF4" w14:textId="77777777" w:rsidR="00ED1C74" w:rsidRDefault="00ED1C74" w:rsidP="00B501F5">
            <w:proofErr w:type="spellStart"/>
            <w:r>
              <w:t>Ланчиков</w:t>
            </w:r>
            <w:proofErr w:type="spellEnd"/>
          </w:p>
          <w:p w14:paraId="69521113" w14:textId="77777777" w:rsidR="00ED1C74" w:rsidRDefault="00ED1C74" w:rsidP="00B501F5">
            <w:r>
              <w:t>Максим</w:t>
            </w:r>
          </w:p>
          <w:p w14:paraId="0C65F327" w14:textId="77777777" w:rsidR="00ED1C74" w:rsidRPr="000C42A5" w:rsidRDefault="00ED1C74" w:rsidP="00B501F5">
            <w:r>
              <w:t>Денисович</w:t>
            </w:r>
          </w:p>
        </w:tc>
        <w:tc>
          <w:tcPr>
            <w:tcW w:w="4111" w:type="dxa"/>
          </w:tcPr>
          <w:p w14:paraId="0225867E" w14:textId="77777777" w:rsidR="00ED1C74" w:rsidRPr="00191EC7" w:rsidRDefault="00ED1C74" w:rsidP="00B501F5">
            <w:pPr>
              <w:jc w:val="center"/>
            </w:pPr>
            <w:r w:rsidRPr="00191EC7">
              <w:t>Региональным</w:t>
            </w:r>
          </w:p>
          <w:p w14:paraId="74A53682" w14:textId="77777777" w:rsidR="00ED1C74" w:rsidRPr="000C42A5" w:rsidRDefault="00ED1C74" w:rsidP="00B501F5">
            <w:pPr>
              <w:jc w:val="center"/>
            </w:pPr>
            <w:r w:rsidRPr="00191EC7">
              <w:t>отделением Социалистической политической партии «СПРАВЕДЛИВАЯ РОССИЯ- ПА</w:t>
            </w:r>
            <w:r>
              <w:t>Т</w:t>
            </w:r>
            <w:r w:rsidRPr="00191EC7">
              <w:t>РИОТЫ-ЗА ПРАВДУ» в ЯНАО</w:t>
            </w:r>
          </w:p>
        </w:tc>
      </w:tr>
    </w:tbl>
    <w:p w14:paraId="203A5FCB" w14:textId="77777777" w:rsidR="00B501F5" w:rsidRDefault="00B501F5" w:rsidP="00B501F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7A79A18C" w14:textId="77777777" w:rsidR="00D630CC" w:rsidRDefault="00D630CC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26:           </w:t>
      </w:r>
    </w:p>
    <w:p w14:paraId="2737630C" w14:textId="77777777" w:rsidR="00D630CC" w:rsidRDefault="00D630CC" w:rsidP="00E67FE3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 пункты 2, 8, 9 и 11;</w:t>
      </w:r>
    </w:p>
    <w:p w14:paraId="12DF83E0" w14:textId="77777777" w:rsidR="00D630CC" w:rsidRPr="00A94D0B" w:rsidRDefault="00D630CC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left="141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0B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>
        <w:rPr>
          <w:rFonts w:ascii="Times New Roman" w:hAnsi="Times New Roman" w:cs="Times New Roman"/>
          <w:sz w:val="28"/>
          <w:szCs w:val="28"/>
        </w:rPr>
        <w:t xml:space="preserve">13, 14, </w:t>
      </w:r>
      <w:r w:rsidRPr="00A94D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 16 </w:t>
      </w:r>
      <w:r w:rsidRPr="00A94D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3D2EAEA" w14:textId="77777777" w:rsidR="00D630CC" w:rsidRDefault="00D630CC" w:rsidP="00D630CC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4111"/>
      </w:tblGrid>
      <w:tr w:rsidR="00ED1C74" w:rsidRPr="00C477CD" w14:paraId="29B3DA59" w14:textId="77777777" w:rsidTr="008C293E">
        <w:tc>
          <w:tcPr>
            <w:tcW w:w="521" w:type="dxa"/>
          </w:tcPr>
          <w:p w14:paraId="6D8AD1DF" w14:textId="77777777" w:rsidR="00ED1C74" w:rsidRPr="005660DF" w:rsidRDefault="00ED1C74" w:rsidP="004E2DCB">
            <w:pPr>
              <w:jc w:val="center"/>
            </w:pPr>
            <w:r>
              <w:t>13</w:t>
            </w:r>
          </w:p>
        </w:tc>
        <w:tc>
          <w:tcPr>
            <w:tcW w:w="3131" w:type="dxa"/>
          </w:tcPr>
          <w:p w14:paraId="01A24111" w14:textId="77777777" w:rsidR="00ED1C74" w:rsidRDefault="00ED1C74" w:rsidP="004E2DCB">
            <w:r>
              <w:t>Комарова</w:t>
            </w:r>
          </w:p>
          <w:p w14:paraId="48A6CFC3" w14:textId="77777777" w:rsidR="00ED1C74" w:rsidRDefault="00ED1C74" w:rsidP="004E2DCB">
            <w:r>
              <w:t>Елена</w:t>
            </w:r>
          </w:p>
          <w:p w14:paraId="427D5A96" w14:textId="77777777" w:rsidR="00ED1C74" w:rsidRPr="000C42A5" w:rsidRDefault="00ED1C74" w:rsidP="004E2DCB">
            <w:r>
              <w:t>Александровна</w:t>
            </w:r>
          </w:p>
        </w:tc>
        <w:tc>
          <w:tcPr>
            <w:tcW w:w="4111" w:type="dxa"/>
          </w:tcPr>
          <w:p w14:paraId="0933E3DC" w14:textId="77777777" w:rsidR="00ED1C74" w:rsidRPr="00191EC7" w:rsidRDefault="00ED1C74" w:rsidP="004E2DCB">
            <w:pPr>
              <w:jc w:val="center"/>
            </w:pPr>
            <w:r w:rsidRPr="00191EC7">
              <w:t>Региональным</w:t>
            </w:r>
          </w:p>
          <w:p w14:paraId="26B931AF" w14:textId="77777777" w:rsidR="00ED1C74" w:rsidRPr="000C42A5" w:rsidRDefault="00ED1C74" w:rsidP="004E2DCB">
            <w:pPr>
              <w:jc w:val="center"/>
            </w:pPr>
            <w:r w:rsidRPr="00191EC7">
              <w:t>отделением Социалистической политической партии «СПРАВЕДЛИВАЯ РОССИЯ- ПА</w:t>
            </w:r>
            <w:r>
              <w:t>Т</w:t>
            </w:r>
            <w:r w:rsidRPr="00191EC7">
              <w:t>РИОТЫ-ЗА ПРАВДУ» в ЯНАО</w:t>
            </w:r>
          </w:p>
        </w:tc>
      </w:tr>
      <w:tr w:rsidR="00ED1C74" w:rsidRPr="00C477CD" w14:paraId="0DBE579D" w14:textId="77777777" w:rsidTr="008C293E">
        <w:tc>
          <w:tcPr>
            <w:tcW w:w="521" w:type="dxa"/>
          </w:tcPr>
          <w:p w14:paraId="73CC3EA7" w14:textId="77777777" w:rsidR="00ED1C74" w:rsidRDefault="00ED1C74" w:rsidP="004E2DCB">
            <w:pPr>
              <w:jc w:val="center"/>
            </w:pPr>
            <w:r>
              <w:t>14</w:t>
            </w:r>
          </w:p>
        </w:tc>
        <w:tc>
          <w:tcPr>
            <w:tcW w:w="3131" w:type="dxa"/>
          </w:tcPr>
          <w:p w14:paraId="7D8C80F4" w14:textId="77777777" w:rsidR="00ED1C74" w:rsidRDefault="00ED1C74" w:rsidP="004E2DCB">
            <w:r>
              <w:t>Левкин</w:t>
            </w:r>
          </w:p>
          <w:p w14:paraId="123C0D40" w14:textId="77777777" w:rsidR="00ED1C74" w:rsidRDefault="00ED1C74" w:rsidP="004E2DCB">
            <w:r>
              <w:lastRenderedPageBreak/>
              <w:t>Анатолий</w:t>
            </w:r>
          </w:p>
          <w:p w14:paraId="24D5066D" w14:textId="77777777" w:rsidR="00ED1C74" w:rsidRPr="000C42A5" w:rsidRDefault="00ED1C74" w:rsidP="004E2DCB">
            <w:r>
              <w:t>Александрович</w:t>
            </w:r>
          </w:p>
        </w:tc>
        <w:tc>
          <w:tcPr>
            <w:tcW w:w="4111" w:type="dxa"/>
          </w:tcPr>
          <w:p w14:paraId="50C432E5" w14:textId="77777777" w:rsidR="00ED1C74" w:rsidRPr="00A94D1F" w:rsidRDefault="00ED1C74" w:rsidP="004E2DCB">
            <w:pPr>
              <w:jc w:val="center"/>
            </w:pPr>
            <w:r w:rsidRPr="00A94D1F">
              <w:lastRenderedPageBreak/>
              <w:t xml:space="preserve">собранием избирателей по месту </w:t>
            </w:r>
            <w:r w:rsidRPr="00A94D1F">
              <w:lastRenderedPageBreak/>
              <w:t xml:space="preserve">работы </w:t>
            </w:r>
          </w:p>
          <w:p w14:paraId="11E15D20" w14:textId="77777777" w:rsidR="00ED1C74" w:rsidRPr="00D748DC" w:rsidRDefault="00ED1C74" w:rsidP="004E2DCB">
            <w:pPr>
              <w:jc w:val="center"/>
            </w:pPr>
          </w:p>
        </w:tc>
      </w:tr>
      <w:tr w:rsidR="00ED1C74" w:rsidRPr="00C477CD" w14:paraId="47B80AE5" w14:textId="77777777" w:rsidTr="008C293E">
        <w:tc>
          <w:tcPr>
            <w:tcW w:w="521" w:type="dxa"/>
          </w:tcPr>
          <w:p w14:paraId="5A33E458" w14:textId="77777777" w:rsidR="00ED1C74" w:rsidRDefault="00ED1C74" w:rsidP="004E2DCB">
            <w:pPr>
              <w:jc w:val="center"/>
            </w:pPr>
            <w:r>
              <w:lastRenderedPageBreak/>
              <w:t>15</w:t>
            </w:r>
          </w:p>
        </w:tc>
        <w:tc>
          <w:tcPr>
            <w:tcW w:w="3131" w:type="dxa"/>
          </w:tcPr>
          <w:p w14:paraId="13CBFAA8" w14:textId="77777777" w:rsidR="00ED1C74" w:rsidRDefault="00ED1C74" w:rsidP="004E2DCB">
            <w:pPr>
              <w:jc w:val="both"/>
            </w:pPr>
            <w:r>
              <w:t xml:space="preserve">Левкина </w:t>
            </w:r>
          </w:p>
          <w:p w14:paraId="135BCE15" w14:textId="77777777" w:rsidR="00ED1C74" w:rsidRDefault="00ED1C74" w:rsidP="004E2DCB">
            <w:pPr>
              <w:jc w:val="both"/>
            </w:pPr>
            <w:r>
              <w:t>Екатерина</w:t>
            </w:r>
          </w:p>
          <w:p w14:paraId="43FDC74E" w14:textId="77777777" w:rsidR="00ED1C74" w:rsidRPr="003C6B74" w:rsidRDefault="00ED1C74" w:rsidP="004E2DCB">
            <w:r>
              <w:t>Александровна</w:t>
            </w:r>
          </w:p>
        </w:tc>
        <w:tc>
          <w:tcPr>
            <w:tcW w:w="4111" w:type="dxa"/>
          </w:tcPr>
          <w:p w14:paraId="1CB0DA6B" w14:textId="77777777" w:rsidR="00ED1C74" w:rsidRPr="003C6B74" w:rsidRDefault="00ED1C74" w:rsidP="004E2DCB">
            <w:pPr>
              <w:jc w:val="center"/>
            </w:pPr>
            <w:r w:rsidRPr="00A94D1F">
              <w:t>Новоуренгойским местным отделением ВПП «</w:t>
            </w:r>
            <w:proofErr w:type="gramStart"/>
            <w:r w:rsidRPr="00A94D1F">
              <w:t>ЕДИНАЯ  РОССИЯ</w:t>
            </w:r>
            <w:proofErr w:type="gramEnd"/>
            <w:r w:rsidRPr="00A94D1F">
              <w:t>»</w:t>
            </w:r>
          </w:p>
        </w:tc>
      </w:tr>
      <w:tr w:rsidR="00ED1C74" w:rsidRPr="00C477CD" w14:paraId="5A8F6AD1" w14:textId="77777777" w:rsidTr="008C293E">
        <w:tc>
          <w:tcPr>
            <w:tcW w:w="521" w:type="dxa"/>
          </w:tcPr>
          <w:p w14:paraId="7A86CCBA" w14:textId="77777777" w:rsidR="00ED1C74" w:rsidRPr="00E85C77" w:rsidRDefault="00ED1C74" w:rsidP="004E2DCB">
            <w:pPr>
              <w:jc w:val="center"/>
            </w:pPr>
            <w:r>
              <w:t>16</w:t>
            </w:r>
          </w:p>
        </w:tc>
        <w:tc>
          <w:tcPr>
            <w:tcW w:w="3131" w:type="dxa"/>
          </w:tcPr>
          <w:p w14:paraId="2068FE19" w14:textId="77777777" w:rsidR="00ED1C74" w:rsidRDefault="00ED1C74" w:rsidP="004E2DCB">
            <w:r>
              <w:t>Смирнова</w:t>
            </w:r>
          </w:p>
          <w:p w14:paraId="76E8C8BD" w14:textId="77777777" w:rsidR="00ED1C74" w:rsidRDefault="00ED1C74" w:rsidP="004E2DCB">
            <w:r>
              <w:t>Ксения</w:t>
            </w:r>
          </w:p>
          <w:p w14:paraId="5B69FBAF" w14:textId="77777777" w:rsidR="00ED1C74" w:rsidRPr="00653281" w:rsidRDefault="00ED1C74" w:rsidP="004E2DCB">
            <w:r>
              <w:t>Андреевна</w:t>
            </w:r>
          </w:p>
        </w:tc>
        <w:tc>
          <w:tcPr>
            <w:tcW w:w="4111" w:type="dxa"/>
          </w:tcPr>
          <w:p w14:paraId="734E3B09" w14:textId="77777777" w:rsidR="00ED1C74" w:rsidRPr="0000744B" w:rsidRDefault="00ED1C74" w:rsidP="004E2DCB">
            <w:pPr>
              <w:jc w:val="center"/>
            </w:pPr>
            <w:r w:rsidRPr="0000744B">
              <w:t>Ямало-Ненецким региональным</w:t>
            </w:r>
          </w:p>
          <w:p w14:paraId="1B3BAAEA" w14:textId="77777777" w:rsidR="00ED1C74" w:rsidRPr="0000744B" w:rsidRDefault="00ED1C74" w:rsidP="004E2DCB">
            <w:pPr>
              <w:jc w:val="center"/>
            </w:pPr>
            <w:r>
              <w:t>о</w:t>
            </w:r>
            <w:r w:rsidRPr="0000744B">
              <w:t>тделением ПП</w:t>
            </w:r>
          </w:p>
          <w:p w14:paraId="5B189EC2" w14:textId="77777777" w:rsidR="00ED1C74" w:rsidRPr="00653281" w:rsidRDefault="00ED1C74" w:rsidP="004E2DCB">
            <w:pPr>
              <w:jc w:val="center"/>
            </w:pPr>
            <w:r w:rsidRPr="0000744B">
              <w:t>ЛДПР – Либерально-демократической партии России</w:t>
            </w:r>
          </w:p>
        </w:tc>
      </w:tr>
    </w:tbl>
    <w:p w14:paraId="4B01B4CF" w14:textId="77777777" w:rsidR="00D630CC" w:rsidRDefault="00D630CC" w:rsidP="00D630CC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1B823DB9" w14:textId="77777777" w:rsidR="00116BB3" w:rsidRDefault="00116BB3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27:           </w:t>
      </w:r>
    </w:p>
    <w:p w14:paraId="6E86917C" w14:textId="77777777" w:rsidR="00116BB3" w:rsidRDefault="00116BB3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пункт 7;</w:t>
      </w:r>
    </w:p>
    <w:p w14:paraId="3B88337D" w14:textId="77777777" w:rsidR="00116BB3" w:rsidRPr="00AC446F" w:rsidRDefault="00116BB3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пунктом 1</w:t>
      </w:r>
      <w:r w:rsidR="000B79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2C1C8C" w14:textId="77777777" w:rsidR="00116BB3" w:rsidRDefault="00116BB3" w:rsidP="00116BB3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4111"/>
      </w:tblGrid>
      <w:tr w:rsidR="00ED1C74" w:rsidRPr="00C477CD" w14:paraId="7A2F1B2C" w14:textId="77777777" w:rsidTr="008C293E">
        <w:trPr>
          <w:trHeight w:val="268"/>
        </w:trPr>
        <w:tc>
          <w:tcPr>
            <w:tcW w:w="521" w:type="dxa"/>
          </w:tcPr>
          <w:p w14:paraId="7E501467" w14:textId="77777777" w:rsidR="00ED1C74" w:rsidRPr="005660DF" w:rsidRDefault="00ED1C74" w:rsidP="000B793E">
            <w:pPr>
              <w:jc w:val="center"/>
            </w:pPr>
            <w:r>
              <w:t>15</w:t>
            </w:r>
          </w:p>
        </w:tc>
        <w:tc>
          <w:tcPr>
            <w:tcW w:w="3131" w:type="dxa"/>
          </w:tcPr>
          <w:p w14:paraId="612BA2D6" w14:textId="77777777" w:rsidR="00ED1C74" w:rsidRDefault="00ED1C74" w:rsidP="000B793E">
            <w:r>
              <w:t>Ибрагимов</w:t>
            </w:r>
          </w:p>
          <w:p w14:paraId="6212C97A" w14:textId="77777777" w:rsidR="00ED1C74" w:rsidRDefault="00ED1C74" w:rsidP="000B793E">
            <w:proofErr w:type="spellStart"/>
            <w:r>
              <w:t>Эльшат</w:t>
            </w:r>
            <w:proofErr w:type="spellEnd"/>
          </w:p>
          <w:p w14:paraId="05C83014" w14:textId="77777777" w:rsidR="00ED1C74" w:rsidRPr="000C42A5" w:rsidRDefault="00ED1C74" w:rsidP="000B793E">
            <w:proofErr w:type="spellStart"/>
            <w:r>
              <w:t>Васифович</w:t>
            </w:r>
            <w:proofErr w:type="spellEnd"/>
          </w:p>
        </w:tc>
        <w:tc>
          <w:tcPr>
            <w:tcW w:w="4111" w:type="dxa"/>
          </w:tcPr>
          <w:p w14:paraId="6006A685" w14:textId="77777777" w:rsidR="00ED1C74" w:rsidRPr="000C42A5" w:rsidRDefault="00ED1C74" w:rsidP="000B793E">
            <w:pPr>
              <w:jc w:val="center"/>
            </w:pPr>
            <w:r w:rsidRPr="00A94D1F">
              <w:t xml:space="preserve">собранием избирателей по месту </w:t>
            </w:r>
            <w:r>
              <w:t>жительства</w:t>
            </w:r>
          </w:p>
        </w:tc>
      </w:tr>
    </w:tbl>
    <w:p w14:paraId="7C326589" w14:textId="77777777" w:rsidR="00116BB3" w:rsidRDefault="00116BB3" w:rsidP="00116BB3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346E3108" w14:textId="77777777" w:rsidR="000B793E" w:rsidRDefault="000B793E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28:           </w:t>
      </w:r>
    </w:p>
    <w:p w14:paraId="025BC7EB" w14:textId="77777777" w:rsidR="000B793E" w:rsidRDefault="000B793E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пункт 10;</w:t>
      </w:r>
    </w:p>
    <w:p w14:paraId="161124D7" w14:textId="77777777" w:rsidR="000B793E" w:rsidRPr="00AC446F" w:rsidRDefault="000B793E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пунктом 1</w:t>
      </w:r>
      <w:r w:rsidR="00554F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BF14DD" w14:textId="77777777" w:rsidR="000B793E" w:rsidRDefault="000B793E" w:rsidP="000B793E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4111"/>
      </w:tblGrid>
      <w:tr w:rsidR="00ED1C74" w:rsidRPr="00C477CD" w14:paraId="0A29FE59" w14:textId="77777777" w:rsidTr="008C293E">
        <w:trPr>
          <w:trHeight w:val="268"/>
        </w:trPr>
        <w:tc>
          <w:tcPr>
            <w:tcW w:w="521" w:type="dxa"/>
          </w:tcPr>
          <w:p w14:paraId="7F903B12" w14:textId="77777777" w:rsidR="00ED1C74" w:rsidRPr="005660DF" w:rsidRDefault="00ED1C74" w:rsidP="00554F91">
            <w:pPr>
              <w:jc w:val="center"/>
            </w:pPr>
            <w:r>
              <w:t>13</w:t>
            </w:r>
          </w:p>
        </w:tc>
        <w:tc>
          <w:tcPr>
            <w:tcW w:w="3131" w:type="dxa"/>
          </w:tcPr>
          <w:p w14:paraId="5B372B1B" w14:textId="77777777" w:rsidR="00ED1C74" w:rsidRDefault="00ED1C74" w:rsidP="00554F91">
            <w:pPr>
              <w:jc w:val="both"/>
            </w:pPr>
            <w:proofErr w:type="spellStart"/>
            <w:r>
              <w:t>Касаяни</w:t>
            </w:r>
            <w:proofErr w:type="spellEnd"/>
          </w:p>
          <w:p w14:paraId="6E7D9787" w14:textId="77777777" w:rsidR="00ED1C74" w:rsidRDefault="00ED1C74" w:rsidP="00554F91">
            <w:pPr>
              <w:jc w:val="both"/>
            </w:pPr>
            <w:r>
              <w:t>Григорий</w:t>
            </w:r>
          </w:p>
          <w:p w14:paraId="632B0562" w14:textId="77777777" w:rsidR="00ED1C74" w:rsidRPr="000C42A5" w:rsidRDefault="00ED1C74" w:rsidP="00554F91">
            <w:r>
              <w:t>Петрович</w:t>
            </w:r>
          </w:p>
        </w:tc>
        <w:tc>
          <w:tcPr>
            <w:tcW w:w="4111" w:type="dxa"/>
          </w:tcPr>
          <w:p w14:paraId="1E8FB546" w14:textId="77777777" w:rsidR="00ED1C74" w:rsidRPr="000C42A5" w:rsidRDefault="00ED1C74" w:rsidP="00554F91">
            <w:pPr>
              <w:jc w:val="center"/>
            </w:pPr>
            <w:r w:rsidRPr="00A94D1F">
              <w:t xml:space="preserve">собранием избирателей по месту </w:t>
            </w:r>
            <w:r>
              <w:t>жительства</w:t>
            </w:r>
          </w:p>
        </w:tc>
      </w:tr>
    </w:tbl>
    <w:p w14:paraId="080F4D7D" w14:textId="77777777" w:rsidR="000B793E" w:rsidRDefault="000B793E" w:rsidP="000B793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4E1C6DE1" w14:textId="77777777" w:rsidR="00091BB1" w:rsidRDefault="00091BB1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30:           </w:t>
      </w:r>
    </w:p>
    <w:p w14:paraId="33B036CB" w14:textId="77777777" w:rsidR="00091BB1" w:rsidRDefault="00091BB1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пункт 12;</w:t>
      </w:r>
    </w:p>
    <w:p w14:paraId="0A32CC5C" w14:textId="77777777" w:rsidR="00091BB1" w:rsidRPr="00AC446F" w:rsidRDefault="00091BB1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D6AB41" w14:textId="77777777" w:rsidR="00091BB1" w:rsidRDefault="00091BB1" w:rsidP="00091BB1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4111"/>
      </w:tblGrid>
      <w:tr w:rsidR="00ED1C74" w:rsidRPr="00C477CD" w14:paraId="20964A2A" w14:textId="77777777" w:rsidTr="008C293E">
        <w:trPr>
          <w:trHeight w:val="268"/>
        </w:trPr>
        <w:tc>
          <w:tcPr>
            <w:tcW w:w="521" w:type="dxa"/>
          </w:tcPr>
          <w:p w14:paraId="1B74C18B" w14:textId="77777777" w:rsidR="00ED1C74" w:rsidRPr="005660DF" w:rsidRDefault="00ED1C74" w:rsidP="00091BB1">
            <w:pPr>
              <w:jc w:val="center"/>
            </w:pPr>
            <w:r>
              <w:t>13</w:t>
            </w:r>
          </w:p>
        </w:tc>
        <w:tc>
          <w:tcPr>
            <w:tcW w:w="3131" w:type="dxa"/>
          </w:tcPr>
          <w:p w14:paraId="6931BEAC" w14:textId="77777777" w:rsidR="00ED1C74" w:rsidRDefault="00ED1C74" w:rsidP="00091BB1">
            <w:pPr>
              <w:jc w:val="both"/>
            </w:pPr>
            <w:r>
              <w:t>Курманов</w:t>
            </w:r>
          </w:p>
          <w:p w14:paraId="346CA9C5" w14:textId="77777777" w:rsidR="00ED1C74" w:rsidRDefault="00ED1C74" w:rsidP="00091BB1">
            <w:pPr>
              <w:jc w:val="both"/>
            </w:pPr>
            <w:r>
              <w:t>Руслан</w:t>
            </w:r>
          </w:p>
          <w:p w14:paraId="47B9C9E0" w14:textId="77777777" w:rsidR="00ED1C74" w:rsidRPr="000C42A5" w:rsidRDefault="00ED1C74" w:rsidP="00091BB1">
            <w:r>
              <w:t>Ибрагимович</w:t>
            </w:r>
          </w:p>
        </w:tc>
        <w:tc>
          <w:tcPr>
            <w:tcW w:w="4111" w:type="dxa"/>
          </w:tcPr>
          <w:p w14:paraId="1A3C9113" w14:textId="77777777" w:rsidR="00ED1C74" w:rsidRPr="000C42A5" w:rsidRDefault="00ED1C74" w:rsidP="00091BB1">
            <w:pPr>
              <w:jc w:val="center"/>
            </w:pPr>
            <w:r w:rsidRPr="00A94D1F">
              <w:t>Новоуренгойским местным отделением ВПП «</w:t>
            </w:r>
            <w:proofErr w:type="gramStart"/>
            <w:r w:rsidRPr="00A94D1F">
              <w:t>ЕДИНАЯ  РОССИЯ</w:t>
            </w:r>
            <w:proofErr w:type="gramEnd"/>
            <w:r w:rsidRPr="00A94D1F">
              <w:t>»</w:t>
            </w:r>
          </w:p>
        </w:tc>
      </w:tr>
    </w:tbl>
    <w:p w14:paraId="40A7F2F1" w14:textId="77777777" w:rsidR="00091BB1" w:rsidRDefault="00091BB1" w:rsidP="00091BB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061FDE8C" w14:textId="77777777" w:rsidR="00B178A7" w:rsidRDefault="00B178A7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34:           </w:t>
      </w:r>
    </w:p>
    <w:p w14:paraId="0FA94FEB" w14:textId="77777777" w:rsidR="00B178A7" w:rsidRDefault="00B178A7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пункт 7;</w:t>
      </w:r>
    </w:p>
    <w:p w14:paraId="6D6BA08B" w14:textId="77777777" w:rsidR="00B178A7" w:rsidRPr="00AC446F" w:rsidRDefault="00B178A7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пунктом 13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FADAD9" w14:textId="77777777" w:rsidR="00B178A7" w:rsidRDefault="00B178A7" w:rsidP="00B178A7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4111"/>
      </w:tblGrid>
      <w:tr w:rsidR="00ED1C74" w:rsidRPr="00C477CD" w14:paraId="723CB5AD" w14:textId="77777777" w:rsidTr="008C293E">
        <w:trPr>
          <w:trHeight w:val="268"/>
        </w:trPr>
        <w:tc>
          <w:tcPr>
            <w:tcW w:w="521" w:type="dxa"/>
          </w:tcPr>
          <w:p w14:paraId="36AA9578" w14:textId="77777777" w:rsidR="00ED1C74" w:rsidRPr="005660DF" w:rsidRDefault="00ED1C74" w:rsidP="00B178A7">
            <w:pPr>
              <w:jc w:val="center"/>
            </w:pPr>
            <w:r>
              <w:t>13</w:t>
            </w:r>
          </w:p>
        </w:tc>
        <w:tc>
          <w:tcPr>
            <w:tcW w:w="3131" w:type="dxa"/>
          </w:tcPr>
          <w:p w14:paraId="4934DFE1" w14:textId="77777777" w:rsidR="00ED1C74" w:rsidRDefault="00ED1C74" w:rsidP="00B178A7">
            <w:pPr>
              <w:jc w:val="both"/>
            </w:pPr>
            <w:proofErr w:type="spellStart"/>
            <w:r>
              <w:t>Биланчин</w:t>
            </w:r>
            <w:proofErr w:type="spellEnd"/>
          </w:p>
          <w:p w14:paraId="0C7D98ED" w14:textId="77777777" w:rsidR="00ED1C74" w:rsidRDefault="00ED1C74" w:rsidP="00B178A7">
            <w:pPr>
              <w:jc w:val="both"/>
            </w:pPr>
            <w:r>
              <w:t>Ирина</w:t>
            </w:r>
          </w:p>
          <w:p w14:paraId="49607BF0" w14:textId="77777777" w:rsidR="00ED1C74" w:rsidRPr="000C42A5" w:rsidRDefault="00ED1C74" w:rsidP="00B178A7">
            <w:r>
              <w:t>Васильевна</w:t>
            </w:r>
          </w:p>
        </w:tc>
        <w:tc>
          <w:tcPr>
            <w:tcW w:w="4111" w:type="dxa"/>
          </w:tcPr>
          <w:p w14:paraId="3CD5D442" w14:textId="77777777" w:rsidR="00ED1C74" w:rsidRPr="000C42A5" w:rsidRDefault="00ED1C74" w:rsidP="00B178A7">
            <w:pPr>
              <w:jc w:val="center"/>
            </w:pPr>
            <w:r w:rsidRPr="00A94D1F">
              <w:t xml:space="preserve">собранием избирателей по месту </w:t>
            </w:r>
            <w:r>
              <w:t>работы</w:t>
            </w:r>
          </w:p>
        </w:tc>
      </w:tr>
    </w:tbl>
    <w:p w14:paraId="1E12958D" w14:textId="77777777" w:rsidR="00B178A7" w:rsidRDefault="00B178A7" w:rsidP="00B178A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4A0004AF" w14:textId="77777777" w:rsidR="00D33F40" w:rsidRDefault="00D33F40" w:rsidP="00E67FE3">
      <w:pPr>
        <w:pStyle w:val="ConsNormal"/>
        <w:widowControl/>
        <w:numPr>
          <w:ilvl w:val="0"/>
          <w:numId w:val="24"/>
        </w:numPr>
        <w:tabs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35:           </w:t>
      </w:r>
    </w:p>
    <w:p w14:paraId="7DC08BD5" w14:textId="77777777" w:rsidR="00D33F40" w:rsidRDefault="00D33F40" w:rsidP="00E67FE3">
      <w:pPr>
        <w:pStyle w:val="ConsNormal"/>
        <w:widowControl/>
        <w:numPr>
          <w:ilvl w:val="1"/>
          <w:numId w:val="24"/>
        </w:numPr>
        <w:ind w:left="1276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 пункты 3, 4, 5, 6 и 7;</w:t>
      </w:r>
    </w:p>
    <w:p w14:paraId="5EC1578C" w14:textId="77777777" w:rsidR="00D33F40" w:rsidRPr="00A94D0B" w:rsidRDefault="00D33F40" w:rsidP="00E67FE3">
      <w:pPr>
        <w:pStyle w:val="ConsNormal"/>
        <w:widowControl/>
        <w:numPr>
          <w:ilvl w:val="1"/>
          <w:numId w:val="24"/>
        </w:numPr>
        <w:tabs>
          <w:tab w:val="left" w:pos="1276"/>
        </w:tabs>
        <w:ind w:left="141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0B">
        <w:rPr>
          <w:rFonts w:ascii="Times New Roman" w:hAnsi="Times New Roman" w:cs="Times New Roman"/>
          <w:sz w:val="28"/>
          <w:szCs w:val="28"/>
        </w:rPr>
        <w:t>дополнить пунктами 15</w:t>
      </w:r>
      <w:r>
        <w:rPr>
          <w:rFonts w:ascii="Times New Roman" w:hAnsi="Times New Roman" w:cs="Times New Roman"/>
          <w:sz w:val="28"/>
          <w:szCs w:val="28"/>
        </w:rPr>
        <w:t xml:space="preserve">, 16, 17, 18 и 19 </w:t>
      </w:r>
      <w:r w:rsidRPr="00A94D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A4888BA" w14:textId="77777777" w:rsidR="00D33F40" w:rsidRDefault="00D33F40" w:rsidP="00D33F40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4111"/>
      </w:tblGrid>
      <w:tr w:rsidR="00ED1C74" w:rsidRPr="00C477CD" w14:paraId="55367284" w14:textId="77777777" w:rsidTr="008C293E">
        <w:tc>
          <w:tcPr>
            <w:tcW w:w="521" w:type="dxa"/>
          </w:tcPr>
          <w:p w14:paraId="0BB20C82" w14:textId="77777777" w:rsidR="00ED1C74" w:rsidRPr="005660DF" w:rsidRDefault="00ED1C74" w:rsidP="00B125EB">
            <w:pPr>
              <w:jc w:val="center"/>
            </w:pPr>
            <w:r>
              <w:t>15</w:t>
            </w:r>
          </w:p>
        </w:tc>
        <w:tc>
          <w:tcPr>
            <w:tcW w:w="3131" w:type="dxa"/>
          </w:tcPr>
          <w:p w14:paraId="48968EE6" w14:textId="77777777" w:rsidR="00ED1C74" w:rsidRDefault="00ED1C74" w:rsidP="00B125EB">
            <w:pPr>
              <w:jc w:val="both"/>
            </w:pPr>
            <w:proofErr w:type="spellStart"/>
            <w:r>
              <w:t>Дыгало</w:t>
            </w:r>
            <w:proofErr w:type="spellEnd"/>
          </w:p>
          <w:p w14:paraId="52F4E5D2" w14:textId="77777777" w:rsidR="00ED1C74" w:rsidRDefault="00ED1C74" w:rsidP="00B125EB">
            <w:pPr>
              <w:jc w:val="both"/>
            </w:pPr>
            <w:r>
              <w:t>Артём</w:t>
            </w:r>
          </w:p>
          <w:p w14:paraId="18218215" w14:textId="77777777" w:rsidR="00ED1C74" w:rsidRPr="000C42A5" w:rsidRDefault="00ED1C74" w:rsidP="00B125EB">
            <w:r>
              <w:lastRenderedPageBreak/>
              <w:t>Леонидович</w:t>
            </w:r>
          </w:p>
        </w:tc>
        <w:tc>
          <w:tcPr>
            <w:tcW w:w="4111" w:type="dxa"/>
          </w:tcPr>
          <w:p w14:paraId="20FAEBD8" w14:textId="77777777" w:rsidR="00ED1C74" w:rsidRPr="000C42A5" w:rsidRDefault="00ED1C74" w:rsidP="00B125EB">
            <w:pPr>
              <w:jc w:val="center"/>
            </w:pPr>
            <w:r w:rsidRPr="00A94D1F">
              <w:lastRenderedPageBreak/>
              <w:t xml:space="preserve">собранием избирателей по месту работы </w:t>
            </w:r>
          </w:p>
        </w:tc>
      </w:tr>
      <w:tr w:rsidR="00ED1C74" w:rsidRPr="00C477CD" w14:paraId="6B0DB10B" w14:textId="77777777" w:rsidTr="008C293E">
        <w:tc>
          <w:tcPr>
            <w:tcW w:w="521" w:type="dxa"/>
          </w:tcPr>
          <w:p w14:paraId="24D422DF" w14:textId="77777777" w:rsidR="00ED1C74" w:rsidRDefault="00ED1C74" w:rsidP="00B125EB">
            <w:pPr>
              <w:jc w:val="center"/>
            </w:pPr>
            <w:r>
              <w:t>16</w:t>
            </w:r>
          </w:p>
        </w:tc>
        <w:tc>
          <w:tcPr>
            <w:tcW w:w="3131" w:type="dxa"/>
          </w:tcPr>
          <w:p w14:paraId="794A9495" w14:textId="77777777" w:rsidR="00ED1C74" w:rsidRDefault="00ED1C74" w:rsidP="00B125EB">
            <w:pPr>
              <w:jc w:val="both"/>
            </w:pPr>
            <w:r>
              <w:t>Козлова</w:t>
            </w:r>
          </w:p>
          <w:p w14:paraId="3D331496" w14:textId="77777777" w:rsidR="00ED1C74" w:rsidRDefault="00ED1C74" w:rsidP="00B125EB">
            <w:pPr>
              <w:jc w:val="both"/>
            </w:pPr>
            <w:r>
              <w:t>Алина</w:t>
            </w:r>
          </w:p>
          <w:p w14:paraId="6BA98D17" w14:textId="77777777" w:rsidR="00ED1C74" w:rsidRPr="000C42A5" w:rsidRDefault="00ED1C74" w:rsidP="00B125EB">
            <w:r>
              <w:t>Вячеславовна</w:t>
            </w:r>
          </w:p>
        </w:tc>
        <w:tc>
          <w:tcPr>
            <w:tcW w:w="4111" w:type="dxa"/>
          </w:tcPr>
          <w:p w14:paraId="27FD5EDF" w14:textId="77777777" w:rsidR="00ED1C74" w:rsidRPr="00EC685E" w:rsidRDefault="00ED1C74" w:rsidP="00B125EB">
            <w:pPr>
              <w:jc w:val="center"/>
            </w:pPr>
            <w:r w:rsidRPr="00EC685E">
              <w:t>Региональным</w:t>
            </w:r>
          </w:p>
          <w:p w14:paraId="3E2D4DC7" w14:textId="77777777" w:rsidR="00ED1C74" w:rsidRPr="00D748DC" w:rsidRDefault="00ED1C74" w:rsidP="00B125EB">
            <w:pPr>
              <w:jc w:val="center"/>
            </w:pPr>
            <w:r w:rsidRPr="00EC685E">
              <w:t>отделением Социалистической политической партии «СПРАВЕДЛИВАЯ РОССИЯ- ПАТРИОТЫ-ЗА ПРАВДУ» в ЯНАО</w:t>
            </w:r>
          </w:p>
        </w:tc>
      </w:tr>
      <w:tr w:rsidR="00ED1C74" w:rsidRPr="00C477CD" w14:paraId="699677C3" w14:textId="77777777" w:rsidTr="008C293E">
        <w:tc>
          <w:tcPr>
            <w:tcW w:w="521" w:type="dxa"/>
          </w:tcPr>
          <w:p w14:paraId="074DE677" w14:textId="77777777" w:rsidR="00ED1C74" w:rsidRDefault="00ED1C74" w:rsidP="00B125EB">
            <w:pPr>
              <w:jc w:val="center"/>
            </w:pPr>
            <w:r>
              <w:t>17</w:t>
            </w:r>
          </w:p>
        </w:tc>
        <w:tc>
          <w:tcPr>
            <w:tcW w:w="3131" w:type="dxa"/>
          </w:tcPr>
          <w:p w14:paraId="528F1342" w14:textId="77777777" w:rsidR="00ED1C74" w:rsidRDefault="00ED1C74" w:rsidP="00B125EB">
            <w:pPr>
              <w:jc w:val="both"/>
            </w:pPr>
            <w:r>
              <w:t>Левина</w:t>
            </w:r>
          </w:p>
          <w:p w14:paraId="55E2B560" w14:textId="77777777" w:rsidR="00ED1C74" w:rsidRDefault="00ED1C74" w:rsidP="00B125EB">
            <w:pPr>
              <w:jc w:val="both"/>
            </w:pPr>
            <w:r>
              <w:t>Вера</w:t>
            </w:r>
          </w:p>
          <w:p w14:paraId="7554FB04" w14:textId="77777777" w:rsidR="00ED1C74" w:rsidRPr="003C6B74" w:rsidRDefault="00ED1C74" w:rsidP="00B125EB">
            <w:r>
              <w:t>Анатольевна</w:t>
            </w:r>
          </w:p>
        </w:tc>
        <w:tc>
          <w:tcPr>
            <w:tcW w:w="4111" w:type="dxa"/>
          </w:tcPr>
          <w:p w14:paraId="5548EC1A" w14:textId="77777777" w:rsidR="00ED1C74" w:rsidRPr="003C6B74" w:rsidRDefault="00ED1C74" w:rsidP="00B125EB">
            <w:pPr>
              <w:jc w:val="center"/>
            </w:pPr>
            <w:r w:rsidRPr="00A94D1F">
              <w:t xml:space="preserve">собранием избирателей по месту работы </w:t>
            </w:r>
          </w:p>
        </w:tc>
      </w:tr>
      <w:tr w:rsidR="00ED1C74" w:rsidRPr="00C477CD" w14:paraId="4B669963" w14:textId="77777777" w:rsidTr="008C293E">
        <w:tc>
          <w:tcPr>
            <w:tcW w:w="521" w:type="dxa"/>
          </w:tcPr>
          <w:p w14:paraId="4C7D5745" w14:textId="77777777" w:rsidR="00ED1C74" w:rsidRPr="00E85C77" w:rsidRDefault="00ED1C74" w:rsidP="00B125EB">
            <w:pPr>
              <w:jc w:val="center"/>
            </w:pPr>
            <w:r>
              <w:t>18</w:t>
            </w:r>
          </w:p>
        </w:tc>
        <w:tc>
          <w:tcPr>
            <w:tcW w:w="3131" w:type="dxa"/>
          </w:tcPr>
          <w:p w14:paraId="7F89CD53" w14:textId="77777777" w:rsidR="00ED1C74" w:rsidRDefault="00ED1C74" w:rsidP="00B125EB">
            <w:pPr>
              <w:jc w:val="both"/>
            </w:pPr>
            <w:r>
              <w:t xml:space="preserve">Остроухов </w:t>
            </w:r>
          </w:p>
          <w:p w14:paraId="6496F27E" w14:textId="77777777" w:rsidR="00ED1C74" w:rsidRDefault="00ED1C74" w:rsidP="00B125EB">
            <w:pPr>
              <w:jc w:val="both"/>
            </w:pPr>
            <w:r>
              <w:t>Сергей</w:t>
            </w:r>
          </w:p>
          <w:p w14:paraId="0DE1CA08" w14:textId="77777777" w:rsidR="00ED1C74" w:rsidRPr="00653281" w:rsidRDefault="00ED1C74" w:rsidP="00B125EB">
            <w:r>
              <w:t>Александрович</w:t>
            </w:r>
          </w:p>
        </w:tc>
        <w:tc>
          <w:tcPr>
            <w:tcW w:w="4111" w:type="dxa"/>
          </w:tcPr>
          <w:p w14:paraId="63A1A5E8" w14:textId="77777777" w:rsidR="00ED1C74" w:rsidRPr="00653281" w:rsidRDefault="00ED1C74" w:rsidP="00B125EB">
            <w:pPr>
              <w:jc w:val="center"/>
            </w:pPr>
            <w:r w:rsidRPr="00A94D1F">
              <w:t>собранием избирателей по месту работы</w:t>
            </w:r>
          </w:p>
        </w:tc>
      </w:tr>
      <w:tr w:rsidR="00ED1C74" w:rsidRPr="00C477CD" w14:paraId="086313E6" w14:textId="77777777" w:rsidTr="008C293E">
        <w:tc>
          <w:tcPr>
            <w:tcW w:w="521" w:type="dxa"/>
          </w:tcPr>
          <w:p w14:paraId="3A173837" w14:textId="77777777" w:rsidR="00ED1C74" w:rsidRDefault="00ED1C74" w:rsidP="00B125EB">
            <w:pPr>
              <w:jc w:val="center"/>
            </w:pPr>
            <w:r>
              <w:t>19</w:t>
            </w:r>
          </w:p>
        </w:tc>
        <w:tc>
          <w:tcPr>
            <w:tcW w:w="3131" w:type="dxa"/>
          </w:tcPr>
          <w:p w14:paraId="27D47A3C" w14:textId="77777777" w:rsidR="00ED1C74" w:rsidRDefault="00ED1C74" w:rsidP="00B125EB">
            <w:pPr>
              <w:jc w:val="both"/>
            </w:pPr>
            <w:r>
              <w:t>Резников</w:t>
            </w:r>
          </w:p>
          <w:p w14:paraId="1D622AFD" w14:textId="77777777" w:rsidR="00ED1C74" w:rsidRDefault="00ED1C74" w:rsidP="00B125EB">
            <w:pPr>
              <w:jc w:val="both"/>
            </w:pPr>
            <w:r>
              <w:t>Арсений</w:t>
            </w:r>
          </w:p>
          <w:p w14:paraId="5A17E18F" w14:textId="77777777" w:rsidR="00ED1C74" w:rsidRDefault="00ED1C74" w:rsidP="00B125EB">
            <w:pPr>
              <w:jc w:val="both"/>
            </w:pPr>
            <w:r>
              <w:t>Сергеевич</w:t>
            </w:r>
          </w:p>
        </w:tc>
        <w:tc>
          <w:tcPr>
            <w:tcW w:w="4111" w:type="dxa"/>
          </w:tcPr>
          <w:p w14:paraId="12C41B96" w14:textId="77777777" w:rsidR="00ED1C74" w:rsidRPr="00A94D1F" w:rsidRDefault="00ED1C74" w:rsidP="00B125EB">
            <w:pPr>
              <w:jc w:val="center"/>
            </w:pPr>
            <w:r w:rsidRPr="00A94D1F">
              <w:t>собранием избирателей по месту работы</w:t>
            </w:r>
          </w:p>
        </w:tc>
      </w:tr>
    </w:tbl>
    <w:p w14:paraId="5BFF2031" w14:textId="77777777" w:rsidR="00D33F40" w:rsidRDefault="00D33F40" w:rsidP="00D33F4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6582D622" w14:textId="77777777" w:rsidR="00570E67" w:rsidRDefault="00570E67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675DCA7D" w14:textId="77777777" w:rsidR="00570E67" w:rsidRDefault="00570E67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42E0C15" w14:textId="77777777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45923FF8" w14:textId="77777777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6ACEBBB" w14:textId="77777777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02DC2839" w14:textId="77777777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52FFCA87" w14:textId="7DDA06D2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30449496" w14:textId="5205005A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24EB6FF0" w14:textId="77320B99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55F3DC60" w14:textId="075A2904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28E445A3" w14:textId="5850471E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AC53FFD" w14:textId="1C348A94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26B5160D" w14:textId="0C1BB2BD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DA4B11D" w14:textId="522B5EB4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64DD0FEE" w14:textId="77777777" w:rsidR="00143AF3" w:rsidRDefault="00143AF3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3A098340" w14:textId="6523CA11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290BE803" w14:textId="48D07BE7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012E2B55" w14:textId="63410A42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51337086" w14:textId="3D70B539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27E51ECE" w14:textId="7C8C2515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277792C9" w14:textId="3147021C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0C28C4E4" w14:textId="131614B4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512507DE" w14:textId="14ABBE9F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BBC8D9D" w14:textId="2B918E30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0A088C3A" w14:textId="04F836CF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415B5D58" w14:textId="6918D102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781723F9" w14:textId="2ACBF707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6DD08CD9" w14:textId="74B861B5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608946C7" w14:textId="77777777" w:rsidR="008C293E" w:rsidRDefault="008C293E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9FCEF71" w14:textId="77777777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177A7694" w14:textId="77777777" w:rsidR="00B125EB" w:rsidRDefault="00B125EB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</w:p>
    <w:p w14:paraId="548BB497" w14:textId="77777777" w:rsidR="00570E67" w:rsidRPr="000F45EC" w:rsidRDefault="00570E67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0E9BEF68" w14:textId="77777777" w:rsidR="00570E67" w:rsidRPr="000F45EC" w:rsidRDefault="00570E67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t>к решению Территориальной</w:t>
      </w:r>
    </w:p>
    <w:p w14:paraId="0F3C2780" w14:textId="24E2916A" w:rsidR="00570E67" w:rsidRPr="000F45EC" w:rsidRDefault="00570E67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t>избирательной комиссии</w:t>
      </w:r>
    </w:p>
    <w:p w14:paraId="11C40E41" w14:textId="77777777" w:rsidR="00570E67" w:rsidRPr="000F45EC" w:rsidRDefault="00570E67" w:rsidP="00ED1C74">
      <w:pPr>
        <w:ind w:left="4962"/>
        <w:jc w:val="center"/>
        <w:rPr>
          <w:sz w:val="28"/>
          <w:szCs w:val="28"/>
        </w:rPr>
      </w:pPr>
      <w:r w:rsidRPr="000F45EC">
        <w:rPr>
          <w:sz w:val="28"/>
          <w:szCs w:val="28"/>
        </w:rPr>
        <w:t>города Нового Уренгоя</w:t>
      </w:r>
    </w:p>
    <w:p w14:paraId="2963824C" w14:textId="108A4E17" w:rsidR="00570E67" w:rsidRPr="000F45EC" w:rsidRDefault="00570E67" w:rsidP="00ED1C74">
      <w:pPr>
        <w:spacing w:line="480" w:lineRule="auto"/>
        <w:ind w:left="4962"/>
        <w:jc w:val="center"/>
        <w:rPr>
          <w:color w:val="FF0000"/>
          <w:sz w:val="28"/>
          <w:szCs w:val="28"/>
        </w:rPr>
      </w:pPr>
      <w:r w:rsidRPr="000F45EC">
        <w:rPr>
          <w:sz w:val="28"/>
          <w:szCs w:val="28"/>
        </w:rPr>
        <w:t xml:space="preserve">от </w:t>
      </w:r>
      <w:r w:rsidRPr="00A31147">
        <w:rPr>
          <w:sz w:val="28"/>
          <w:szCs w:val="28"/>
        </w:rPr>
        <w:t xml:space="preserve">15 августа 2025 года № </w:t>
      </w:r>
      <w:r w:rsidR="00A31147" w:rsidRPr="00A31147">
        <w:rPr>
          <w:sz w:val="28"/>
          <w:szCs w:val="28"/>
        </w:rPr>
        <w:t>118/693</w:t>
      </w:r>
    </w:p>
    <w:p w14:paraId="41C14928" w14:textId="77777777" w:rsidR="00A31147" w:rsidRDefault="00570E67" w:rsidP="00570E6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AC446F">
        <w:rPr>
          <w:rFonts w:ascii="Times New Roman" w:hAnsi="Times New Roman"/>
          <w:sz w:val="28"/>
          <w:szCs w:val="28"/>
        </w:rPr>
        <w:t xml:space="preserve">Изменения, которые вносятся в </w:t>
      </w:r>
      <w:r w:rsidRPr="00AC446F">
        <w:rPr>
          <w:rFonts w:ascii="Times New Roman" w:hAnsi="Times New Roman" w:cs="Times New Roman"/>
          <w:sz w:val="28"/>
          <w:szCs w:val="28"/>
        </w:rPr>
        <w:t xml:space="preserve">приложения к решению Территориальной избирательной комиссии города Нового Уренгоя </w:t>
      </w:r>
      <w:r w:rsidRPr="00570E67">
        <w:rPr>
          <w:rFonts w:ascii="Times New Roman" w:hAnsi="Times New Roman" w:cs="Times New Roman"/>
          <w:sz w:val="28"/>
          <w:szCs w:val="28"/>
        </w:rPr>
        <w:t>от 10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67">
        <w:rPr>
          <w:rFonts w:ascii="Times New Roman" w:hAnsi="Times New Roman" w:cs="Times New Roman"/>
          <w:sz w:val="28"/>
          <w:szCs w:val="28"/>
        </w:rPr>
        <w:t>№ 86/437 «</w:t>
      </w:r>
      <w:r w:rsidRPr="00570E67">
        <w:rPr>
          <w:rFonts w:ascii="Times New Roman" w:hAnsi="Times New Roman"/>
          <w:sz w:val="28"/>
          <w:szCs w:val="28"/>
        </w:rPr>
        <w:t xml:space="preserve">О формировании участковых избирательных комиссий </w:t>
      </w:r>
    </w:p>
    <w:p w14:paraId="698A574D" w14:textId="1D3628A0" w:rsidR="00570E67" w:rsidRDefault="00570E67" w:rsidP="00570E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E67">
        <w:rPr>
          <w:rFonts w:ascii="Times New Roman" w:hAnsi="Times New Roman"/>
          <w:sz w:val="28"/>
          <w:szCs w:val="28"/>
        </w:rPr>
        <w:t>избирательных участков № 619, 637</w:t>
      </w:r>
      <w:r w:rsidRPr="00570E67">
        <w:rPr>
          <w:rFonts w:ascii="Times New Roman" w:hAnsi="Times New Roman" w:cs="Times New Roman"/>
          <w:sz w:val="28"/>
          <w:szCs w:val="28"/>
        </w:rPr>
        <w:t>»</w:t>
      </w:r>
    </w:p>
    <w:p w14:paraId="7B441FED" w14:textId="77777777" w:rsidR="00570E67" w:rsidRDefault="00570E67" w:rsidP="00570E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89CA12" w14:textId="77777777" w:rsidR="00570E67" w:rsidRDefault="00570E67" w:rsidP="00570E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3092">
        <w:rPr>
          <w:rFonts w:ascii="Times New Roman" w:hAnsi="Times New Roman" w:cs="Times New Roman"/>
          <w:sz w:val="28"/>
          <w:szCs w:val="28"/>
        </w:rPr>
        <w:t xml:space="preserve">приложении 1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A430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46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города Нового Уренгоя </w:t>
      </w:r>
      <w:r w:rsidRPr="00570E67">
        <w:rPr>
          <w:rFonts w:ascii="Times New Roman" w:hAnsi="Times New Roman" w:cs="Times New Roman"/>
          <w:sz w:val="28"/>
          <w:szCs w:val="28"/>
        </w:rPr>
        <w:t>от 10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67">
        <w:rPr>
          <w:rFonts w:ascii="Times New Roman" w:hAnsi="Times New Roman" w:cs="Times New Roman"/>
          <w:sz w:val="28"/>
          <w:szCs w:val="28"/>
        </w:rPr>
        <w:t>№ 86/437 «</w:t>
      </w:r>
      <w:r w:rsidRPr="00570E67">
        <w:rPr>
          <w:rFonts w:ascii="Times New Roman" w:hAnsi="Times New Roman"/>
          <w:sz w:val="28"/>
          <w:szCs w:val="28"/>
        </w:rPr>
        <w:t>О формировании участковых избирательных комиссий избирательных участков № 619, 637</w:t>
      </w:r>
      <w:r w:rsidRPr="00570E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1A01DC" w14:textId="77777777" w:rsidR="00570E67" w:rsidRDefault="00570E67" w:rsidP="00570E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62F5C" w14:textId="77777777" w:rsidR="00570E67" w:rsidRDefault="00570E67" w:rsidP="00A43092">
      <w:pPr>
        <w:pStyle w:val="ConsNormal"/>
        <w:widowControl/>
        <w:numPr>
          <w:ilvl w:val="1"/>
          <w:numId w:val="34"/>
        </w:numPr>
        <w:tabs>
          <w:tab w:val="left" w:pos="1134"/>
          <w:tab w:val="left" w:pos="1276"/>
        </w:tabs>
        <w:ind w:left="1560" w:righ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84D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пункт</w:t>
      </w:r>
      <w:r w:rsidR="00E84D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D8C">
        <w:rPr>
          <w:rFonts w:ascii="Times New Roman" w:hAnsi="Times New Roman" w:cs="Times New Roman"/>
          <w:sz w:val="28"/>
          <w:szCs w:val="28"/>
        </w:rPr>
        <w:t>7, 10 и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13BF7A" w14:textId="77777777" w:rsidR="00570E67" w:rsidRPr="00AC446F" w:rsidRDefault="00570E67" w:rsidP="00A43092">
      <w:pPr>
        <w:pStyle w:val="ConsNormal"/>
        <w:widowControl/>
        <w:numPr>
          <w:ilvl w:val="1"/>
          <w:numId w:val="34"/>
        </w:numPr>
        <w:tabs>
          <w:tab w:val="left" w:pos="1134"/>
          <w:tab w:val="left" w:pos="1276"/>
        </w:tabs>
        <w:ind w:left="1560" w:righ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E84D8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E84D8C">
        <w:rPr>
          <w:rFonts w:ascii="Times New Roman" w:hAnsi="Times New Roman" w:cs="Times New Roman"/>
          <w:sz w:val="28"/>
          <w:szCs w:val="28"/>
        </w:rPr>
        <w:t>, 14,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A58A1A" w14:textId="77777777" w:rsidR="00570E67" w:rsidRDefault="00570E67" w:rsidP="00570E67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273"/>
        <w:gridCol w:w="4111"/>
      </w:tblGrid>
      <w:tr w:rsidR="00ED1C74" w:rsidRPr="00C477CD" w14:paraId="5FE62A5D" w14:textId="77777777" w:rsidTr="008C293E">
        <w:tc>
          <w:tcPr>
            <w:tcW w:w="521" w:type="dxa"/>
          </w:tcPr>
          <w:p w14:paraId="1BAFFF09" w14:textId="77777777" w:rsidR="00ED1C74" w:rsidRPr="005660DF" w:rsidRDefault="00ED1C74" w:rsidP="00A43092">
            <w:pPr>
              <w:jc w:val="center"/>
            </w:pPr>
            <w:r>
              <w:t>13</w:t>
            </w:r>
          </w:p>
        </w:tc>
        <w:tc>
          <w:tcPr>
            <w:tcW w:w="3273" w:type="dxa"/>
          </w:tcPr>
          <w:p w14:paraId="49D7ABD9" w14:textId="77777777" w:rsidR="00ED1C74" w:rsidRDefault="00ED1C74" w:rsidP="00A43092">
            <w:r>
              <w:t>Алиханова</w:t>
            </w:r>
          </w:p>
          <w:p w14:paraId="71E88AC8" w14:textId="77777777" w:rsidR="00ED1C74" w:rsidRDefault="00ED1C74" w:rsidP="00A43092">
            <w:r>
              <w:t>Луиза</w:t>
            </w:r>
          </w:p>
          <w:p w14:paraId="01210A87" w14:textId="77777777" w:rsidR="00ED1C74" w:rsidRDefault="00ED1C74" w:rsidP="00A43092">
            <w:proofErr w:type="spellStart"/>
            <w:r>
              <w:t>Мирзебековна</w:t>
            </w:r>
            <w:proofErr w:type="spellEnd"/>
          </w:p>
          <w:p w14:paraId="6B9D97DC" w14:textId="77777777" w:rsidR="00ED1C74" w:rsidRDefault="00ED1C74" w:rsidP="00A43092"/>
        </w:tc>
        <w:tc>
          <w:tcPr>
            <w:tcW w:w="4111" w:type="dxa"/>
          </w:tcPr>
          <w:p w14:paraId="455B700B" w14:textId="77777777" w:rsidR="00ED1C74" w:rsidRPr="00F22530" w:rsidRDefault="00ED1C74" w:rsidP="00A43092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D1C74" w:rsidRPr="00C477CD" w14:paraId="4BF1E3F7" w14:textId="77777777" w:rsidTr="008C293E">
        <w:tc>
          <w:tcPr>
            <w:tcW w:w="521" w:type="dxa"/>
          </w:tcPr>
          <w:p w14:paraId="1BF41FDB" w14:textId="77777777" w:rsidR="00ED1C74" w:rsidRDefault="00ED1C74" w:rsidP="004C2EB2">
            <w:pPr>
              <w:jc w:val="center"/>
            </w:pPr>
            <w:r>
              <w:t>14</w:t>
            </w:r>
          </w:p>
        </w:tc>
        <w:tc>
          <w:tcPr>
            <w:tcW w:w="3273" w:type="dxa"/>
          </w:tcPr>
          <w:p w14:paraId="7F76E7E0" w14:textId="77777777" w:rsidR="00ED1C74" w:rsidRPr="00B056C4" w:rsidRDefault="00ED1C74" w:rsidP="004C2EB2">
            <w:proofErr w:type="spellStart"/>
            <w:r w:rsidRPr="00B056C4">
              <w:t>Калева</w:t>
            </w:r>
            <w:proofErr w:type="spellEnd"/>
            <w:r w:rsidRPr="00B056C4">
              <w:t xml:space="preserve"> </w:t>
            </w:r>
          </w:p>
          <w:p w14:paraId="0FAA7BFB" w14:textId="77777777" w:rsidR="00ED1C74" w:rsidRPr="00B056C4" w:rsidRDefault="00ED1C74" w:rsidP="004C2EB2">
            <w:r w:rsidRPr="00B056C4">
              <w:t>Юлия</w:t>
            </w:r>
          </w:p>
          <w:p w14:paraId="1A630C8D" w14:textId="77777777" w:rsidR="00ED1C74" w:rsidRDefault="00ED1C74" w:rsidP="004C2EB2">
            <w:pPr>
              <w:rPr>
                <w:sz w:val="18"/>
                <w:szCs w:val="18"/>
              </w:rPr>
            </w:pPr>
            <w:r w:rsidRPr="00022D80">
              <w:t>Ген</w:t>
            </w:r>
            <w:r>
              <w:t>н</w:t>
            </w:r>
            <w:r w:rsidRPr="00022D80">
              <w:t>адьев</w:t>
            </w:r>
            <w:r>
              <w:t>на</w:t>
            </w:r>
          </w:p>
        </w:tc>
        <w:tc>
          <w:tcPr>
            <w:tcW w:w="4111" w:type="dxa"/>
          </w:tcPr>
          <w:p w14:paraId="452F8AF0" w14:textId="77777777" w:rsidR="00ED1C74" w:rsidRPr="00DC54D5" w:rsidRDefault="00ED1C74" w:rsidP="004C2EB2">
            <w:pPr>
              <w:jc w:val="center"/>
              <w:rPr>
                <w:highlight w:val="yellow"/>
              </w:rPr>
            </w:pPr>
            <w:r w:rsidRPr="00E930E3">
              <w:t>Новоуренгойским местным отделением ВПП «</w:t>
            </w:r>
            <w:proofErr w:type="gramStart"/>
            <w:r w:rsidRPr="00E930E3">
              <w:t>ЕДИНАЯ  РОССИЯ</w:t>
            </w:r>
            <w:proofErr w:type="gramEnd"/>
            <w:r w:rsidRPr="00E930E3">
              <w:t>»</w:t>
            </w:r>
          </w:p>
        </w:tc>
      </w:tr>
      <w:tr w:rsidR="00ED1C74" w:rsidRPr="00C477CD" w14:paraId="0D4E61FB" w14:textId="77777777" w:rsidTr="008C293E">
        <w:tc>
          <w:tcPr>
            <w:tcW w:w="521" w:type="dxa"/>
          </w:tcPr>
          <w:p w14:paraId="19C35F36" w14:textId="77777777" w:rsidR="00ED1C74" w:rsidRDefault="00ED1C74" w:rsidP="004C2EB2">
            <w:pPr>
              <w:jc w:val="center"/>
            </w:pPr>
            <w:r>
              <w:t>15</w:t>
            </w:r>
          </w:p>
        </w:tc>
        <w:tc>
          <w:tcPr>
            <w:tcW w:w="3273" w:type="dxa"/>
          </w:tcPr>
          <w:p w14:paraId="77286458" w14:textId="77777777" w:rsidR="00ED1C74" w:rsidRDefault="00ED1C74" w:rsidP="004C2EB2">
            <w:pPr>
              <w:jc w:val="both"/>
            </w:pPr>
            <w:r>
              <w:t>Силантьева</w:t>
            </w:r>
          </w:p>
          <w:p w14:paraId="639E79FB" w14:textId="77777777" w:rsidR="00ED1C74" w:rsidRDefault="00ED1C74" w:rsidP="004C2EB2">
            <w:pPr>
              <w:jc w:val="both"/>
            </w:pPr>
            <w:r>
              <w:t>Елена</w:t>
            </w:r>
          </w:p>
          <w:p w14:paraId="51BA6F52" w14:textId="77777777" w:rsidR="00ED1C74" w:rsidRDefault="00ED1C74" w:rsidP="004C2EB2">
            <w:pPr>
              <w:jc w:val="both"/>
            </w:pPr>
            <w:r>
              <w:t>Тарасовна</w:t>
            </w:r>
          </w:p>
          <w:p w14:paraId="784D6E28" w14:textId="77777777" w:rsidR="00ED1C74" w:rsidRDefault="00ED1C74" w:rsidP="004C2EB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9E688AD" w14:textId="77777777" w:rsidR="00ED1C74" w:rsidRPr="00191EC7" w:rsidRDefault="00ED1C74" w:rsidP="004C2EB2">
            <w:pPr>
              <w:jc w:val="center"/>
            </w:pPr>
            <w:r w:rsidRPr="00191EC7">
              <w:t>Региональным</w:t>
            </w:r>
          </w:p>
          <w:p w14:paraId="4C16447E" w14:textId="77777777" w:rsidR="00ED1C74" w:rsidRPr="00DC54D5" w:rsidRDefault="00ED1C74" w:rsidP="004C2EB2">
            <w:pPr>
              <w:jc w:val="center"/>
              <w:rPr>
                <w:highlight w:val="yellow"/>
              </w:rPr>
            </w:pPr>
            <w:r w:rsidRPr="00191EC7">
              <w:t>отделением Социалистической политической партии «СПРАВЕДЛИВАЯ РОССИЯ- ПА</w:t>
            </w:r>
            <w:r>
              <w:t>Т</w:t>
            </w:r>
            <w:r w:rsidRPr="00191EC7">
              <w:t>РИОТЫ-ЗА ПРАВДУ» в ЯНАО</w:t>
            </w:r>
          </w:p>
        </w:tc>
      </w:tr>
    </w:tbl>
    <w:p w14:paraId="1311833F" w14:textId="77777777" w:rsidR="00570E67" w:rsidRPr="001342A6" w:rsidRDefault="00570E67" w:rsidP="00BA42D4">
      <w:pPr>
        <w:pStyle w:val="ConsNormal"/>
        <w:widowControl/>
        <w:ind w:right="0" w:firstLine="0"/>
        <w:jc w:val="right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»</w:t>
      </w:r>
      <w:r w:rsidR="00A43092">
        <w:rPr>
          <w:rFonts w:ascii="Times New Roman" w:hAnsi="Times New Roman"/>
          <w:sz w:val="28"/>
        </w:rPr>
        <w:t>.</w:t>
      </w:r>
    </w:p>
    <w:sectPr w:rsidR="00570E67" w:rsidRPr="001342A6" w:rsidSect="00143AF3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74DC" w14:textId="77777777" w:rsidR="00B33474" w:rsidRDefault="00B33474" w:rsidP="0040575C">
      <w:r>
        <w:separator/>
      </w:r>
    </w:p>
  </w:endnote>
  <w:endnote w:type="continuationSeparator" w:id="0">
    <w:p w14:paraId="6D020C6E" w14:textId="77777777" w:rsidR="00B33474" w:rsidRDefault="00B33474" w:rsidP="004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376C" w14:textId="77777777" w:rsidR="00B33474" w:rsidRDefault="00B33474" w:rsidP="0040575C">
      <w:r>
        <w:separator/>
      </w:r>
    </w:p>
  </w:footnote>
  <w:footnote w:type="continuationSeparator" w:id="0">
    <w:p w14:paraId="45E1A962" w14:textId="77777777" w:rsidR="00B33474" w:rsidRDefault="00B33474" w:rsidP="0040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65"/>
    <w:multiLevelType w:val="hybridMultilevel"/>
    <w:tmpl w:val="9294E446"/>
    <w:lvl w:ilvl="0" w:tplc="63E60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E6124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806392"/>
    <w:multiLevelType w:val="hybridMultilevel"/>
    <w:tmpl w:val="CCC8BFEA"/>
    <w:lvl w:ilvl="0" w:tplc="0D6E8FB6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655A39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03339"/>
    <w:multiLevelType w:val="hybridMultilevel"/>
    <w:tmpl w:val="6A9A26A0"/>
    <w:lvl w:ilvl="0" w:tplc="587E2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05A8A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81F1F8F"/>
    <w:multiLevelType w:val="hybridMultilevel"/>
    <w:tmpl w:val="9094EFE6"/>
    <w:lvl w:ilvl="0" w:tplc="75D0302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873B82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B2B6D29"/>
    <w:multiLevelType w:val="hybridMultilevel"/>
    <w:tmpl w:val="1AD83F2A"/>
    <w:lvl w:ilvl="0" w:tplc="95428054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C1916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EB01033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20249F"/>
    <w:multiLevelType w:val="hybridMultilevel"/>
    <w:tmpl w:val="A020905E"/>
    <w:lvl w:ilvl="0" w:tplc="1EA4C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2B08D6"/>
    <w:multiLevelType w:val="hybridMultilevel"/>
    <w:tmpl w:val="AA564DFA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6AF9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B3D7C20"/>
    <w:multiLevelType w:val="hybridMultilevel"/>
    <w:tmpl w:val="62502FB8"/>
    <w:lvl w:ilvl="0" w:tplc="ADBEF4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0003E31"/>
    <w:multiLevelType w:val="hybridMultilevel"/>
    <w:tmpl w:val="6C4ADD24"/>
    <w:lvl w:ilvl="0" w:tplc="4152475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31DD1648"/>
    <w:multiLevelType w:val="hybridMultilevel"/>
    <w:tmpl w:val="58D66C3A"/>
    <w:lvl w:ilvl="0" w:tplc="63E60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482B93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40F50DF"/>
    <w:multiLevelType w:val="multilevel"/>
    <w:tmpl w:val="587E533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9" w15:restartNumberingAfterBreak="0">
    <w:nsid w:val="375F760F"/>
    <w:multiLevelType w:val="hybridMultilevel"/>
    <w:tmpl w:val="7180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85E3F"/>
    <w:multiLevelType w:val="hybridMultilevel"/>
    <w:tmpl w:val="E2E634E2"/>
    <w:lvl w:ilvl="0" w:tplc="154A1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12742F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C8D1ED7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D315142"/>
    <w:multiLevelType w:val="hybridMultilevel"/>
    <w:tmpl w:val="74067E94"/>
    <w:lvl w:ilvl="0" w:tplc="7BEEEC14">
      <w:start w:val="5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D471713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E1A36A3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0077F57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0820AAF"/>
    <w:multiLevelType w:val="hybridMultilevel"/>
    <w:tmpl w:val="A91E6EF6"/>
    <w:lvl w:ilvl="0" w:tplc="A9BE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20B5A4A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43DE5F60"/>
    <w:multiLevelType w:val="multilevel"/>
    <w:tmpl w:val="5ACA56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13" w:hanging="2160"/>
      </w:pPr>
      <w:rPr>
        <w:rFonts w:hint="default"/>
      </w:rPr>
    </w:lvl>
  </w:abstractNum>
  <w:abstractNum w:abstractNumId="30" w15:restartNumberingAfterBreak="0">
    <w:nsid w:val="46416BBB"/>
    <w:multiLevelType w:val="hybridMultilevel"/>
    <w:tmpl w:val="5E846FD0"/>
    <w:lvl w:ilvl="0" w:tplc="CFE295B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48EE23D4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4B6E0505"/>
    <w:multiLevelType w:val="multilevel"/>
    <w:tmpl w:val="C97AD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 w15:restartNumberingAfterBreak="0">
    <w:nsid w:val="4D895863"/>
    <w:multiLevelType w:val="hybridMultilevel"/>
    <w:tmpl w:val="DB32C6F0"/>
    <w:lvl w:ilvl="0" w:tplc="97D67A0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73233"/>
    <w:multiLevelType w:val="hybridMultilevel"/>
    <w:tmpl w:val="A8ECE584"/>
    <w:lvl w:ilvl="0" w:tplc="C85E37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576A40"/>
    <w:multiLevelType w:val="hybridMultilevel"/>
    <w:tmpl w:val="74822FF0"/>
    <w:lvl w:ilvl="0" w:tplc="48403D4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5527012A"/>
    <w:multiLevelType w:val="hybridMultilevel"/>
    <w:tmpl w:val="A91E6EF6"/>
    <w:lvl w:ilvl="0" w:tplc="A9BE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67198C"/>
    <w:multiLevelType w:val="hybridMultilevel"/>
    <w:tmpl w:val="D89EBC04"/>
    <w:lvl w:ilvl="0" w:tplc="9DC06BF4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5AF94E4A"/>
    <w:multiLevelType w:val="hybridMultilevel"/>
    <w:tmpl w:val="260AB528"/>
    <w:lvl w:ilvl="0" w:tplc="DCAC51A8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 w15:restartNumberingAfterBreak="0">
    <w:nsid w:val="608D51C2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0C53577"/>
    <w:multiLevelType w:val="hybridMultilevel"/>
    <w:tmpl w:val="23723718"/>
    <w:lvl w:ilvl="0" w:tplc="6A50F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2EA6759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673822A4"/>
    <w:multiLevelType w:val="hybridMultilevel"/>
    <w:tmpl w:val="ED7AE0C6"/>
    <w:lvl w:ilvl="0" w:tplc="46745F36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718B2935"/>
    <w:multiLevelType w:val="multilevel"/>
    <w:tmpl w:val="72C2D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28B1CA6"/>
    <w:multiLevelType w:val="multilevel"/>
    <w:tmpl w:val="A69E9A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8"/>
  </w:num>
  <w:num w:numId="4">
    <w:abstractNumId w:val="4"/>
  </w:num>
  <w:num w:numId="5">
    <w:abstractNumId w:val="36"/>
  </w:num>
  <w:num w:numId="6">
    <w:abstractNumId w:val="15"/>
  </w:num>
  <w:num w:numId="7">
    <w:abstractNumId w:val="42"/>
  </w:num>
  <w:num w:numId="8">
    <w:abstractNumId w:val="18"/>
  </w:num>
  <w:num w:numId="9">
    <w:abstractNumId w:val="0"/>
  </w:num>
  <w:num w:numId="10">
    <w:abstractNumId w:val="16"/>
  </w:num>
  <w:num w:numId="11">
    <w:abstractNumId w:val="40"/>
  </w:num>
  <w:num w:numId="12">
    <w:abstractNumId w:val="27"/>
  </w:num>
  <w:num w:numId="13">
    <w:abstractNumId w:val="33"/>
  </w:num>
  <w:num w:numId="14">
    <w:abstractNumId w:val="34"/>
  </w:num>
  <w:num w:numId="15">
    <w:abstractNumId w:val="12"/>
  </w:num>
  <w:num w:numId="16">
    <w:abstractNumId w:val="44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5"/>
  </w:num>
  <w:num w:numId="21">
    <w:abstractNumId w:val="29"/>
  </w:num>
  <w:num w:numId="22">
    <w:abstractNumId w:val="20"/>
  </w:num>
  <w:num w:numId="23">
    <w:abstractNumId w:val="6"/>
  </w:num>
  <w:num w:numId="24">
    <w:abstractNumId w:val="41"/>
  </w:num>
  <w:num w:numId="25">
    <w:abstractNumId w:val="24"/>
  </w:num>
  <w:num w:numId="26">
    <w:abstractNumId w:val="1"/>
  </w:num>
  <w:num w:numId="27">
    <w:abstractNumId w:val="43"/>
  </w:num>
  <w:num w:numId="28">
    <w:abstractNumId w:val="3"/>
  </w:num>
  <w:num w:numId="29">
    <w:abstractNumId w:val="26"/>
  </w:num>
  <w:num w:numId="30">
    <w:abstractNumId w:val="28"/>
  </w:num>
  <w:num w:numId="31">
    <w:abstractNumId w:val="37"/>
  </w:num>
  <w:num w:numId="32">
    <w:abstractNumId w:val="30"/>
  </w:num>
  <w:num w:numId="33">
    <w:abstractNumId w:val="11"/>
  </w:num>
  <w:num w:numId="34">
    <w:abstractNumId w:val="32"/>
  </w:num>
  <w:num w:numId="35">
    <w:abstractNumId w:val="10"/>
  </w:num>
  <w:num w:numId="36">
    <w:abstractNumId w:val="5"/>
  </w:num>
  <w:num w:numId="37">
    <w:abstractNumId w:val="22"/>
  </w:num>
  <w:num w:numId="38">
    <w:abstractNumId w:val="13"/>
  </w:num>
  <w:num w:numId="39">
    <w:abstractNumId w:val="7"/>
  </w:num>
  <w:num w:numId="40">
    <w:abstractNumId w:val="21"/>
  </w:num>
  <w:num w:numId="41">
    <w:abstractNumId w:val="25"/>
  </w:num>
  <w:num w:numId="42">
    <w:abstractNumId w:val="17"/>
  </w:num>
  <w:num w:numId="43">
    <w:abstractNumId w:val="31"/>
  </w:num>
  <w:num w:numId="44">
    <w:abstractNumId w:val="3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772"/>
    <w:rsid w:val="00000251"/>
    <w:rsid w:val="000111A9"/>
    <w:rsid w:val="000131C2"/>
    <w:rsid w:val="00014FA1"/>
    <w:rsid w:val="00020896"/>
    <w:rsid w:val="000232EA"/>
    <w:rsid w:val="0002534D"/>
    <w:rsid w:val="00031206"/>
    <w:rsid w:val="00037FC0"/>
    <w:rsid w:val="000427C2"/>
    <w:rsid w:val="000442C2"/>
    <w:rsid w:val="00046140"/>
    <w:rsid w:val="000511C0"/>
    <w:rsid w:val="000566CE"/>
    <w:rsid w:val="00062E2E"/>
    <w:rsid w:val="00066772"/>
    <w:rsid w:val="0007157D"/>
    <w:rsid w:val="00080130"/>
    <w:rsid w:val="00083D7C"/>
    <w:rsid w:val="00090D66"/>
    <w:rsid w:val="00091BB1"/>
    <w:rsid w:val="000A12E3"/>
    <w:rsid w:val="000A17FD"/>
    <w:rsid w:val="000A2225"/>
    <w:rsid w:val="000A2EF6"/>
    <w:rsid w:val="000A52A7"/>
    <w:rsid w:val="000A6465"/>
    <w:rsid w:val="000B03B8"/>
    <w:rsid w:val="000B6248"/>
    <w:rsid w:val="000B793E"/>
    <w:rsid w:val="000C42A5"/>
    <w:rsid w:val="000C515F"/>
    <w:rsid w:val="000C5555"/>
    <w:rsid w:val="000C6250"/>
    <w:rsid w:val="000D062E"/>
    <w:rsid w:val="000D1299"/>
    <w:rsid w:val="000D59C0"/>
    <w:rsid w:val="000D5DD1"/>
    <w:rsid w:val="000E06A7"/>
    <w:rsid w:val="000E1326"/>
    <w:rsid w:val="000E7322"/>
    <w:rsid w:val="000E77AF"/>
    <w:rsid w:val="000E7F5F"/>
    <w:rsid w:val="000F0197"/>
    <w:rsid w:val="000F0DA8"/>
    <w:rsid w:val="000F3584"/>
    <w:rsid w:val="000F6A3C"/>
    <w:rsid w:val="000F79EE"/>
    <w:rsid w:val="00103228"/>
    <w:rsid w:val="00106A16"/>
    <w:rsid w:val="001125B9"/>
    <w:rsid w:val="00116BB3"/>
    <w:rsid w:val="00122560"/>
    <w:rsid w:val="00125B30"/>
    <w:rsid w:val="00132CA4"/>
    <w:rsid w:val="00133E75"/>
    <w:rsid w:val="001342A6"/>
    <w:rsid w:val="001374FA"/>
    <w:rsid w:val="001376E0"/>
    <w:rsid w:val="00137A7C"/>
    <w:rsid w:val="00143AF3"/>
    <w:rsid w:val="0014505E"/>
    <w:rsid w:val="00150BBF"/>
    <w:rsid w:val="001518C3"/>
    <w:rsid w:val="001545DA"/>
    <w:rsid w:val="001557EC"/>
    <w:rsid w:val="00157154"/>
    <w:rsid w:val="00166C47"/>
    <w:rsid w:val="00171BB4"/>
    <w:rsid w:val="00182A88"/>
    <w:rsid w:val="0018518C"/>
    <w:rsid w:val="00186304"/>
    <w:rsid w:val="00187718"/>
    <w:rsid w:val="00190033"/>
    <w:rsid w:val="001900D4"/>
    <w:rsid w:val="00192EC8"/>
    <w:rsid w:val="001A00B4"/>
    <w:rsid w:val="001A54B5"/>
    <w:rsid w:val="001B1256"/>
    <w:rsid w:val="001B1908"/>
    <w:rsid w:val="001B4F25"/>
    <w:rsid w:val="001B6A06"/>
    <w:rsid w:val="001C0B5B"/>
    <w:rsid w:val="001C2D61"/>
    <w:rsid w:val="001C4914"/>
    <w:rsid w:val="001D2E25"/>
    <w:rsid w:val="001D506B"/>
    <w:rsid w:val="001E260E"/>
    <w:rsid w:val="001E681F"/>
    <w:rsid w:val="001E6C3B"/>
    <w:rsid w:val="001F1111"/>
    <w:rsid w:val="001F28C6"/>
    <w:rsid w:val="001F563A"/>
    <w:rsid w:val="001F7120"/>
    <w:rsid w:val="001F7CA0"/>
    <w:rsid w:val="0020165A"/>
    <w:rsid w:val="00202E97"/>
    <w:rsid w:val="00205713"/>
    <w:rsid w:val="00206CD9"/>
    <w:rsid w:val="002115E4"/>
    <w:rsid w:val="00215133"/>
    <w:rsid w:val="00221E40"/>
    <w:rsid w:val="00222BBB"/>
    <w:rsid w:val="00235045"/>
    <w:rsid w:val="00237FED"/>
    <w:rsid w:val="002420E3"/>
    <w:rsid w:val="002432DB"/>
    <w:rsid w:val="00243378"/>
    <w:rsid w:val="0024762A"/>
    <w:rsid w:val="00257052"/>
    <w:rsid w:val="00257F1A"/>
    <w:rsid w:val="00260B7E"/>
    <w:rsid w:val="00265B62"/>
    <w:rsid w:val="00266382"/>
    <w:rsid w:val="002668D6"/>
    <w:rsid w:val="00273295"/>
    <w:rsid w:val="0027338E"/>
    <w:rsid w:val="00292F8F"/>
    <w:rsid w:val="002949F3"/>
    <w:rsid w:val="002977D8"/>
    <w:rsid w:val="00297EE5"/>
    <w:rsid w:val="002A68E4"/>
    <w:rsid w:val="002B01FF"/>
    <w:rsid w:val="002B183C"/>
    <w:rsid w:val="002B30DA"/>
    <w:rsid w:val="002B31FD"/>
    <w:rsid w:val="002B361A"/>
    <w:rsid w:val="002B497C"/>
    <w:rsid w:val="002B5568"/>
    <w:rsid w:val="002B56CA"/>
    <w:rsid w:val="002B6730"/>
    <w:rsid w:val="002B7D29"/>
    <w:rsid w:val="002C3F50"/>
    <w:rsid w:val="002C5B9A"/>
    <w:rsid w:val="002D03E4"/>
    <w:rsid w:val="002E6642"/>
    <w:rsid w:val="002F6A89"/>
    <w:rsid w:val="002F7B6E"/>
    <w:rsid w:val="003048CE"/>
    <w:rsid w:val="00307BCF"/>
    <w:rsid w:val="003112E9"/>
    <w:rsid w:val="003146E3"/>
    <w:rsid w:val="003150E2"/>
    <w:rsid w:val="0032031C"/>
    <w:rsid w:val="00322227"/>
    <w:rsid w:val="003223AA"/>
    <w:rsid w:val="00335EDA"/>
    <w:rsid w:val="0033767C"/>
    <w:rsid w:val="00341FC0"/>
    <w:rsid w:val="00351096"/>
    <w:rsid w:val="0035208C"/>
    <w:rsid w:val="00360130"/>
    <w:rsid w:val="0036035D"/>
    <w:rsid w:val="0036300A"/>
    <w:rsid w:val="003640AB"/>
    <w:rsid w:val="00377F50"/>
    <w:rsid w:val="00381945"/>
    <w:rsid w:val="003823EA"/>
    <w:rsid w:val="00383BF3"/>
    <w:rsid w:val="003851D5"/>
    <w:rsid w:val="00392CDB"/>
    <w:rsid w:val="00395C1A"/>
    <w:rsid w:val="003A376F"/>
    <w:rsid w:val="003A3964"/>
    <w:rsid w:val="003A4B3A"/>
    <w:rsid w:val="003B2819"/>
    <w:rsid w:val="003B5465"/>
    <w:rsid w:val="003B5A16"/>
    <w:rsid w:val="003B7986"/>
    <w:rsid w:val="003C08CB"/>
    <w:rsid w:val="003C3096"/>
    <w:rsid w:val="003D3AB0"/>
    <w:rsid w:val="003D67E3"/>
    <w:rsid w:val="003D7F23"/>
    <w:rsid w:val="003E184E"/>
    <w:rsid w:val="003E2076"/>
    <w:rsid w:val="003E2190"/>
    <w:rsid w:val="003E50D9"/>
    <w:rsid w:val="003E51AC"/>
    <w:rsid w:val="003F7E8A"/>
    <w:rsid w:val="0040575C"/>
    <w:rsid w:val="0040718B"/>
    <w:rsid w:val="00413249"/>
    <w:rsid w:val="0041581C"/>
    <w:rsid w:val="004168AD"/>
    <w:rsid w:val="00417AC5"/>
    <w:rsid w:val="004215A1"/>
    <w:rsid w:val="00426AA6"/>
    <w:rsid w:val="004478A8"/>
    <w:rsid w:val="004550C4"/>
    <w:rsid w:val="00457A60"/>
    <w:rsid w:val="004600D0"/>
    <w:rsid w:val="00460BC2"/>
    <w:rsid w:val="00464BEA"/>
    <w:rsid w:val="0047275D"/>
    <w:rsid w:val="00475908"/>
    <w:rsid w:val="0047666B"/>
    <w:rsid w:val="0049401E"/>
    <w:rsid w:val="0049583F"/>
    <w:rsid w:val="00496D31"/>
    <w:rsid w:val="004A23D3"/>
    <w:rsid w:val="004A3BED"/>
    <w:rsid w:val="004A42A3"/>
    <w:rsid w:val="004B0783"/>
    <w:rsid w:val="004B1F7B"/>
    <w:rsid w:val="004B2572"/>
    <w:rsid w:val="004B40E6"/>
    <w:rsid w:val="004B5F00"/>
    <w:rsid w:val="004B6330"/>
    <w:rsid w:val="004C2EB2"/>
    <w:rsid w:val="004C4CE9"/>
    <w:rsid w:val="004D1409"/>
    <w:rsid w:val="004D38D0"/>
    <w:rsid w:val="004D531A"/>
    <w:rsid w:val="004E05A2"/>
    <w:rsid w:val="004E2B8E"/>
    <w:rsid w:val="004E2DCB"/>
    <w:rsid w:val="004E2F2E"/>
    <w:rsid w:val="004E3B49"/>
    <w:rsid w:val="004E432B"/>
    <w:rsid w:val="004E52B6"/>
    <w:rsid w:val="004F3962"/>
    <w:rsid w:val="004F4DAF"/>
    <w:rsid w:val="004F6491"/>
    <w:rsid w:val="0050296D"/>
    <w:rsid w:val="00505177"/>
    <w:rsid w:val="00506775"/>
    <w:rsid w:val="00507CD3"/>
    <w:rsid w:val="00507E02"/>
    <w:rsid w:val="00507F9B"/>
    <w:rsid w:val="00510296"/>
    <w:rsid w:val="00513F8F"/>
    <w:rsid w:val="00515CA2"/>
    <w:rsid w:val="00525628"/>
    <w:rsid w:val="005274DD"/>
    <w:rsid w:val="005412D0"/>
    <w:rsid w:val="00543BB7"/>
    <w:rsid w:val="00547611"/>
    <w:rsid w:val="005503F9"/>
    <w:rsid w:val="0055050E"/>
    <w:rsid w:val="005516CF"/>
    <w:rsid w:val="00551FB5"/>
    <w:rsid w:val="00554B98"/>
    <w:rsid w:val="00554F91"/>
    <w:rsid w:val="005566E8"/>
    <w:rsid w:val="0055762E"/>
    <w:rsid w:val="00560588"/>
    <w:rsid w:val="00562EF8"/>
    <w:rsid w:val="005671B5"/>
    <w:rsid w:val="00567F3A"/>
    <w:rsid w:val="00570E67"/>
    <w:rsid w:val="0057205B"/>
    <w:rsid w:val="00574044"/>
    <w:rsid w:val="00585D34"/>
    <w:rsid w:val="00590C09"/>
    <w:rsid w:val="005974FE"/>
    <w:rsid w:val="005A31C8"/>
    <w:rsid w:val="005A360E"/>
    <w:rsid w:val="005B00E5"/>
    <w:rsid w:val="005B2303"/>
    <w:rsid w:val="005C1EAC"/>
    <w:rsid w:val="005C2188"/>
    <w:rsid w:val="005C2603"/>
    <w:rsid w:val="005C29B9"/>
    <w:rsid w:val="005C6318"/>
    <w:rsid w:val="005D43B2"/>
    <w:rsid w:val="005D4537"/>
    <w:rsid w:val="005D510A"/>
    <w:rsid w:val="005D66B9"/>
    <w:rsid w:val="005D7B9C"/>
    <w:rsid w:val="005F0BC6"/>
    <w:rsid w:val="005F1489"/>
    <w:rsid w:val="00600C2E"/>
    <w:rsid w:val="00601E32"/>
    <w:rsid w:val="00607D14"/>
    <w:rsid w:val="00611E41"/>
    <w:rsid w:val="00613569"/>
    <w:rsid w:val="00614169"/>
    <w:rsid w:val="00614D14"/>
    <w:rsid w:val="006216CA"/>
    <w:rsid w:val="00624F7D"/>
    <w:rsid w:val="00631785"/>
    <w:rsid w:val="00632774"/>
    <w:rsid w:val="006327ED"/>
    <w:rsid w:val="00632EF1"/>
    <w:rsid w:val="00635A20"/>
    <w:rsid w:val="00636700"/>
    <w:rsid w:val="00636C5F"/>
    <w:rsid w:val="0065597E"/>
    <w:rsid w:val="00656231"/>
    <w:rsid w:val="006649DA"/>
    <w:rsid w:val="00665049"/>
    <w:rsid w:val="00667061"/>
    <w:rsid w:val="0067529A"/>
    <w:rsid w:val="006833F2"/>
    <w:rsid w:val="00685753"/>
    <w:rsid w:val="00692903"/>
    <w:rsid w:val="006A3107"/>
    <w:rsid w:val="006A373A"/>
    <w:rsid w:val="006A7C9A"/>
    <w:rsid w:val="006A7F9E"/>
    <w:rsid w:val="006C058C"/>
    <w:rsid w:val="006C429E"/>
    <w:rsid w:val="006C70E1"/>
    <w:rsid w:val="006D6218"/>
    <w:rsid w:val="006E0604"/>
    <w:rsid w:val="006E1932"/>
    <w:rsid w:val="006E76E6"/>
    <w:rsid w:val="006E786E"/>
    <w:rsid w:val="0070092F"/>
    <w:rsid w:val="0070195D"/>
    <w:rsid w:val="00702623"/>
    <w:rsid w:val="00706BF6"/>
    <w:rsid w:val="0071362D"/>
    <w:rsid w:val="00714121"/>
    <w:rsid w:val="007146B8"/>
    <w:rsid w:val="007169FD"/>
    <w:rsid w:val="007218FB"/>
    <w:rsid w:val="00731262"/>
    <w:rsid w:val="007373D1"/>
    <w:rsid w:val="007378F0"/>
    <w:rsid w:val="0074527E"/>
    <w:rsid w:val="0074554A"/>
    <w:rsid w:val="0074681A"/>
    <w:rsid w:val="007503C4"/>
    <w:rsid w:val="0075087E"/>
    <w:rsid w:val="007541F1"/>
    <w:rsid w:val="00756258"/>
    <w:rsid w:val="00760341"/>
    <w:rsid w:val="00760F90"/>
    <w:rsid w:val="00762515"/>
    <w:rsid w:val="00763494"/>
    <w:rsid w:val="0076376E"/>
    <w:rsid w:val="00771723"/>
    <w:rsid w:val="00771CFF"/>
    <w:rsid w:val="00773AC2"/>
    <w:rsid w:val="007768D9"/>
    <w:rsid w:val="00780160"/>
    <w:rsid w:val="00780391"/>
    <w:rsid w:val="0078058A"/>
    <w:rsid w:val="00780F73"/>
    <w:rsid w:val="0078339F"/>
    <w:rsid w:val="00786C5A"/>
    <w:rsid w:val="007904D6"/>
    <w:rsid w:val="0079242B"/>
    <w:rsid w:val="007941E6"/>
    <w:rsid w:val="007A13C2"/>
    <w:rsid w:val="007A2632"/>
    <w:rsid w:val="007A2B31"/>
    <w:rsid w:val="007B2A62"/>
    <w:rsid w:val="007B5A26"/>
    <w:rsid w:val="007B5E4E"/>
    <w:rsid w:val="007B6ACB"/>
    <w:rsid w:val="007C47C8"/>
    <w:rsid w:val="007C7250"/>
    <w:rsid w:val="007C7C1E"/>
    <w:rsid w:val="007C7F9B"/>
    <w:rsid w:val="007D345E"/>
    <w:rsid w:val="007D501C"/>
    <w:rsid w:val="007E341C"/>
    <w:rsid w:val="007E5686"/>
    <w:rsid w:val="007F617C"/>
    <w:rsid w:val="008000F7"/>
    <w:rsid w:val="00802623"/>
    <w:rsid w:val="008035CF"/>
    <w:rsid w:val="0081116C"/>
    <w:rsid w:val="008116DF"/>
    <w:rsid w:val="00812B26"/>
    <w:rsid w:val="00824217"/>
    <w:rsid w:val="008322FD"/>
    <w:rsid w:val="008361B7"/>
    <w:rsid w:val="00842329"/>
    <w:rsid w:val="00845EC8"/>
    <w:rsid w:val="00846166"/>
    <w:rsid w:val="00850A8F"/>
    <w:rsid w:val="00851BEF"/>
    <w:rsid w:val="00852DE7"/>
    <w:rsid w:val="00855260"/>
    <w:rsid w:val="00855C24"/>
    <w:rsid w:val="008569AB"/>
    <w:rsid w:val="00860021"/>
    <w:rsid w:val="008604C6"/>
    <w:rsid w:val="008678A3"/>
    <w:rsid w:val="00867E19"/>
    <w:rsid w:val="0087475C"/>
    <w:rsid w:val="00875921"/>
    <w:rsid w:val="00876E3C"/>
    <w:rsid w:val="008777D8"/>
    <w:rsid w:val="00884BA6"/>
    <w:rsid w:val="0088576F"/>
    <w:rsid w:val="00895C1E"/>
    <w:rsid w:val="008A077B"/>
    <w:rsid w:val="008A0EBC"/>
    <w:rsid w:val="008A5B1E"/>
    <w:rsid w:val="008A6E6C"/>
    <w:rsid w:val="008A7162"/>
    <w:rsid w:val="008A7BC6"/>
    <w:rsid w:val="008A7DE9"/>
    <w:rsid w:val="008B4E7C"/>
    <w:rsid w:val="008B7270"/>
    <w:rsid w:val="008B7C2A"/>
    <w:rsid w:val="008C1616"/>
    <w:rsid w:val="008C27B5"/>
    <w:rsid w:val="008C293E"/>
    <w:rsid w:val="008D1A86"/>
    <w:rsid w:val="008D379B"/>
    <w:rsid w:val="008D5329"/>
    <w:rsid w:val="008D66C2"/>
    <w:rsid w:val="008E2C9C"/>
    <w:rsid w:val="008E3CB9"/>
    <w:rsid w:val="008E4511"/>
    <w:rsid w:val="008E52EB"/>
    <w:rsid w:val="008F250F"/>
    <w:rsid w:val="008F5817"/>
    <w:rsid w:val="008F5C62"/>
    <w:rsid w:val="0090303C"/>
    <w:rsid w:val="009032AB"/>
    <w:rsid w:val="00904244"/>
    <w:rsid w:val="00904E40"/>
    <w:rsid w:val="00913240"/>
    <w:rsid w:val="0091786A"/>
    <w:rsid w:val="009201F5"/>
    <w:rsid w:val="00922F22"/>
    <w:rsid w:val="00924EA9"/>
    <w:rsid w:val="00927699"/>
    <w:rsid w:val="0094092F"/>
    <w:rsid w:val="00945539"/>
    <w:rsid w:val="00946C2C"/>
    <w:rsid w:val="0095206F"/>
    <w:rsid w:val="00956EEA"/>
    <w:rsid w:val="00957A8E"/>
    <w:rsid w:val="009607DC"/>
    <w:rsid w:val="00960C9A"/>
    <w:rsid w:val="00962494"/>
    <w:rsid w:val="00965A43"/>
    <w:rsid w:val="009661AD"/>
    <w:rsid w:val="0097010B"/>
    <w:rsid w:val="00972940"/>
    <w:rsid w:val="00973837"/>
    <w:rsid w:val="009757AC"/>
    <w:rsid w:val="00984557"/>
    <w:rsid w:val="00984965"/>
    <w:rsid w:val="009A3592"/>
    <w:rsid w:val="009B2D8B"/>
    <w:rsid w:val="009B5544"/>
    <w:rsid w:val="009B6AAC"/>
    <w:rsid w:val="009C1AD2"/>
    <w:rsid w:val="009C7A8F"/>
    <w:rsid w:val="009D0796"/>
    <w:rsid w:val="009D48FC"/>
    <w:rsid w:val="009D77BC"/>
    <w:rsid w:val="009E0CD1"/>
    <w:rsid w:val="009E4940"/>
    <w:rsid w:val="009E7607"/>
    <w:rsid w:val="009F22CD"/>
    <w:rsid w:val="00A04A90"/>
    <w:rsid w:val="00A06A85"/>
    <w:rsid w:val="00A076DA"/>
    <w:rsid w:val="00A138C9"/>
    <w:rsid w:val="00A152A8"/>
    <w:rsid w:val="00A169EB"/>
    <w:rsid w:val="00A21383"/>
    <w:rsid w:val="00A30EE3"/>
    <w:rsid w:val="00A31147"/>
    <w:rsid w:val="00A32ED4"/>
    <w:rsid w:val="00A340F1"/>
    <w:rsid w:val="00A34185"/>
    <w:rsid w:val="00A34DF3"/>
    <w:rsid w:val="00A351E4"/>
    <w:rsid w:val="00A366A8"/>
    <w:rsid w:val="00A4228C"/>
    <w:rsid w:val="00A42952"/>
    <w:rsid w:val="00A42E41"/>
    <w:rsid w:val="00A43092"/>
    <w:rsid w:val="00A44DAB"/>
    <w:rsid w:val="00A44EC7"/>
    <w:rsid w:val="00A44F9E"/>
    <w:rsid w:val="00A47897"/>
    <w:rsid w:val="00A5382E"/>
    <w:rsid w:val="00A553B3"/>
    <w:rsid w:val="00A56CF7"/>
    <w:rsid w:val="00A61493"/>
    <w:rsid w:val="00A63DB7"/>
    <w:rsid w:val="00A7111B"/>
    <w:rsid w:val="00A73D58"/>
    <w:rsid w:val="00A805A2"/>
    <w:rsid w:val="00A81617"/>
    <w:rsid w:val="00A8166E"/>
    <w:rsid w:val="00A84C53"/>
    <w:rsid w:val="00A8516D"/>
    <w:rsid w:val="00A85EC4"/>
    <w:rsid w:val="00A8750E"/>
    <w:rsid w:val="00A92D55"/>
    <w:rsid w:val="00A94D0B"/>
    <w:rsid w:val="00A97979"/>
    <w:rsid w:val="00AA096D"/>
    <w:rsid w:val="00AA199A"/>
    <w:rsid w:val="00AB13C0"/>
    <w:rsid w:val="00AB5589"/>
    <w:rsid w:val="00AB6E1C"/>
    <w:rsid w:val="00AC284D"/>
    <w:rsid w:val="00AC6E21"/>
    <w:rsid w:val="00AC6FF0"/>
    <w:rsid w:val="00AD3F66"/>
    <w:rsid w:val="00AD6D5A"/>
    <w:rsid w:val="00AE0499"/>
    <w:rsid w:val="00AE17EF"/>
    <w:rsid w:val="00AE3316"/>
    <w:rsid w:val="00AF296E"/>
    <w:rsid w:val="00AF7CD3"/>
    <w:rsid w:val="00B072C9"/>
    <w:rsid w:val="00B10776"/>
    <w:rsid w:val="00B125EB"/>
    <w:rsid w:val="00B14681"/>
    <w:rsid w:val="00B178A7"/>
    <w:rsid w:val="00B24332"/>
    <w:rsid w:val="00B315C3"/>
    <w:rsid w:val="00B316A8"/>
    <w:rsid w:val="00B33474"/>
    <w:rsid w:val="00B33F6D"/>
    <w:rsid w:val="00B35E3B"/>
    <w:rsid w:val="00B413EB"/>
    <w:rsid w:val="00B44457"/>
    <w:rsid w:val="00B465FC"/>
    <w:rsid w:val="00B501F5"/>
    <w:rsid w:val="00B50FE9"/>
    <w:rsid w:val="00B540F6"/>
    <w:rsid w:val="00B6654B"/>
    <w:rsid w:val="00B670D2"/>
    <w:rsid w:val="00B70837"/>
    <w:rsid w:val="00B70D44"/>
    <w:rsid w:val="00B73024"/>
    <w:rsid w:val="00B73286"/>
    <w:rsid w:val="00B75B40"/>
    <w:rsid w:val="00B8086A"/>
    <w:rsid w:val="00B80BBB"/>
    <w:rsid w:val="00B80F0A"/>
    <w:rsid w:val="00B81091"/>
    <w:rsid w:val="00B85F18"/>
    <w:rsid w:val="00B92204"/>
    <w:rsid w:val="00B93A86"/>
    <w:rsid w:val="00B95A93"/>
    <w:rsid w:val="00B96DEF"/>
    <w:rsid w:val="00BA0D63"/>
    <w:rsid w:val="00BA12BE"/>
    <w:rsid w:val="00BA239C"/>
    <w:rsid w:val="00BA42D4"/>
    <w:rsid w:val="00BB0948"/>
    <w:rsid w:val="00BB362A"/>
    <w:rsid w:val="00BB3D36"/>
    <w:rsid w:val="00BB64FB"/>
    <w:rsid w:val="00BB6A4F"/>
    <w:rsid w:val="00BB7050"/>
    <w:rsid w:val="00BB77A1"/>
    <w:rsid w:val="00BC03E9"/>
    <w:rsid w:val="00BC1D31"/>
    <w:rsid w:val="00BC691A"/>
    <w:rsid w:val="00BD1823"/>
    <w:rsid w:val="00BD29A9"/>
    <w:rsid w:val="00BD7FDC"/>
    <w:rsid w:val="00BE1C30"/>
    <w:rsid w:val="00BE2DB1"/>
    <w:rsid w:val="00BE3E37"/>
    <w:rsid w:val="00BE41BA"/>
    <w:rsid w:val="00BF236B"/>
    <w:rsid w:val="00BF2FD6"/>
    <w:rsid w:val="00C02274"/>
    <w:rsid w:val="00C05FD8"/>
    <w:rsid w:val="00C10719"/>
    <w:rsid w:val="00C10DAC"/>
    <w:rsid w:val="00C214E0"/>
    <w:rsid w:val="00C25283"/>
    <w:rsid w:val="00C26136"/>
    <w:rsid w:val="00C31236"/>
    <w:rsid w:val="00C32ED9"/>
    <w:rsid w:val="00C355ED"/>
    <w:rsid w:val="00C363AA"/>
    <w:rsid w:val="00C40C4A"/>
    <w:rsid w:val="00C41B14"/>
    <w:rsid w:val="00C515C8"/>
    <w:rsid w:val="00C54B9B"/>
    <w:rsid w:val="00C5516D"/>
    <w:rsid w:val="00C638C6"/>
    <w:rsid w:val="00C64B8D"/>
    <w:rsid w:val="00C71B01"/>
    <w:rsid w:val="00C74574"/>
    <w:rsid w:val="00C76CF0"/>
    <w:rsid w:val="00C812B2"/>
    <w:rsid w:val="00C820A1"/>
    <w:rsid w:val="00C8729A"/>
    <w:rsid w:val="00CA0B7B"/>
    <w:rsid w:val="00CA550F"/>
    <w:rsid w:val="00CB08FC"/>
    <w:rsid w:val="00CB21BF"/>
    <w:rsid w:val="00CB481C"/>
    <w:rsid w:val="00CB7CEB"/>
    <w:rsid w:val="00CC21E5"/>
    <w:rsid w:val="00CC78F1"/>
    <w:rsid w:val="00CD4E38"/>
    <w:rsid w:val="00CD6237"/>
    <w:rsid w:val="00CE2539"/>
    <w:rsid w:val="00CE451E"/>
    <w:rsid w:val="00CF5CCE"/>
    <w:rsid w:val="00CF779D"/>
    <w:rsid w:val="00D057BA"/>
    <w:rsid w:val="00D072E1"/>
    <w:rsid w:val="00D07C7D"/>
    <w:rsid w:val="00D1247A"/>
    <w:rsid w:val="00D128F6"/>
    <w:rsid w:val="00D14BBF"/>
    <w:rsid w:val="00D2234E"/>
    <w:rsid w:val="00D26522"/>
    <w:rsid w:val="00D3015B"/>
    <w:rsid w:val="00D33F40"/>
    <w:rsid w:val="00D34F46"/>
    <w:rsid w:val="00D37551"/>
    <w:rsid w:val="00D37A29"/>
    <w:rsid w:val="00D40EB0"/>
    <w:rsid w:val="00D42D4F"/>
    <w:rsid w:val="00D47708"/>
    <w:rsid w:val="00D526E2"/>
    <w:rsid w:val="00D546DE"/>
    <w:rsid w:val="00D55503"/>
    <w:rsid w:val="00D6038A"/>
    <w:rsid w:val="00D60608"/>
    <w:rsid w:val="00D60AB8"/>
    <w:rsid w:val="00D62DCC"/>
    <w:rsid w:val="00D630CC"/>
    <w:rsid w:val="00D65677"/>
    <w:rsid w:val="00D65A41"/>
    <w:rsid w:val="00D67B5A"/>
    <w:rsid w:val="00D71521"/>
    <w:rsid w:val="00D72472"/>
    <w:rsid w:val="00D8545A"/>
    <w:rsid w:val="00D9036E"/>
    <w:rsid w:val="00D92BBC"/>
    <w:rsid w:val="00D97B03"/>
    <w:rsid w:val="00DB017B"/>
    <w:rsid w:val="00DB327A"/>
    <w:rsid w:val="00DB3FB2"/>
    <w:rsid w:val="00DB492D"/>
    <w:rsid w:val="00DB5FDB"/>
    <w:rsid w:val="00DD17F9"/>
    <w:rsid w:val="00DD383F"/>
    <w:rsid w:val="00DD5CE1"/>
    <w:rsid w:val="00DE09E1"/>
    <w:rsid w:val="00DE5CB5"/>
    <w:rsid w:val="00DF3F8F"/>
    <w:rsid w:val="00DF41AC"/>
    <w:rsid w:val="00DF5FD2"/>
    <w:rsid w:val="00DF62BB"/>
    <w:rsid w:val="00E023CD"/>
    <w:rsid w:val="00E1048D"/>
    <w:rsid w:val="00E11DD4"/>
    <w:rsid w:val="00E1486E"/>
    <w:rsid w:val="00E1498F"/>
    <w:rsid w:val="00E1677D"/>
    <w:rsid w:val="00E22C5F"/>
    <w:rsid w:val="00E24123"/>
    <w:rsid w:val="00E24417"/>
    <w:rsid w:val="00E406F3"/>
    <w:rsid w:val="00E41CDC"/>
    <w:rsid w:val="00E42E44"/>
    <w:rsid w:val="00E509C4"/>
    <w:rsid w:val="00E54219"/>
    <w:rsid w:val="00E55959"/>
    <w:rsid w:val="00E605FD"/>
    <w:rsid w:val="00E67FE3"/>
    <w:rsid w:val="00E740BE"/>
    <w:rsid w:val="00E84D8C"/>
    <w:rsid w:val="00E85A7C"/>
    <w:rsid w:val="00E9064F"/>
    <w:rsid w:val="00E90CC4"/>
    <w:rsid w:val="00E91885"/>
    <w:rsid w:val="00E91F95"/>
    <w:rsid w:val="00E920BF"/>
    <w:rsid w:val="00E93957"/>
    <w:rsid w:val="00E97D6B"/>
    <w:rsid w:val="00EA60E6"/>
    <w:rsid w:val="00EA6DB6"/>
    <w:rsid w:val="00EA764A"/>
    <w:rsid w:val="00EB07C0"/>
    <w:rsid w:val="00EB44F2"/>
    <w:rsid w:val="00EB4F86"/>
    <w:rsid w:val="00EC0D8C"/>
    <w:rsid w:val="00EC1278"/>
    <w:rsid w:val="00EC2620"/>
    <w:rsid w:val="00EC71BC"/>
    <w:rsid w:val="00ED1C74"/>
    <w:rsid w:val="00ED2DA8"/>
    <w:rsid w:val="00ED4173"/>
    <w:rsid w:val="00ED5DE1"/>
    <w:rsid w:val="00EE0CB9"/>
    <w:rsid w:val="00EE0E82"/>
    <w:rsid w:val="00EE1098"/>
    <w:rsid w:val="00EE17AF"/>
    <w:rsid w:val="00EE2530"/>
    <w:rsid w:val="00EE5DEF"/>
    <w:rsid w:val="00EE643D"/>
    <w:rsid w:val="00EF079E"/>
    <w:rsid w:val="00EF15EF"/>
    <w:rsid w:val="00EF34E0"/>
    <w:rsid w:val="00EF3539"/>
    <w:rsid w:val="00EF5724"/>
    <w:rsid w:val="00F00430"/>
    <w:rsid w:val="00F004BE"/>
    <w:rsid w:val="00F01763"/>
    <w:rsid w:val="00F04514"/>
    <w:rsid w:val="00F04C2E"/>
    <w:rsid w:val="00F07760"/>
    <w:rsid w:val="00F0799C"/>
    <w:rsid w:val="00F10B13"/>
    <w:rsid w:val="00F11D9F"/>
    <w:rsid w:val="00F14E7E"/>
    <w:rsid w:val="00F155F8"/>
    <w:rsid w:val="00F16DB9"/>
    <w:rsid w:val="00F17F7E"/>
    <w:rsid w:val="00F26018"/>
    <w:rsid w:val="00F26231"/>
    <w:rsid w:val="00F315A4"/>
    <w:rsid w:val="00F3637F"/>
    <w:rsid w:val="00F4076D"/>
    <w:rsid w:val="00F44EF8"/>
    <w:rsid w:val="00F50C2F"/>
    <w:rsid w:val="00F5327E"/>
    <w:rsid w:val="00F55042"/>
    <w:rsid w:val="00F573CE"/>
    <w:rsid w:val="00F579CE"/>
    <w:rsid w:val="00F60E86"/>
    <w:rsid w:val="00F70359"/>
    <w:rsid w:val="00F72C18"/>
    <w:rsid w:val="00F80414"/>
    <w:rsid w:val="00F87EF0"/>
    <w:rsid w:val="00F90649"/>
    <w:rsid w:val="00F92293"/>
    <w:rsid w:val="00F94E4A"/>
    <w:rsid w:val="00FA2164"/>
    <w:rsid w:val="00FB0CFB"/>
    <w:rsid w:val="00FB24AA"/>
    <w:rsid w:val="00FB3546"/>
    <w:rsid w:val="00FB6096"/>
    <w:rsid w:val="00FC1D66"/>
    <w:rsid w:val="00FC2F1B"/>
    <w:rsid w:val="00FC451A"/>
    <w:rsid w:val="00FC47BD"/>
    <w:rsid w:val="00FC79A7"/>
    <w:rsid w:val="00FD256E"/>
    <w:rsid w:val="00FD2B64"/>
    <w:rsid w:val="00FD56A9"/>
    <w:rsid w:val="00FD7142"/>
    <w:rsid w:val="00FE74DF"/>
    <w:rsid w:val="00FF0AAA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53925"/>
  <w15:docId w15:val="{F7EDED14-F7DB-4800-8FB0-1C90D29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772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paragraph" w:styleId="a5">
    <w:name w:val="Body Text Indent"/>
    <w:basedOn w:val="a"/>
    <w:rsid w:val="006E76E6"/>
    <w:pPr>
      <w:widowControl w:val="0"/>
      <w:autoSpaceDE w:val="0"/>
      <w:autoSpaceDN w:val="0"/>
      <w:adjustRightInd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6">
    <w:name w:val="Balloon Text"/>
    <w:basedOn w:val="a"/>
    <w:semiHidden/>
    <w:rsid w:val="000566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2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4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91786A"/>
    <w:rPr>
      <w:kern w:val="28"/>
      <w:sz w:val="28"/>
    </w:rPr>
  </w:style>
  <w:style w:type="paragraph" w:customStyle="1" w:styleId="ConsNormal">
    <w:name w:val="ConsNormal"/>
    <w:rsid w:val="00B922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B92204"/>
    <w:pPr>
      <w:spacing w:after="120" w:line="480" w:lineRule="auto"/>
      <w:ind w:left="283"/>
    </w:pPr>
    <w:rPr>
      <w:kern w:val="28"/>
      <w:sz w:val="28"/>
      <w:szCs w:val="20"/>
    </w:rPr>
  </w:style>
  <w:style w:type="character" w:customStyle="1" w:styleId="20">
    <w:name w:val="Основной текст с отступом 2 Знак"/>
    <w:link w:val="2"/>
    <w:rsid w:val="00B92204"/>
    <w:rPr>
      <w:kern w:val="28"/>
      <w:sz w:val="28"/>
    </w:rPr>
  </w:style>
  <w:style w:type="paragraph" w:styleId="a8">
    <w:name w:val="Body Text"/>
    <w:basedOn w:val="a"/>
    <w:link w:val="a9"/>
    <w:rsid w:val="00DF41AC"/>
    <w:pPr>
      <w:spacing w:after="120"/>
    </w:pPr>
  </w:style>
  <w:style w:type="character" w:customStyle="1" w:styleId="a9">
    <w:name w:val="Основной текст Знак"/>
    <w:link w:val="a8"/>
    <w:rsid w:val="00DF41AC"/>
    <w:rPr>
      <w:sz w:val="24"/>
      <w:szCs w:val="24"/>
    </w:rPr>
  </w:style>
  <w:style w:type="paragraph" w:styleId="aa">
    <w:name w:val="footer"/>
    <w:basedOn w:val="a"/>
    <w:link w:val="ab"/>
    <w:rsid w:val="004057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0575C"/>
    <w:rPr>
      <w:sz w:val="24"/>
      <w:szCs w:val="24"/>
    </w:rPr>
  </w:style>
  <w:style w:type="paragraph" w:customStyle="1" w:styleId="ConsPlusNonformat">
    <w:name w:val="ConsPlusNonformat"/>
    <w:rsid w:val="00635A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5"/>
    <w:rsid w:val="00D2234E"/>
    <w:pPr>
      <w:widowControl/>
      <w:adjustRightInd/>
      <w:spacing w:before="0" w:line="360" w:lineRule="auto"/>
      <w:ind w:firstLine="709"/>
    </w:pPr>
    <w:rPr>
      <w:color w:val="auto"/>
      <w:kern w:val="28"/>
      <w:sz w:val="28"/>
      <w:szCs w:val="28"/>
    </w:rPr>
  </w:style>
  <w:style w:type="paragraph" w:styleId="ac">
    <w:name w:val="Title"/>
    <w:basedOn w:val="a"/>
    <w:link w:val="ad"/>
    <w:qFormat/>
    <w:rsid w:val="008E3CB9"/>
    <w:pPr>
      <w:jc w:val="center"/>
    </w:pPr>
    <w:rPr>
      <w:b/>
      <w:bCs/>
      <w:sz w:val="28"/>
      <w:szCs w:val="28"/>
      <w:u w:val="single"/>
    </w:rPr>
  </w:style>
  <w:style w:type="character" w:customStyle="1" w:styleId="ad">
    <w:name w:val="Заголовок Знак"/>
    <w:link w:val="ac"/>
    <w:rsid w:val="008E3CB9"/>
    <w:rPr>
      <w:b/>
      <w:bCs/>
      <w:sz w:val="28"/>
      <w:szCs w:val="28"/>
      <w:u w:val="single"/>
    </w:rPr>
  </w:style>
  <w:style w:type="paragraph" w:customStyle="1" w:styleId="ConsPlusTitle">
    <w:name w:val="ConsPlusTitle"/>
    <w:rsid w:val="008E3C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29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507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B00C-85E5-4DC8-8F1A-4BB63183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10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Литвин Наталья Вячеславовна</cp:lastModifiedBy>
  <cp:revision>104</cp:revision>
  <cp:lastPrinted>2025-08-15T04:29:00Z</cp:lastPrinted>
  <dcterms:created xsi:type="dcterms:W3CDTF">2020-08-10T13:41:00Z</dcterms:created>
  <dcterms:modified xsi:type="dcterms:W3CDTF">2025-08-15T06:05:00Z</dcterms:modified>
</cp:coreProperties>
</file>