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line="17" w:lineRule="atLeas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Приложение к письму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    от _________ № 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right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7"/>
          <w:szCs w:val="27"/>
        </w:rPr>
        <w:t xml:space="preserve">Список транспортных средств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spacing w:line="17" w:lineRule="atLeas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694"/>
        <w:gridCol w:w="1708"/>
        <w:gridCol w:w="1977"/>
        <w:gridCol w:w="3409"/>
      </w:tblGrid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№ п/п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Марка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Цвет 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Гос. номер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1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ВАЗ-2104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коричневая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С 942 ХТ 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Советский, д. 4/5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Шевроле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серый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 358 АН 186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Привокзальная площадь (стоянка)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Нива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серый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 701 ММ 89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Молодежная, 5а (около д/с Березка)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Москвич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 120 АВ 89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Губкина, 28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ВАЗ-2199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серо-голубой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 193 МК 89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Юбилейный, 3/1А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Соболь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темно-зеленый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Монтажников (за отелем Гранд)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Хэндай с кузовом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 735 ТС 96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Юбилейный, 5/4 (за домом)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Москвич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темно-зеленый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 398 ЕХ 89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Советский, 5/2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ВАЗ-2106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 810 НХ 155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Советский, 5/3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Тойота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черный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 533 РН 55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Железнодорожная, 46А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ВАЗ-2110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темно-зеленый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К 957 МХ 122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Строителей, 7/2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ВАЗ-2107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темно-зеленый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 319 ОС 89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Тундровый, 4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13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ВАЗ-2110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черная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 254 НА 05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Монтажников, в районе ГК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Лада приора универсал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белая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 517 ХН 05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Монтажников, в районе ГК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15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ВАЗ-2115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фиолетовый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 7476 ТР 72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Монтажников, в районе ГК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Ауди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Газовиков, 2Д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КИА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бежевая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Монтажников (около ГК)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ДЭУ Ланос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черная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пр. Транспортников (около ГК МиГ)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ВАЗ-2110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серый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Молодежная, 15 (около дет. Площадки)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ВАЗ-2106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белый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ул. Железнодорожная, 46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Мерседес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черный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б/н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мкр. Строителей, 7/2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spacing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2025-08-01T09:21:55Z</dcterms:modified>
</cp:coreProperties>
</file>