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658"/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проекта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распоряжения главного архитектора города Новый Уренгой «Об утверждении схем расположения земельных участков на кадастровом плане территории»</w:t>
      </w:r>
      <w:r/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15.07.2025</w:t>
      </w:r>
      <w:r>
        <w:rPr>
          <w:rFonts w:ascii="Liberation Sans" w:hAnsi="Liberation Sans" w:cs="Liberation Sans"/>
          <w:sz w:val="28"/>
          <w:szCs w:val="28"/>
        </w:rPr>
        <w:t xml:space="preserve"> № 321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67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u w:val="single"/>
        </w:rPr>
        <w:t xml:space="preserve">проект </w:t>
      </w:r>
      <w:r>
        <w:rPr>
          <w:rFonts w:ascii="Liberation Sans" w:hAnsi="Liberation Sans" w:eastAsia="Liberation Sans" w:cs="Liberation Sans"/>
          <w:sz w:val="28"/>
          <w:szCs w:val="28"/>
          <w:u w:val="single"/>
        </w:rPr>
        <w:t xml:space="preserve">распоряжения главного архитектора города Новый Уренгой «Об утверждении схем расположения земельных участков </w:t>
        <w:br/>
        <w:t xml:space="preserve">на кадастровом плане территории»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t xml:space="preserve">.</w:t>
      </w:r>
      <w:r>
        <w:rPr>
          <w:u w:val="single"/>
        </w:rPr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17.07.2025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31.07.2025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28.07.2025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25.07.2025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29.07.2025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34</cp:revision>
  <dcterms:created xsi:type="dcterms:W3CDTF">2022-05-11T09:16:00Z</dcterms:created>
  <dcterms:modified xsi:type="dcterms:W3CDTF">2025-07-16T10:44:50Z</dcterms:modified>
</cp:coreProperties>
</file>