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7"/>
        <w:jc w:val="center"/>
        <w:widowControl w:val="off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cs="Liberation Sans"/>
        </w:rPr>
        <w:object w:dxaOrig="4943" w:dyaOrig="5564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51.60pt;height:60.10pt;mso-wrap-distance-left:0.00pt;mso-wrap-distance-top:0.00pt;mso-wrap-distance-right:0.00pt;mso-wrap-distance-bottom:0.00pt;" filled="f" stroked="f">
            <v:path textboxrect="0,0,0,0"/>
            <v:imagedata r:id="rId12" o:title=""/>
          </v:shape>
          <o:OLEObject DrawAspect="Content" r:id="rId13" ObjectID="_1525040" ProgID="" ShapeID="_x0000_i0" Type="Embed"/>
        </w:object>
      </w: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</w:p>
    <w:tbl>
      <w:tblPr>
        <w:tblW w:w="9354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354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54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widowControl w:val="off"/>
              <w:tabs>
                <w:tab w:val="clear" w:pos="4677" w:leader="none"/>
                <w:tab w:val="right" w:pos="9213" w:leader="none"/>
                <w:tab w:val="clear" w:pos="9355" w:leader="none"/>
              </w:tabs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  <w:highlight w:val="white"/>
              </w:rPr>
              <w:t xml:space="preserve">ДУМА </w:t>
            </w: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  <w:highlight w:val="white"/>
              </w:rPr>
              <w:t xml:space="preserve">ГОРОДА НОВЫЙ УРЕНГОЙ</w:t>
            </w: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  <w:highlight w:val="white"/>
              </w:rPr>
            </w: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  <w:highlight w:val="white"/>
              </w:rPr>
            </w:r>
          </w:p>
          <w:p>
            <w:pPr>
              <w:pStyle w:val="906"/>
              <w:jc w:val="center"/>
              <w:widowControl w:val="off"/>
              <w:tabs>
                <w:tab w:val="clear" w:pos="4677" w:leader="none"/>
                <w:tab w:val="right" w:pos="9213" w:leader="none"/>
                <w:tab w:val="clear" w:pos="9355" w:leader="none"/>
              </w:tabs>
              <w:rPr>
                <w:rFonts w:ascii="Liberation Sans" w:hAnsi="Liberation Sans" w:cs="Liberation Sans"/>
                <w:b/>
                <w:bCs/>
                <w:sz w:val="10"/>
                <w:szCs w:val="10"/>
                <w:highlight w:val="yellow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10"/>
                <w:szCs w:val="10"/>
                <w:highlight w:val="none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  <w:highlight w:val="yellow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  <w:highlight w:val="yellow"/>
              </w:rPr>
            </w:r>
          </w:p>
        </w:tc>
      </w:tr>
      <w:tr>
        <w:tblPrEx/>
        <w:trPr/>
        <w:tc>
          <w:tcPr>
            <w:tcBorders>
              <w:top w:val="single" w:color="000000" w:sz="12" w:space="0"/>
              <w:left w:val="none" w:color="000000" w:sz="4" w:space="0"/>
              <w:bottom w:val="single" w:color="000000" w:sz="24" w:space="0"/>
              <w:right w:val="none" w:color="000000" w:sz="4" w:space="0"/>
            </w:tcBorders>
            <w:tcW w:w="9354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4"/>
                <w:szCs w:val="4"/>
              </w:rPr>
            </w:pPr>
            <w:r>
              <w:rPr>
                <w:rFonts w:ascii="Liberation Sans" w:hAnsi="Liberation Sans" w:cs="Liberation Sans"/>
                <w:b/>
                <w:bCs/>
                <w:sz w:val="4"/>
                <w:szCs w:val="4"/>
              </w:rPr>
            </w:r>
            <w:r>
              <w:rPr>
                <w:rFonts w:ascii="Liberation Sans" w:hAnsi="Liberation Sans" w:cs="Liberation Sans"/>
                <w:b/>
                <w:bCs/>
                <w:sz w:val="4"/>
                <w:szCs w:val="4"/>
              </w:rPr>
            </w:r>
            <w:r>
              <w:rPr>
                <w:rFonts w:ascii="Liberation Sans" w:hAnsi="Liberation Sans" w:cs="Liberation Sans"/>
                <w:b/>
                <w:bCs/>
                <w:sz w:val="4"/>
                <w:szCs w:val="4"/>
              </w:rPr>
            </w:r>
          </w:p>
        </w:tc>
      </w:tr>
    </w:tbl>
    <w:p>
      <w:pPr>
        <w:pStyle w:val="897"/>
        <w:jc w:val="center"/>
        <w:widowControl w:val="off"/>
        <w:rPr>
          <w:rFonts w:ascii="Liberation Sans" w:hAnsi="Liberation Sans" w:cs="Liberation Sans"/>
          <w:sz w:val="20"/>
        </w:rPr>
      </w:pPr>
      <w:r>
        <w:rPr>
          <w:rFonts w:ascii="Liberation Sans" w:hAnsi="Liberation Sans" w:eastAsia="Liberation Sans" w:cs="Liberation Sans"/>
          <w:sz w:val="20"/>
        </w:rPr>
      </w:r>
      <w:r>
        <w:rPr>
          <w:rFonts w:ascii="Liberation Sans" w:hAnsi="Liberation Sans" w:cs="Liberation Sans"/>
          <w:sz w:val="20"/>
        </w:rPr>
      </w:r>
      <w:r>
        <w:rPr>
          <w:rFonts w:ascii="Liberation Sans" w:hAnsi="Liberation Sans" w:cs="Liberation Sans"/>
          <w:sz w:val="20"/>
        </w:rPr>
      </w:r>
    </w:p>
    <w:p>
      <w:pPr>
        <w:pStyle w:val="747"/>
        <w:jc w:val="center"/>
        <w:widowControl w:val="off"/>
        <w:rPr>
          <w:rFonts w:ascii="Liberation Sans" w:hAnsi="Liberation Sans" w:cs="Liberation Sans"/>
          <w:b/>
          <w:bCs/>
          <w:sz w:val="36"/>
          <w:szCs w:val="36"/>
          <w:highlight w:val="white"/>
        </w:rPr>
      </w:pPr>
      <w:r>
        <w:rPr>
          <w:rFonts w:ascii="Liberation Sans" w:hAnsi="Liberation Sans" w:cs="Liberation Sans"/>
          <w:b/>
          <w:bCs/>
          <w:sz w:val="36"/>
          <w:szCs w:val="36"/>
          <w:highlight w:val="white"/>
        </w:rPr>
        <w:t xml:space="preserve">РЕШЕНИЕ  № 421</w:t>
      </w:r>
      <w:r>
        <w:rPr>
          <w:rFonts w:ascii="Liberation Sans" w:hAnsi="Liberation Sans" w:cs="Liberation Sans"/>
          <w:b/>
          <w:bCs/>
          <w:sz w:val="36"/>
          <w:szCs w:val="36"/>
          <w:highlight w:val="white"/>
        </w:rPr>
      </w:r>
      <w:r>
        <w:rPr>
          <w:rFonts w:ascii="Liberation Sans" w:hAnsi="Liberation Sans" w:cs="Liberation Sans"/>
          <w:b/>
          <w:bCs/>
          <w:sz w:val="36"/>
          <w:szCs w:val="36"/>
          <w:highlight w:val="white"/>
        </w:rPr>
      </w:r>
    </w:p>
    <w:p>
      <w:pPr>
        <w:widowControl w:val="off"/>
        <w:rPr>
          <w:rFonts w:ascii="Liberation Sans" w:hAnsi="Liberation Sans" w:cs="Liberation Sans"/>
          <w:b/>
          <w:bCs/>
          <w:sz w:val="20"/>
          <w:szCs w:val="36"/>
          <w:highlight w:val="white"/>
        </w:rPr>
      </w:pPr>
      <w:r>
        <w:rPr>
          <w:rFonts w:ascii="Liberation Sans" w:hAnsi="Liberation Sans" w:cs="Liberation Sans"/>
          <w:b/>
          <w:bCs/>
          <w:sz w:val="20"/>
          <w:szCs w:val="36"/>
          <w:highlight w:val="white"/>
        </w:rPr>
      </w:r>
      <w:r>
        <w:rPr>
          <w:rFonts w:ascii="Liberation Sans" w:hAnsi="Liberation Sans" w:cs="Liberation Sans"/>
          <w:b/>
          <w:bCs/>
          <w:sz w:val="20"/>
          <w:szCs w:val="36"/>
          <w:highlight w:val="white"/>
        </w:rPr>
      </w:r>
      <w:r>
        <w:rPr>
          <w:rFonts w:ascii="Liberation Sans" w:hAnsi="Liberation Sans" w:cs="Liberation Sans"/>
          <w:b/>
          <w:bCs/>
          <w:sz w:val="20"/>
          <w:szCs w:val="36"/>
          <w:highlight w:val="white"/>
        </w:rPr>
      </w:r>
    </w:p>
    <w:p>
      <w:pPr>
        <w:pStyle w:val="747"/>
        <w:widowControl w:val="off"/>
        <w:rPr>
          <w:rFonts w:ascii="Liberation Sans" w:hAnsi="Liberation Sans" w:cs="Liberation Sans"/>
          <w:bCs/>
          <w:i/>
          <w:highlight w:val="white"/>
        </w:rPr>
      </w:pPr>
      <w:r>
        <w:rPr>
          <w:rFonts w:ascii="Liberation Sans" w:hAnsi="Liberation Sans" w:cs="Liberation Sans"/>
          <w:b/>
          <w:bCs/>
          <w:sz w:val="28"/>
          <w:szCs w:val="28"/>
          <w:highlight w:val="none"/>
        </w:rPr>
        <w:t xml:space="preserve">19.06.</w:t>
      </w:r>
      <w:r>
        <w:rPr>
          <w:rFonts w:ascii="Liberation Sans" w:hAnsi="Liberation Sans" w:cs="Liberation Sans"/>
          <w:b/>
          <w:bCs/>
          <w:sz w:val="28"/>
          <w:szCs w:val="28"/>
          <w:highlight w:val="white"/>
        </w:rPr>
        <w:t xml:space="preserve">2025</w:t>
      </w:r>
      <w:r>
        <w:rPr>
          <w:rFonts w:ascii="Liberation Sans" w:hAnsi="Liberation Sans" w:cs="Liberation Sans"/>
          <w:b/>
          <w:bCs/>
          <w:sz w:val="28"/>
          <w:szCs w:val="28"/>
          <w:highlight w:val="white"/>
        </w:rPr>
        <w:t xml:space="preserve">         </w:t>
      </w:r>
      <w:r>
        <w:rPr>
          <w:rFonts w:ascii="Liberation Sans" w:hAnsi="Liberation Sans" w:cs="Liberation Sans"/>
          <w:b/>
          <w:bCs/>
          <w:sz w:val="28"/>
          <w:szCs w:val="28"/>
          <w:highlight w:val="white"/>
        </w:rPr>
        <w:t xml:space="preserve">                                                             г. Новый Уренгой</w:t>
      </w:r>
      <w:r>
        <w:rPr>
          <w:rFonts w:ascii="Liberation Sans" w:hAnsi="Liberation Sans" w:cs="Liberation Sans"/>
          <w:bCs/>
          <w:i/>
          <w:highlight w:val="white"/>
        </w:rPr>
      </w:r>
      <w:r>
        <w:rPr>
          <w:rFonts w:ascii="Liberation Sans" w:hAnsi="Liberation Sans" w:cs="Liberation Sans"/>
          <w:bCs/>
          <w:i/>
          <w:highlight w:val="white"/>
        </w:rPr>
      </w:r>
    </w:p>
    <w:p>
      <w:pPr>
        <w:pStyle w:val="747"/>
        <w:widowControl w:val="off"/>
        <w:rPr>
          <w:rFonts w:ascii="Liberation Sans" w:hAnsi="Liberation Sans" w:cs="Liberation Sans"/>
          <w:b/>
          <w:bCs/>
          <w:sz w:val="28"/>
          <w:szCs w:val="28"/>
          <w:highlight w:val="white"/>
        </w:rPr>
      </w:pPr>
      <w:r>
        <w:rPr>
          <w:rFonts w:ascii="Liberation Sans" w:hAnsi="Liberation Sans" w:cs="Liberation Sans"/>
          <w:b/>
          <w:bCs/>
          <w:sz w:val="28"/>
          <w:szCs w:val="28"/>
          <w:highlight w:val="white"/>
        </w:rPr>
      </w:r>
      <w:r>
        <w:rPr>
          <w:rFonts w:ascii="Liberation Sans" w:hAnsi="Liberation Sans" w:cs="Liberation Sans"/>
          <w:b/>
          <w:bCs/>
          <w:sz w:val="28"/>
          <w:szCs w:val="28"/>
          <w:highlight w:val="white"/>
        </w:rPr>
      </w:r>
      <w:r>
        <w:rPr>
          <w:rFonts w:ascii="Liberation Sans" w:hAnsi="Liberation Sans" w:cs="Liberation Sans"/>
          <w:b/>
          <w:bCs/>
          <w:sz w:val="28"/>
          <w:szCs w:val="28"/>
          <w:highlight w:val="white"/>
        </w:rPr>
      </w:r>
    </w:p>
    <w:p>
      <w:pPr>
        <w:ind w:firstLine="567"/>
        <w:jc w:val="center"/>
        <w:rPr>
          <w:rFonts w:ascii="Liberation Sans" w:hAnsi="Liberation Sans" w:cs="Liberation Sans"/>
          <w:b/>
          <w:bCs/>
          <w:sz w:val="28"/>
          <w:szCs w:val="28"/>
          <w:highlight w:val="none"/>
        </w:rPr>
      </w:pPr>
      <w:r>
        <w:rPr>
          <w:rFonts w:ascii="Liberation Sans" w:hAnsi="Liberation Sans" w:cs="Liberation Sans"/>
          <w:b/>
          <w:bCs/>
          <w:sz w:val="28"/>
          <w:szCs w:val="28"/>
          <w:highlight w:val="white"/>
        </w:rPr>
      </w:r>
      <w:r>
        <w:rPr>
          <w:rFonts w:ascii="Liberation Sans" w:hAnsi="Liberation Sans" w:cs="Liberation Sans"/>
          <w:b/>
          <w:sz w:val="28"/>
          <w:szCs w:val="28"/>
        </w:rPr>
        <w:t xml:space="preserve">О</w:t>
      </w:r>
      <w:r>
        <w:rPr>
          <w:rFonts w:ascii="Liberation Sans" w:hAnsi="Liberation Sans" w:cs="Liberation Sans"/>
          <w:b/>
          <w:bCs/>
          <w:sz w:val="28"/>
          <w:szCs w:val="28"/>
          <w:highlight w:val="none"/>
        </w:rPr>
        <w:t xml:space="preserve"> назначении выборов депутатов</w:t>
      </w:r>
      <w:r>
        <w:rPr>
          <w:rFonts w:ascii="Liberation Sans" w:hAnsi="Liberation Sans" w:cs="Liberation Sans"/>
          <w:b/>
          <w:bCs/>
          <w:sz w:val="28"/>
          <w:szCs w:val="28"/>
          <w:highlight w:val="none"/>
        </w:rPr>
      </w:r>
      <w:r>
        <w:rPr>
          <w:rFonts w:ascii="Liberation Sans" w:hAnsi="Liberation Sans" w:cs="Liberation Sans"/>
          <w:b/>
          <w:bCs/>
          <w:sz w:val="28"/>
          <w:szCs w:val="28"/>
          <w:highlight w:val="none"/>
        </w:rPr>
      </w:r>
    </w:p>
    <w:p>
      <w:pPr>
        <w:ind w:firstLine="567"/>
        <w:jc w:val="center"/>
        <w:rPr>
          <w:rFonts w:ascii="Liberation Sans" w:hAnsi="Liberation Sans" w:cs="Liberation Sans"/>
          <w:b/>
          <w:bCs/>
          <w:sz w:val="28"/>
          <w:szCs w:val="28"/>
          <w:highlight w:val="none"/>
        </w:rPr>
      </w:pPr>
      <w:r>
        <w:rPr>
          <w:rFonts w:ascii="Liberation Sans" w:hAnsi="Liberation Sans" w:cs="Liberation Sans"/>
          <w:b/>
          <w:bCs/>
          <w:sz w:val="28"/>
          <w:szCs w:val="28"/>
          <w:highlight w:val="none"/>
        </w:rPr>
        <w:t xml:space="preserve">Думы города Новый Уренгой восьмого созыва</w:t>
      </w:r>
      <w:r>
        <w:rPr>
          <w:rFonts w:ascii="Liberation Sans" w:hAnsi="Liberation Sans" w:cs="Liberation Sans"/>
          <w:b/>
          <w:bCs/>
          <w:sz w:val="28"/>
          <w:szCs w:val="28"/>
          <w:highlight w:val="none"/>
        </w:rPr>
      </w:r>
      <w:r>
        <w:rPr>
          <w:rFonts w:ascii="Liberation Sans" w:hAnsi="Liberation Sans" w:cs="Liberation Sans"/>
          <w:b/>
          <w:bCs/>
          <w:sz w:val="28"/>
          <w:szCs w:val="28"/>
          <w:highlight w:val="none"/>
        </w:rPr>
      </w:r>
    </w:p>
    <w:p>
      <w:pPr>
        <w:pStyle w:val="747"/>
        <w:jc w:val="center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47"/>
        <w:jc w:val="center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47"/>
        <w:jc w:val="center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left="0" w:right="0" w:firstLine="709"/>
        <w:jc w:val="both"/>
        <w:rPr>
          <w:rFonts w:ascii="Liberation Sans" w:hAnsi="Liberation Sans" w:eastAsia="Liberation Sans" w:cs="Liberation Sans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 соответствии с федеральными законами от 20.03.2025 </w:t>
        <w:br/>
        <w:t xml:space="preserve">№ 33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-ФЗ «Об общих принципах организации местного самоуправления в единой системе публичной власти», от 12.06.2002 № 67-ФЗ «Об основных гарантиях избирательных прав и права </w:t>
        <w:br/>
        <w:t xml:space="preserve">на участие в референдуме гражда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Российской Федерации», Законом Ямало-Нене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цкого автономного округа от 27.06.2006 № 30-ЗАО </w:t>
        <w:br/>
        <w:t xml:space="preserve">«О муниципальных выборах в Ямало-Ненецком автономном округе», руководствуясь Уставом городского округа город Новый Уренгой Ямало-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Ненецкого автономного округа, Дума го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рода Новый Уренгой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РЕШИЛА: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09"/>
        <w:jc w:val="both"/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</w:rPr>
        <w:t xml:space="preserve">1. </w:t>
      </w:r>
      <w:r>
        <w:rPr>
          <w:rFonts w:ascii="Liberation Sans" w:hAnsi="Liberation Sans" w:cs="Liberation Sans"/>
          <w:sz w:val="28"/>
          <w:szCs w:val="28"/>
        </w:rPr>
        <w:t xml:space="preserve">Назн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ачить выборы 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  <w:t xml:space="preserve">депутатов Думы города Новый Уренгой восьмого созыва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  <w:t xml:space="preserve"> на 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  <w:t xml:space="preserve">14 сентябр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  <w:t xml:space="preserve">я 2025 года.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2.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Опубликовать настоящее решение в сетевом издании «Импульс Севера»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не позднее чем через 5 дней со дня его принятия.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rFonts w:ascii="Liberation Sans" w:hAnsi="Liberation Sans" w:eastAsia="Liberation Sans" w:cs="Liberation Sans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3. </w:t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Разместить настоящее решение на официальном сайте Думы города Новый Уренгой</w:t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.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4.</w:t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Направить на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стоящее решение в Избирательную комиссию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Ямало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-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Ненецкого автономного округа, в Территориальную избирательную комиссию города Нового Уренгоя.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cs="Liberation Sans"/>
          <w:sz w:val="28"/>
          <w:szCs w:val="28"/>
        </w:rPr>
        <w:t xml:space="preserve">5.</w:t>
      </w:r>
      <w:r>
        <w:rPr>
          <w:rFonts w:ascii="Liberation Sans" w:hAnsi="Liberation Sans" w:cs="Liberation Sans"/>
          <w:sz w:val="28"/>
          <w:szCs w:val="28"/>
        </w:rPr>
        <w:t xml:space="preserve"> Р</w:t>
      </w:r>
      <w:r>
        <w:rPr>
          <w:rFonts w:ascii="Liberation Sans" w:hAnsi="Liberation Sans" w:cs="Liberation Sans"/>
          <w:sz w:val="28"/>
          <w:szCs w:val="28"/>
        </w:rPr>
        <w:t xml:space="preserve">ешение вступает в силу со дня его официального опубликования.</w:t>
      </w: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87"/>
        <w:gridCol w:w="3435"/>
        <w:gridCol w:w="1854"/>
      </w:tblGrid>
      <w:tr>
        <w:tblPrEx/>
        <w:trPr/>
        <w:tc>
          <w:tcPr>
            <w:tcW w:w="4087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sz w:val="28"/>
                <w:szCs w:val="28"/>
              </w:rPr>
              <w:t xml:space="preserve">Глава города Новый Уренгой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</w:tc>
        <w:tc>
          <w:tcPr>
            <w:tcW w:w="3435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Calibri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</w:tc>
        <w:tc>
          <w:tcPr>
            <w:tcW w:w="1854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Calibri" w:cs="Liberation Sans"/>
                <w:sz w:val="28"/>
                <w:szCs w:val="28"/>
              </w:rPr>
              <w:t xml:space="preserve">А.А. Колодин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  <w:p>
            <w:pPr>
              <w:jc w:val="both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Calibri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</w:tc>
      </w:tr>
      <w:tr>
        <w:tblPrEx/>
        <w:trPr/>
        <w:tc>
          <w:tcPr>
            <w:tcW w:w="4087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eastAsia="Calibri" w:cs="Liberation Sans"/>
                <w:sz w:val="28"/>
                <w:szCs w:val="28"/>
              </w:rPr>
            </w:pPr>
            <w:r>
              <w:rPr>
                <w:rFonts w:ascii="Liberation Sans" w:hAnsi="Liberation Sans" w:eastAsia="Calibri" w:cs="Liberation Sans"/>
                <w:sz w:val="28"/>
                <w:szCs w:val="28"/>
              </w:rPr>
              <w:t xml:space="preserve">Председатель Думы </w:t>
            </w:r>
            <w:r>
              <w:rPr>
                <w:rFonts w:ascii="Liberation Sans" w:hAnsi="Liberation Sans" w:eastAsia="Calibri" w:cs="Liberation Sans"/>
                <w:sz w:val="28"/>
                <w:szCs w:val="28"/>
              </w:rPr>
            </w:r>
            <w:r>
              <w:rPr>
                <w:rFonts w:ascii="Liberation Sans" w:hAnsi="Liberation Sans" w:eastAsia="Calibri" w:cs="Liberation Sans"/>
                <w:sz w:val="28"/>
                <w:szCs w:val="28"/>
              </w:rPr>
            </w:r>
          </w:p>
          <w:p>
            <w:pPr>
              <w:jc w:val="both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Calibri" w:cs="Liberation Sans"/>
                <w:sz w:val="28"/>
                <w:szCs w:val="28"/>
              </w:rPr>
              <w:t xml:space="preserve">города Новый Уренгой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</w:tc>
        <w:tc>
          <w:tcPr>
            <w:tcW w:w="3435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Calibri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</w:tc>
        <w:tc>
          <w:tcPr>
            <w:tcW w:w="1854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Calibri" w:cs="Liberation Sans"/>
                <w:sz w:val="28"/>
                <w:szCs w:val="28"/>
              </w:rPr>
              <w:t xml:space="preserve">П.М. Шумова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</w:tc>
      </w:tr>
    </w:tbl>
    <w:p>
      <w:pPr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sectPr>
      <w:headerReference w:type="default" r:id="rId9"/>
      <w:footerReference w:type="default" r:id="rId10"/>
      <w:footerReference w:type="first" r:id="rId11"/>
      <w:footnotePr/>
      <w:endnotePr/>
      <w:type w:val="nextPage"/>
      <w:pgSz w:w="11907" w:h="16840" w:orient="portrait"/>
      <w:pgMar w:top="1134" w:right="850" w:bottom="1134" w:left="1701" w:header="567" w:footer="567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  <w:ind w:right="360"/>
      <w:rPr>
        <w:rFonts w:ascii="Tahoma" w:hAnsi="Tahoma" w:cs="Tahoma"/>
        <w:color w:val="808080"/>
        <w:sz w:val="14"/>
        <w:szCs w:val="14"/>
      </w:rPr>
    </w:pPr>
    <w:r>
      <w:rPr>
        <w:rFonts w:ascii="Tahoma" w:hAnsi="Tahoma" w:cs="Tahoma"/>
        <w:color w:val="808080"/>
        <w:sz w:val="14"/>
        <w:szCs w:val="14"/>
      </w:rPr>
    </w:r>
    <w:r>
      <w:rPr>
        <w:rFonts w:ascii="Tahoma" w:hAnsi="Tahoma" w:cs="Tahoma"/>
        <w:color w:val="808080"/>
        <w:sz w:val="14"/>
        <w:szCs w:val="14"/>
      </w:rPr>
    </w:r>
    <w:r>
      <w:rPr>
        <w:rFonts w:ascii="Tahoma" w:hAnsi="Tahoma" w:cs="Tahoma"/>
        <w:color w:val="808080"/>
        <w:sz w:val="14"/>
        <w:szCs w:val="14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  <w:rPr>
        <w:rFonts w:ascii="Liberation Sans" w:hAnsi="Liberation Sans" w:cs="Liberation Sans"/>
      </w:rPr>
    </w:pPr>
    <w:r>
      <w:rPr>
        <w:rFonts w:ascii="Liberation Sans" w:hAnsi="Liberation Sans" w:eastAsia="Liberation Sans" w:cs="Liberation Sans"/>
      </w:rPr>
    </w:r>
    <w:r>
      <w:rPr>
        <w:rFonts w:ascii="Liberation Sans" w:hAnsi="Liberation Sans" w:cs="Liberation Sans"/>
      </w:rPr>
    </w:r>
    <w:r>
      <w:rPr>
        <w:rFonts w:ascii="Liberation Sans" w:hAnsi="Liberation Sans" w:cs="Liberation Sans"/>
      </w:rPr>
    </w:r>
  </w:p>
  <w:p>
    <w:pPr>
      <w:pStyle w:val="904"/>
      <w:rPr>
        <w:rFonts w:ascii="Liberation Sans" w:hAnsi="Liberation Sans" w:cs="Liberation Sans"/>
      </w:rPr>
    </w:pPr>
    <w:r>
      <w:rPr>
        <w:rFonts w:ascii="Liberation Sans" w:hAnsi="Liberation Sans" w:eastAsia="Liberation Sans" w:cs="Liberation Sans"/>
      </w:rPr>
    </w:r>
    <w:r>
      <w:rPr>
        <w:rFonts w:ascii="Liberation Sans" w:hAnsi="Liberation Sans" w:cs="Liberation Sans"/>
      </w:rPr>
    </w:r>
    <w:r>
      <w:rPr>
        <w:rFonts w:ascii="Liberation Sans" w:hAnsi="Liberation Sans" w:cs="Liberation Sans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7"/>
      <w:jc w:val="center"/>
      <w:rPr>
        <w:rFonts w:ascii="Liberation Sans" w:hAnsi="Liberation Sans" w:cs="Liberation Sans"/>
      </w:rPr>
    </w:pPr>
    <w:fldSimple w:instr="PAGE \* MERGEFORMAT">
      <w:r>
        <w:rPr>
          <w:rFonts w:ascii="Liberation Sans" w:hAnsi="Liberation Sans" w:eastAsia="Liberation Sans" w:cs="Liberation Sans"/>
        </w:rPr>
        <w:t xml:space="preserve">1</w:t>
      </w:r>
    </w:fldSimple>
    <w:r>
      <w:rPr>
        <w:rFonts w:ascii="Liberation Sans" w:hAnsi="Liberation Sans" w:eastAsia="Liberation Sans" w:cs="Liberation Sans"/>
      </w:rPr>
    </w:r>
    <w:r>
      <w:rPr>
        <w:rFonts w:ascii="Liberation Sans" w:hAnsi="Liberation Sans" w:cs="Liberation Sans"/>
      </w:rPr>
    </w:r>
    <w:r>
      <w:rPr>
        <w:rFonts w:ascii="Liberation Sans" w:hAnsi="Liberation Sans" w:cs="Liberation Sans"/>
      </w:rPr>
    </w:r>
  </w:p>
  <w:p>
    <w:pPr>
      <w:pStyle w:val="74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>
        <w:ind w:left="283" w:hanging="283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>
        <w:ind w:left="1701" w:hanging="283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38" w:hanging="360"/>
        <w:tabs>
          <w:tab w:val="num" w:pos="213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858" w:hanging="360"/>
        <w:tabs>
          <w:tab w:val="num" w:pos="285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3578" w:hanging="180"/>
        <w:tabs>
          <w:tab w:val="num" w:pos="357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4298" w:hanging="360"/>
        <w:tabs>
          <w:tab w:val="num" w:pos="429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5018" w:hanging="360"/>
        <w:tabs>
          <w:tab w:val="num" w:pos="501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738" w:hanging="180"/>
        <w:tabs>
          <w:tab w:val="num" w:pos="573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6458" w:hanging="360"/>
        <w:tabs>
          <w:tab w:val="num" w:pos="645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7178" w:hanging="360"/>
        <w:tabs>
          <w:tab w:val="num" w:pos="717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898" w:hanging="180"/>
        <w:tabs>
          <w:tab w:val="num" w:pos="7898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1.%1. "/>
      <w:legacy w:legacy="1" w:legacyIndent="0" w:legacySpace="0"/>
      <w:lvlJc w:val="left"/>
      <w:pPr>
        <w:ind w:left="1003" w:hanging="283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45" w:hanging="1005"/>
        <w:tabs>
          <w:tab w:val="num" w:pos="1545" w:leader="none"/>
        </w:tabs>
      </w:pPr>
      <w:rPr>
        <w:rFonts w:ascii="Arial" w:hAnsi="Arial" w:cs="Arial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38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0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2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4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6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98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0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2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4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12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84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56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28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500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72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44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716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886" w:hanging="360"/>
      </w:pPr>
      <w:rPr>
        <w:rFonts w:hint="default" w:ascii="Wingdings" w:hAnsi="Wingdings" w:eastAsia="Wingdings" w:cs="Wingdings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9">
    <w:name w:val="Heading 1"/>
    <w:basedOn w:val="897"/>
    <w:next w:val="897"/>
    <w:link w:val="72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0">
    <w:name w:val="Heading 1 Char"/>
    <w:link w:val="719"/>
    <w:uiPriority w:val="9"/>
    <w:rPr>
      <w:rFonts w:ascii="Arial" w:hAnsi="Arial" w:eastAsia="Arial" w:cs="Arial"/>
      <w:sz w:val="40"/>
      <w:szCs w:val="40"/>
    </w:rPr>
  </w:style>
  <w:style w:type="paragraph" w:styleId="721">
    <w:name w:val="Heading 2"/>
    <w:basedOn w:val="897"/>
    <w:next w:val="897"/>
    <w:link w:val="72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2">
    <w:name w:val="Heading 2 Char"/>
    <w:link w:val="721"/>
    <w:uiPriority w:val="9"/>
    <w:rPr>
      <w:rFonts w:ascii="Arial" w:hAnsi="Arial" w:eastAsia="Arial" w:cs="Arial"/>
      <w:sz w:val="34"/>
    </w:rPr>
  </w:style>
  <w:style w:type="paragraph" w:styleId="723">
    <w:name w:val="Heading 3"/>
    <w:basedOn w:val="897"/>
    <w:next w:val="897"/>
    <w:link w:val="72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4">
    <w:name w:val="Heading 3 Char"/>
    <w:link w:val="723"/>
    <w:uiPriority w:val="9"/>
    <w:rPr>
      <w:rFonts w:ascii="Arial" w:hAnsi="Arial" w:eastAsia="Arial" w:cs="Arial"/>
      <w:sz w:val="30"/>
      <w:szCs w:val="30"/>
    </w:rPr>
  </w:style>
  <w:style w:type="paragraph" w:styleId="725">
    <w:name w:val="Heading 4"/>
    <w:basedOn w:val="897"/>
    <w:next w:val="897"/>
    <w:link w:val="72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6">
    <w:name w:val="Heading 4 Char"/>
    <w:link w:val="725"/>
    <w:uiPriority w:val="9"/>
    <w:rPr>
      <w:rFonts w:ascii="Arial" w:hAnsi="Arial" w:eastAsia="Arial" w:cs="Arial"/>
      <w:b/>
      <w:bCs/>
      <w:sz w:val="26"/>
      <w:szCs w:val="26"/>
    </w:rPr>
  </w:style>
  <w:style w:type="paragraph" w:styleId="727">
    <w:name w:val="Heading 5"/>
    <w:basedOn w:val="897"/>
    <w:next w:val="897"/>
    <w:link w:val="72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8">
    <w:name w:val="Heading 5 Char"/>
    <w:link w:val="727"/>
    <w:uiPriority w:val="9"/>
    <w:rPr>
      <w:rFonts w:ascii="Arial" w:hAnsi="Arial" w:eastAsia="Arial" w:cs="Arial"/>
      <w:b/>
      <w:bCs/>
      <w:sz w:val="24"/>
      <w:szCs w:val="24"/>
    </w:rPr>
  </w:style>
  <w:style w:type="paragraph" w:styleId="729">
    <w:name w:val="Heading 6"/>
    <w:basedOn w:val="897"/>
    <w:next w:val="897"/>
    <w:link w:val="73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0">
    <w:name w:val="Heading 6 Char"/>
    <w:link w:val="729"/>
    <w:uiPriority w:val="9"/>
    <w:rPr>
      <w:rFonts w:ascii="Arial" w:hAnsi="Arial" w:eastAsia="Arial" w:cs="Arial"/>
      <w:b/>
      <w:bCs/>
      <w:sz w:val="22"/>
      <w:szCs w:val="22"/>
    </w:rPr>
  </w:style>
  <w:style w:type="paragraph" w:styleId="731">
    <w:name w:val="Heading 7"/>
    <w:basedOn w:val="897"/>
    <w:next w:val="897"/>
    <w:link w:val="73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2">
    <w:name w:val="Heading 7 Char"/>
    <w:link w:val="73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3">
    <w:name w:val="Heading 8"/>
    <w:basedOn w:val="897"/>
    <w:next w:val="897"/>
    <w:link w:val="73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4">
    <w:name w:val="Heading 8 Char"/>
    <w:link w:val="733"/>
    <w:uiPriority w:val="9"/>
    <w:rPr>
      <w:rFonts w:ascii="Arial" w:hAnsi="Arial" w:eastAsia="Arial" w:cs="Arial"/>
      <w:i/>
      <w:iCs/>
      <w:sz w:val="22"/>
      <w:szCs w:val="22"/>
    </w:rPr>
  </w:style>
  <w:style w:type="paragraph" w:styleId="735">
    <w:name w:val="Heading 9"/>
    <w:basedOn w:val="897"/>
    <w:next w:val="897"/>
    <w:link w:val="73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6">
    <w:name w:val="Heading 9 Char"/>
    <w:link w:val="735"/>
    <w:uiPriority w:val="9"/>
    <w:rPr>
      <w:rFonts w:ascii="Arial" w:hAnsi="Arial" w:eastAsia="Arial" w:cs="Arial"/>
      <w:i/>
      <w:iCs/>
      <w:sz w:val="21"/>
      <w:szCs w:val="21"/>
    </w:rPr>
  </w:style>
  <w:style w:type="paragraph" w:styleId="737">
    <w:name w:val="List Paragraph"/>
    <w:basedOn w:val="897"/>
    <w:uiPriority w:val="34"/>
    <w:qFormat/>
    <w:pPr>
      <w:contextualSpacing/>
      <w:ind w:left="720"/>
    </w:pPr>
  </w:style>
  <w:style w:type="paragraph" w:styleId="738">
    <w:name w:val="No Spacing"/>
    <w:uiPriority w:val="1"/>
    <w:qFormat/>
    <w:pPr>
      <w:spacing w:before="0" w:after="0" w:line="240" w:lineRule="auto"/>
    </w:pPr>
  </w:style>
  <w:style w:type="paragraph" w:styleId="739">
    <w:name w:val="Title"/>
    <w:basedOn w:val="897"/>
    <w:next w:val="897"/>
    <w:link w:val="74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0">
    <w:name w:val="Title Char"/>
    <w:link w:val="739"/>
    <w:uiPriority w:val="10"/>
    <w:rPr>
      <w:sz w:val="48"/>
      <w:szCs w:val="48"/>
    </w:rPr>
  </w:style>
  <w:style w:type="paragraph" w:styleId="741">
    <w:name w:val="Subtitle"/>
    <w:basedOn w:val="897"/>
    <w:next w:val="897"/>
    <w:link w:val="742"/>
    <w:uiPriority w:val="11"/>
    <w:qFormat/>
    <w:pPr>
      <w:spacing w:before="200" w:after="200"/>
    </w:pPr>
    <w:rPr>
      <w:sz w:val="24"/>
      <w:szCs w:val="24"/>
    </w:rPr>
  </w:style>
  <w:style w:type="character" w:styleId="742">
    <w:name w:val="Subtitle Char"/>
    <w:link w:val="741"/>
    <w:uiPriority w:val="11"/>
    <w:rPr>
      <w:sz w:val="24"/>
      <w:szCs w:val="24"/>
    </w:rPr>
  </w:style>
  <w:style w:type="paragraph" w:styleId="743">
    <w:name w:val="Quote"/>
    <w:basedOn w:val="897"/>
    <w:next w:val="897"/>
    <w:link w:val="744"/>
    <w:uiPriority w:val="29"/>
    <w:qFormat/>
    <w:pPr>
      <w:ind w:left="720" w:right="720"/>
    </w:pPr>
    <w:rPr>
      <w:i/>
    </w:rPr>
  </w:style>
  <w:style w:type="character" w:styleId="744">
    <w:name w:val="Quote Char"/>
    <w:link w:val="743"/>
    <w:uiPriority w:val="29"/>
    <w:rPr>
      <w:i/>
    </w:rPr>
  </w:style>
  <w:style w:type="paragraph" w:styleId="745">
    <w:name w:val="Intense Quote"/>
    <w:basedOn w:val="897"/>
    <w:next w:val="897"/>
    <w:link w:val="74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6">
    <w:name w:val="Intense Quote Char"/>
    <w:link w:val="745"/>
    <w:uiPriority w:val="30"/>
    <w:rPr>
      <w:i/>
    </w:rPr>
  </w:style>
  <w:style w:type="paragraph" w:styleId="747">
    <w:name w:val="Header"/>
    <w:basedOn w:val="897"/>
    <w:link w:val="74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8">
    <w:name w:val="Header Char"/>
    <w:link w:val="747"/>
    <w:uiPriority w:val="99"/>
  </w:style>
  <w:style w:type="paragraph" w:styleId="749">
    <w:name w:val="Footer"/>
    <w:basedOn w:val="897"/>
    <w:link w:val="75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0">
    <w:name w:val="Footer Char"/>
    <w:link w:val="749"/>
    <w:uiPriority w:val="99"/>
  </w:style>
  <w:style w:type="paragraph" w:styleId="751">
    <w:name w:val="Caption"/>
    <w:basedOn w:val="897"/>
    <w:next w:val="89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2">
    <w:name w:val="Caption Char"/>
    <w:basedOn w:val="751"/>
    <w:link w:val="749"/>
    <w:uiPriority w:val="99"/>
  </w:style>
  <w:style w:type="table" w:styleId="75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9">
    <w:name w:val="Hyperlink"/>
    <w:uiPriority w:val="99"/>
    <w:unhideWhenUsed/>
    <w:rPr>
      <w:color w:val="0000ff" w:themeColor="hyperlink"/>
      <w:u w:val="single"/>
    </w:rPr>
  </w:style>
  <w:style w:type="paragraph" w:styleId="880">
    <w:name w:val="footnote text"/>
    <w:basedOn w:val="897"/>
    <w:link w:val="881"/>
    <w:uiPriority w:val="99"/>
    <w:semiHidden/>
    <w:unhideWhenUsed/>
    <w:pPr>
      <w:spacing w:after="40" w:line="240" w:lineRule="auto"/>
    </w:pPr>
    <w:rPr>
      <w:sz w:val="18"/>
    </w:rPr>
  </w:style>
  <w:style w:type="character" w:styleId="881">
    <w:name w:val="Footnote Text Char"/>
    <w:link w:val="880"/>
    <w:uiPriority w:val="99"/>
    <w:rPr>
      <w:sz w:val="18"/>
    </w:rPr>
  </w:style>
  <w:style w:type="character" w:styleId="882">
    <w:name w:val="footnote reference"/>
    <w:uiPriority w:val="99"/>
    <w:unhideWhenUsed/>
    <w:rPr>
      <w:vertAlign w:val="superscript"/>
    </w:rPr>
  </w:style>
  <w:style w:type="paragraph" w:styleId="883">
    <w:name w:val="endnote text"/>
    <w:basedOn w:val="897"/>
    <w:link w:val="884"/>
    <w:uiPriority w:val="99"/>
    <w:semiHidden/>
    <w:unhideWhenUsed/>
    <w:pPr>
      <w:spacing w:after="0" w:line="240" w:lineRule="auto"/>
    </w:pPr>
    <w:rPr>
      <w:sz w:val="20"/>
    </w:rPr>
  </w:style>
  <w:style w:type="character" w:styleId="884">
    <w:name w:val="Endnote Text Char"/>
    <w:link w:val="883"/>
    <w:uiPriority w:val="99"/>
    <w:rPr>
      <w:sz w:val="20"/>
    </w:rPr>
  </w:style>
  <w:style w:type="character" w:styleId="885">
    <w:name w:val="endnote reference"/>
    <w:uiPriority w:val="99"/>
    <w:semiHidden/>
    <w:unhideWhenUsed/>
    <w:rPr>
      <w:vertAlign w:val="superscript"/>
    </w:rPr>
  </w:style>
  <w:style w:type="paragraph" w:styleId="886">
    <w:name w:val="toc 1"/>
    <w:basedOn w:val="897"/>
    <w:next w:val="897"/>
    <w:uiPriority w:val="39"/>
    <w:unhideWhenUsed/>
    <w:pPr>
      <w:ind w:left="0" w:right="0" w:firstLine="0"/>
      <w:spacing w:after="57"/>
    </w:pPr>
  </w:style>
  <w:style w:type="paragraph" w:styleId="887">
    <w:name w:val="toc 2"/>
    <w:basedOn w:val="897"/>
    <w:next w:val="897"/>
    <w:uiPriority w:val="39"/>
    <w:unhideWhenUsed/>
    <w:pPr>
      <w:ind w:left="283" w:right="0" w:firstLine="0"/>
      <w:spacing w:after="57"/>
    </w:pPr>
  </w:style>
  <w:style w:type="paragraph" w:styleId="888">
    <w:name w:val="toc 3"/>
    <w:basedOn w:val="897"/>
    <w:next w:val="897"/>
    <w:uiPriority w:val="39"/>
    <w:unhideWhenUsed/>
    <w:pPr>
      <w:ind w:left="567" w:right="0" w:firstLine="0"/>
      <w:spacing w:after="57"/>
    </w:pPr>
  </w:style>
  <w:style w:type="paragraph" w:styleId="889">
    <w:name w:val="toc 4"/>
    <w:basedOn w:val="897"/>
    <w:next w:val="897"/>
    <w:uiPriority w:val="39"/>
    <w:unhideWhenUsed/>
    <w:pPr>
      <w:ind w:left="850" w:right="0" w:firstLine="0"/>
      <w:spacing w:after="57"/>
    </w:pPr>
  </w:style>
  <w:style w:type="paragraph" w:styleId="890">
    <w:name w:val="toc 5"/>
    <w:basedOn w:val="897"/>
    <w:next w:val="897"/>
    <w:uiPriority w:val="39"/>
    <w:unhideWhenUsed/>
    <w:pPr>
      <w:ind w:left="1134" w:right="0" w:firstLine="0"/>
      <w:spacing w:after="57"/>
    </w:pPr>
  </w:style>
  <w:style w:type="paragraph" w:styleId="891">
    <w:name w:val="toc 6"/>
    <w:basedOn w:val="897"/>
    <w:next w:val="897"/>
    <w:uiPriority w:val="39"/>
    <w:unhideWhenUsed/>
    <w:pPr>
      <w:ind w:left="1417" w:right="0" w:firstLine="0"/>
      <w:spacing w:after="57"/>
    </w:pPr>
  </w:style>
  <w:style w:type="paragraph" w:styleId="892">
    <w:name w:val="toc 7"/>
    <w:basedOn w:val="897"/>
    <w:next w:val="897"/>
    <w:uiPriority w:val="39"/>
    <w:unhideWhenUsed/>
    <w:pPr>
      <w:ind w:left="1701" w:right="0" w:firstLine="0"/>
      <w:spacing w:after="57"/>
    </w:pPr>
  </w:style>
  <w:style w:type="paragraph" w:styleId="893">
    <w:name w:val="toc 8"/>
    <w:basedOn w:val="897"/>
    <w:next w:val="897"/>
    <w:uiPriority w:val="39"/>
    <w:unhideWhenUsed/>
    <w:pPr>
      <w:ind w:left="1984" w:right="0" w:firstLine="0"/>
      <w:spacing w:after="57"/>
    </w:pPr>
  </w:style>
  <w:style w:type="paragraph" w:styleId="894">
    <w:name w:val="toc 9"/>
    <w:basedOn w:val="897"/>
    <w:next w:val="897"/>
    <w:uiPriority w:val="39"/>
    <w:unhideWhenUsed/>
    <w:pPr>
      <w:ind w:left="2268" w:right="0" w:firstLine="0"/>
      <w:spacing w:after="57"/>
    </w:pPr>
  </w:style>
  <w:style w:type="paragraph" w:styleId="895">
    <w:name w:val="TOC Heading"/>
    <w:uiPriority w:val="39"/>
    <w:unhideWhenUsed/>
  </w:style>
  <w:style w:type="paragraph" w:styleId="896">
    <w:name w:val="table of figures"/>
    <w:basedOn w:val="897"/>
    <w:next w:val="897"/>
    <w:uiPriority w:val="99"/>
    <w:unhideWhenUsed/>
    <w:pPr>
      <w:spacing w:after="0" w:afterAutospacing="0"/>
    </w:pPr>
  </w:style>
  <w:style w:type="paragraph" w:styleId="897" w:default="1">
    <w:name w:val="Normal"/>
    <w:next w:val="897"/>
    <w:link w:val="897"/>
    <w:qFormat/>
    <w:rPr>
      <w:sz w:val="24"/>
      <w:szCs w:val="24"/>
      <w:lang w:val="ru-RU" w:eastAsia="ru-RU" w:bidi="ar-SA"/>
    </w:rPr>
  </w:style>
  <w:style w:type="character" w:styleId="898">
    <w:name w:val="Основной шрифт абзаца"/>
    <w:next w:val="898"/>
    <w:link w:val="897"/>
    <w:semiHidden/>
  </w:style>
  <w:style w:type="table" w:styleId="899">
    <w:name w:val="Обычная таблица"/>
    <w:next w:val="899"/>
    <w:link w:val="897"/>
    <w:semiHidden/>
    <w:tblPr/>
  </w:style>
  <w:style w:type="numbering" w:styleId="900">
    <w:name w:val="Нет списка"/>
    <w:next w:val="900"/>
    <w:link w:val="897"/>
    <w:semiHidden/>
  </w:style>
  <w:style w:type="paragraph" w:styleId="901">
    <w:name w:val="ConsTitle"/>
    <w:next w:val="901"/>
    <w:link w:val="897"/>
    <w:pPr>
      <w:widowControl w:val="off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styleId="902">
    <w:name w:val="ConsNonformat"/>
    <w:next w:val="902"/>
    <w:link w:val="897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03">
    <w:name w:val="ConsNormal"/>
    <w:next w:val="903"/>
    <w:link w:val="897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04">
    <w:name w:val="Нижний колонтитул"/>
    <w:basedOn w:val="897"/>
    <w:next w:val="904"/>
    <w:link w:val="913"/>
    <w:uiPriority w:val="99"/>
    <w:pPr>
      <w:tabs>
        <w:tab w:val="center" w:pos="4677" w:leader="none"/>
        <w:tab w:val="right" w:pos="9355" w:leader="none"/>
      </w:tabs>
    </w:pPr>
  </w:style>
  <w:style w:type="character" w:styleId="905">
    <w:name w:val="Номер страницы"/>
    <w:basedOn w:val="898"/>
    <w:next w:val="905"/>
    <w:link w:val="897"/>
  </w:style>
  <w:style w:type="paragraph" w:styleId="906">
    <w:name w:val="Верхний колонтитул"/>
    <w:basedOn w:val="897"/>
    <w:next w:val="906"/>
    <w:link w:val="912"/>
    <w:pPr>
      <w:tabs>
        <w:tab w:val="center" w:pos="4677" w:leader="none"/>
        <w:tab w:val="right" w:pos="9355" w:leader="none"/>
      </w:tabs>
    </w:pPr>
  </w:style>
  <w:style w:type="paragraph" w:styleId="907">
    <w:name w:val="Текст выноски"/>
    <w:basedOn w:val="897"/>
    <w:next w:val="907"/>
    <w:link w:val="897"/>
    <w:semiHidden/>
    <w:rPr>
      <w:rFonts w:ascii="Tahoma" w:hAnsi="Tahoma" w:cs="Tahoma"/>
      <w:sz w:val="16"/>
      <w:szCs w:val="16"/>
    </w:rPr>
  </w:style>
  <w:style w:type="paragraph" w:styleId="908">
    <w:name w:val="Основной текст 2"/>
    <w:basedOn w:val="897"/>
    <w:next w:val="908"/>
    <w:link w:val="897"/>
    <w:pPr>
      <w:spacing w:after="120" w:line="480" w:lineRule="auto"/>
    </w:pPr>
  </w:style>
  <w:style w:type="paragraph" w:styleId="909">
    <w:name w:val="Название"/>
    <w:basedOn w:val="897"/>
    <w:next w:val="909"/>
    <w:link w:val="897"/>
    <w:qFormat/>
    <w:pPr>
      <w:jc w:val="center"/>
    </w:pPr>
  </w:style>
  <w:style w:type="paragraph" w:styleId="910">
    <w:name w:val="Цитата"/>
    <w:basedOn w:val="897"/>
    <w:next w:val="910"/>
    <w:link w:val="897"/>
    <w:pPr>
      <w:ind w:left="709" w:right="284"/>
      <w:jc w:val="both"/>
    </w:pPr>
  </w:style>
  <w:style w:type="table" w:styleId="911">
    <w:name w:val="Сетка таблицы"/>
    <w:basedOn w:val="899"/>
    <w:next w:val="911"/>
    <w:link w:val="897"/>
    <w:rPr>
      <w:lang w:bidi="ar-SA"/>
    </w:rPr>
    <w:tblPr/>
  </w:style>
  <w:style w:type="character" w:styleId="912">
    <w:name w:val="Верхний колонтитул Знак1"/>
    <w:basedOn w:val="898"/>
    <w:next w:val="912"/>
    <w:link w:val="906"/>
    <w:rPr>
      <w:sz w:val="24"/>
      <w:szCs w:val="24"/>
    </w:rPr>
  </w:style>
  <w:style w:type="character" w:styleId="913">
    <w:name w:val="Нижний колонтитул Знак"/>
    <w:basedOn w:val="898"/>
    <w:next w:val="913"/>
    <w:link w:val="904"/>
    <w:uiPriority w:val="99"/>
    <w:rPr>
      <w:sz w:val="24"/>
      <w:szCs w:val="24"/>
    </w:rPr>
  </w:style>
  <w:style w:type="character" w:styleId="914" w:default="1">
    <w:name w:val="Default Paragraph Font"/>
    <w:uiPriority w:val="1"/>
    <w:semiHidden/>
    <w:unhideWhenUsed/>
  </w:style>
  <w:style w:type="numbering" w:styleId="915" w:default="1">
    <w:name w:val="No List"/>
    <w:uiPriority w:val="99"/>
    <w:semiHidden/>
    <w:unhideWhenUsed/>
  </w:style>
  <w:style w:type="table" w:styleId="916" w:default="1">
    <w:name w:val="Normal Table"/>
    <w:uiPriority w:val="99"/>
    <w:semiHidden/>
    <w:unhideWhenUsed/>
    <w:tblPr/>
  </w:style>
  <w:style w:type="paragraph" w:styleId="917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emf"/><Relationship Id="rId13" Type="http://schemas.openxmlformats.org/officeDocument/2006/relationships/oleObject" Target="embeddings/oleObject1.bin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Центр правовой поддержки МСУ</Company>
  <DocSecurity>0</DocSecurity>
  <HyperlinksChanged>false</HyperlinksChanged>
  <Manager>Центр правовой поддержки МСУ</Manager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 правовой поддержки МСУ</dc:title>
  <dc:subject>Центр правовой поддержки МСУ</dc:subject>
  <dc:creator>Центр правовой поддержки МСУ</dc:creator>
  <cp:keywords>Центр правовой поддержки МСУ</cp:keywords>
  <dc:description>Центр правовой поддержки МСУ</dc:description>
  <cp:revision>59</cp:revision>
  <dcterms:created xsi:type="dcterms:W3CDTF">2008-12-19T04:45:00Z</dcterms:created>
  <dcterms:modified xsi:type="dcterms:W3CDTF">2025-06-18T10:25:40Z</dcterms:modified>
  <cp:category>Центр правовой поддержки МСУ</cp:category>
  <cp:version>786432</cp:version>
</cp:coreProperties>
</file>