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3E" w:rsidRDefault="00CA093E" w:rsidP="00CA093E">
      <w:pPr>
        <w:widowControl w:val="0"/>
        <w:jc w:val="center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Извещение о проведении открытого конкурса </w:t>
      </w:r>
    </w:p>
    <w:p w:rsidR="00CA093E" w:rsidRDefault="00CA093E" w:rsidP="00CA093E">
      <w:pPr>
        <w:widowControl w:val="0"/>
        <w:jc w:val="center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>Уважаемые господа!</w:t>
      </w:r>
    </w:p>
    <w:p w:rsidR="00CA093E" w:rsidRPr="00A47E1B" w:rsidRDefault="00CA093E" w:rsidP="00CA093E">
      <w:pPr>
        <w:widowControl w:val="0"/>
        <w:jc w:val="center"/>
        <w:rPr>
          <w:rFonts w:ascii="Liberation Sans" w:hAnsi="Liberation Sans" w:cs="Liberation Sans"/>
          <w:sz w:val="12"/>
          <w:szCs w:val="12"/>
          <w:highlight w:val="white"/>
        </w:rPr>
      </w:pPr>
    </w:p>
    <w:p w:rsidR="00CA093E" w:rsidRDefault="00CA093E" w:rsidP="00CA093E">
      <w:pPr>
        <w:ind w:firstLine="426"/>
        <w:jc w:val="both"/>
        <w:rPr>
          <w:rFonts w:ascii="Liberation Sans" w:hAnsi="Liberation Sans" w:cs="Liberation Sans"/>
          <w:color w:val="000000"/>
          <w:spacing w:val="6"/>
          <w:sz w:val="48"/>
          <w:szCs w:val="48"/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Администрация города Новый Уренгой приглашает принять участие в открытом конкурсе </w:t>
      </w:r>
      <w:r>
        <w:rPr>
          <w:rFonts w:ascii="Liberation Sans" w:hAnsi="Liberation Sans" w:cs="Liberation Sans"/>
          <w:color w:val="000000"/>
          <w:spacing w:val="6"/>
          <w:sz w:val="24"/>
          <w:highlight w:val="white"/>
        </w:rPr>
        <w:t>по отбору управляющей организации для управления многоквартирными домами, в которых доля собственности городского округа город Новый Уренгой ЯНАО в праве общей собственности на общее имущество в многоквартирном доме составляет более чем пятьдесят процентов</w:t>
      </w:r>
      <w:r>
        <w:rPr>
          <w:rFonts w:ascii="Liberation Sans" w:hAnsi="Liberation Sans" w:cs="Liberation Sans"/>
          <w:color w:val="000000"/>
          <w:sz w:val="24"/>
          <w:highlight w:val="white"/>
        </w:rPr>
        <w:t xml:space="preserve">. </w:t>
      </w:r>
      <w:r>
        <w:rPr>
          <w:rFonts w:ascii="Liberation Sans" w:hAnsi="Liberation Sans" w:cs="Liberation Sans"/>
          <w:sz w:val="24"/>
          <w:highlight w:val="white"/>
        </w:rPr>
        <w:t xml:space="preserve">Конкурс проводится </w:t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в соответствии </w:t>
      </w:r>
      <w:r>
        <w:rPr>
          <w:rFonts w:ascii="Liberation Sans" w:hAnsi="Liberation Sans" w:cs="Liberation Sans"/>
          <w:spacing w:val="-2"/>
          <w:sz w:val="24"/>
          <w:highlight w:val="white"/>
        </w:rPr>
        <w:br/>
      </w:r>
      <w:r>
        <w:rPr>
          <w:rFonts w:ascii="Liberation Sans" w:hAnsi="Liberation Sans" w:cs="Liberation Sans"/>
          <w:spacing w:val="-2"/>
          <w:sz w:val="24"/>
          <w:highlight w:val="white"/>
        </w:rPr>
        <w:t xml:space="preserve">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>
        <w:rPr>
          <w:rFonts w:ascii="Liberation Sans" w:hAnsi="Liberation Sans" w:cs="Liberation Sans"/>
          <w:sz w:val="24"/>
          <w:highlight w:val="white"/>
        </w:rPr>
        <w:t>распоряжением Администрации города Новый Уренгой</w:t>
      </w:r>
      <w:r>
        <w:rPr>
          <w:rFonts w:ascii="Liberation Sans" w:hAnsi="Liberation Sans" w:cs="Liberation Sans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>от 17.02.2025 № 58-р «Об организации конкурса по отбору управляющей организации для управления многоквартирными домами»</w:t>
      </w:r>
      <w:r>
        <w:rPr>
          <w:rFonts w:ascii="Liberation Sans" w:hAnsi="Liberation Sans" w:cs="Liberation Sans"/>
          <w:spacing w:val="-2"/>
          <w:sz w:val="24"/>
          <w:highlight w:val="white"/>
        </w:rPr>
        <w:t>.</w:t>
      </w:r>
    </w:p>
    <w:p w:rsidR="00CA093E" w:rsidRDefault="00CA093E" w:rsidP="00CA093E">
      <w:pPr>
        <w:widowControl w:val="0"/>
        <w:ind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Организатор конкурса:</w:t>
      </w:r>
      <w:r>
        <w:rPr>
          <w:rFonts w:ascii="Liberation Sans" w:hAnsi="Liberation Sans" w:cs="Liberation Sans"/>
          <w:sz w:val="24"/>
          <w:highlight w:val="white"/>
        </w:rPr>
        <w:t xml:space="preserve"> Администрация города Новый Уренгой (Департамент строительства и жилищно-коммунального комплекса Администрации города Новый Уренгой).</w:t>
      </w:r>
    </w:p>
    <w:p w:rsidR="00CA093E" w:rsidRDefault="00CA093E" w:rsidP="00CA093E">
      <w:pPr>
        <w:ind w:firstLine="426"/>
        <w:jc w:val="both"/>
        <w:rPr>
          <w:rFonts w:ascii="Liberation Sans" w:hAnsi="Liberation Sans" w:cs="Liberation Sans"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Местонахождение, почтовый адрес организатора конкурса</w:t>
      </w:r>
      <w:r>
        <w:rPr>
          <w:rFonts w:ascii="Liberation Sans" w:hAnsi="Liberation Sans" w:cs="Liberation Sans"/>
          <w:sz w:val="24"/>
          <w:highlight w:val="white"/>
        </w:rPr>
        <w:t xml:space="preserve">: 629307, ЯНАО, </w:t>
      </w:r>
      <w:r>
        <w:rPr>
          <w:rFonts w:ascii="Liberation Sans" w:hAnsi="Liberation Sans" w:cs="Liberation Sans"/>
          <w:sz w:val="24"/>
          <w:highlight w:val="white"/>
        </w:rPr>
        <w:br/>
      </w:r>
      <w:r>
        <w:rPr>
          <w:rFonts w:ascii="Liberation Sans" w:hAnsi="Liberation Sans" w:cs="Liberation Sans"/>
          <w:sz w:val="24"/>
          <w:highlight w:val="white"/>
        </w:rPr>
        <w:t>г. Новый Уренгой, ул. Индустриальная, д. 4, контактный телефон: 8 (3494) 93-06-53.</w:t>
      </w:r>
    </w:p>
    <w:p w:rsidR="00CA093E" w:rsidRDefault="00CA093E" w:rsidP="00CA093E">
      <w:pPr>
        <w:ind w:firstLine="426"/>
        <w:jc w:val="both"/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Конкурс проводится по 2</w:t>
      </w:r>
      <w:r>
        <w:rPr>
          <w:rFonts w:ascii="Liberation Sans" w:hAnsi="Liberation Sans" w:cs="Liberation Sans"/>
          <w:b/>
          <w:color w:val="FF0000"/>
          <w:sz w:val="24"/>
          <w:highlight w:val="white"/>
        </w:rPr>
        <w:t xml:space="preserve"> </w:t>
      </w:r>
      <w:r>
        <w:rPr>
          <w:rFonts w:ascii="Liberation Sans" w:hAnsi="Liberation Sans" w:cs="Liberation Sans"/>
          <w:b/>
          <w:sz w:val="24"/>
          <w:highlight w:val="white"/>
        </w:rPr>
        <w:t>лотам.</w:t>
      </w:r>
    </w:p>
    <w:p w:rsidR="00CA093E" w:rsidRPr="00BA71A0" w:rsidRDefault="00CA093E" w:rsidP="00CA093E">
      <w:pPr>
        <w:ind w:firstLine="426"/>
        <w:jc w:val="both"/>
        <w:rPr>
          <w:rFonts w:ascii="Liberation Sans" w:hAnsi="Liberation Sans" w:cs="Liberation Sans"/>
          <w:b/>
          <w:sz w:val="24"/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Характеристика объектов конкурса:</w:t>
      </w:r>
    </w:p>
    <w:tbl>
      <w:tblPr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08"/>
        <w:gridCol w:w="709"/>
        <w:gridCol w:w="1275"/>
        <w:gridCol w:w="567"/>
        <w:gridCol w:w="427"/>
        <w:gridCol w:w="850"/>
        <w:gridCol w:w="710"/>
        <w:gridCol w:w="708"/>
        <w:gridCol w:w="424"/>
        <w:gridCol w:w="283"/>
        <w:gridCol w:w="283"/>
        <w:gridCol w:w="684"/>
        <w:gridCol w:w="311"/>
        <w:gridCol w:w="848"/>
      </w:tblGrid>
      <w:tr w:rsidR="00CA093E" w:rsidTr="002514FF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bookmarkStart w:id="0" w:name="RANGE!A1:P46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№ лота</w:t>
            </w:r>
            <w:bookmarkEnd w:id="0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Почтовый адрес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Год  постройки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Серия и тип          постройки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5"/>
                <w:szCs w:val="15"/>
                <w:highlight w:val="white"/>
              </w:rPr>
            </w:pPr>
            <w:r>
              <w:rPr>
                <w:rFonts w:ascii="Liberation Sans" w:hAnsi="Liberation Sans" w:cs="Liberation Sans"/>
                <w:sz w:val="15"/>
                <w:szCs w:val="15"/>
                <w:highlight w:val="white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Площадь жилых помещений, м2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Площадь нежилых помещений, м2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Площадь МОП, м2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Виды 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благоустройства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Площадь земельного участка, м-2</w:t>
            </w:r>
          </w:p>
        </w:tc>
      </w:tr>
      <w:tr w:rsidR="00CA093E" w:rsidTr="002514FF">
        <w:trPr>
          <w:cantSplit/>
          <w:trHeight w:val="105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квартир</w:t>
            </w:r>
          </w:p>
        </w:tc>
        <w:tc>
          <w:tcPr>
            <w:tcW w:w="42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этажей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ГВС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ХВС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ВО</w:t>
            </w:r>
          </w:p>
        </w:tc>
        <w:tc>
          <w:tcPr>
            <w:tcW w:w="6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Газо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/ </w:t>
            </w:r>
            <w:proofErr w:type="spellStart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электро</w:t>
            </w:r>
            <w:proofErr w:type="spellEnd"/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 xml:space="preserve"> снабжение</w:t>
            </w:r>
          </w:p>
        </w:tc>
        <w:tc>
          <w:tcPr>
            <w:tcW w:w="31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A093E" w:rsidRDefault="00CA093E" w:rsidP="002514FF">
            <w:pPr>
              <w:ind w:left="113" w:right="113"/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ТС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93E" w:rsidRDefault="00CA093E" w:rsidP="002514FF">
            <w:pPr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093E" w:rsidTr="002514FF">
        <w:trPr>
          <w:trHeight w:val="32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1</w:t>
            </w:r>
          </w:p>
          <w:p w:rsidR="00CA093E" w:rsidRDefault="00CA093E" w:rsidP="002514FF"/>
        </w:tc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5-этажные многоквартирные дома без лифта, без мусоропровода, с электроплитами 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  <w:highlight w:val="white"/>
              </w:rPr>
              <w:t>ул. Нефтяников, д. 11 - 62,55 руб., ул. Нефтяников, д. 13 - 61,77 руб.</w:t>
            </w:r>
          </w:p>
        </w:tc>
      </w:tr>
      <w:tr w:rsidR="00CA093E" w:rsidTr="002514FF">
        <w:trPr>
          <w:cantSplit/>
          <w:trHeight w:val="3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ул. Нефтяников, д.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Керамзито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-бетонные блоки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150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6 334,0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1189,2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6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31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9 898,73</w:t>
            </w:r>
          </w:p>
        </w:tc>
      </w:tr>
      <w:tr w:rsidR="00CA093E" w:rsidTr="002514FF">
        <w:trPr>
          <w:trHeight w:val="32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93E" w:rsidRDefault="00CA093E" w:rsidP="002514F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ул. Нефтяников, д.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Керамзито</w:t>
            </w:r>
            <w:proofErr w:type="spellEnd"/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-бетонные блоки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150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6 394,1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1193,3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6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31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9 694,09</w:t>
            </w:r>
          </w:p>
        </w:tc>
      </w:tr>
      <w:tr w:rsidR="00CA093E" w:rsidTr="002514FF">
        <w:trPr>
          <w:trHeight w:val="19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16"/>
                <w:szCs w:val="16"/>
                <w:highlight w:val="white"/>
              </w:rPr>
              <w:t xml:space="preserve">Специализированный 3-этажный многоквартирный дом капитального исполнения квартирного типа без лифта и мусоропровода, с электроплитами, ул. Бамовская, д. 5 </w:t>
            </w:r>
            <w:r>
              <w:rPr>
                <w:rFonts w:ascii="Liberation Sans" w:eastAsia="Liberation Sans" w:hAnsi="Liberation Sans" w:cs="Liberation Sans"/>
                <w:b/>
                <w:sz w:val="16"/>
                <w:szCs w:val="16"/>
                <w:highlight w:val="white"/>
              </w:rPr>
              <w:t>- 58,00 руб.</w:t>
            </w:r>
          </w:p>
        </w:tc>
      </w:tr>
      <w:tr w:rsidR="00CA093E" w:rsidTr="002514FF">
        <w:trPr>
          <w:trHeight w:val="32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ул. Бамовская, д.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ж/б панели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49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1 830,9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448,1</w:t>
            </w:r>
          </w:p>
        </w:tc>
        <w:tc>
          <w:tcPr>
            <w:tcW w:w="4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2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6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31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</w:tr>
    </w:tbl>
    <w:p w:rsidR="00CA093E" w:rsidRDefault="00CA093E" w:rsidP="00CA093E">
      <w:pPr>
        <w:pStyle w:val="ConsPlusNonformat"/>
        <w:tabs>
          <w:tab w:val="left" w:pos="3030"/>
        </w:tabs>
        <w:ind w:firstLine="567"/>
        <w:jc w:val="both"/>
        <w:rPr>
          <w:rFonts w:ascii="Liberation Sans" w:hAnsi="Liberation Sans" w:cs="Liberation Sans"/>
          <w:b/>
          <w:bCs/>
          <w:sz w:val="16"/>
          <w:szCs w:val="16"/>
          <w:highlight w:val="white"/>
        </w:rPr>
      </w:pPr>
    </w:p>
    <w:tbl>
      <w:tblPr>
        <w:tblW w:w="10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709"/>
        <w:gridCol w:w="1559"/>
        <w:gridCol w:w="1843"/>
        <w:gridCol w:w="1273"/>
      </w:tblGrid>
      <w:tr w:rsidR="00CA093E" w:rsidTr="002514FF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16"/>
                <w:szCs w:val="16"/>
                <w:highlight w:val="white"/>
              </w:rPr>
              <w:tab/>
            </w: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№            лота</w:t>
            </w:r>
          </w:p>
        </w:tc>
        <w:tc>
          <w:tcPr>
            <w:tcW w:w="48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>Кол-во домов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>Общая площадь жилых и нежилых помещений, м2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платы за содержание  и ремонт за 1м2                 в месяц, руб.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color w:val="000000"/>
                <w:sz w:val="16"/>
                <w:szCs w:val="16"/>
                <w:highlight w:val="white"/>
              </w:rPr>
              <w:t xml:space="preserve">Размер                  платы за 1месяц, руб.  </w:t>
            </w:r>
          </w:p>
        </w:tc>
      </w:tr>
      <w:tr w:rsidR="00CA093E" w:rsidTr="002514FF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both"/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5-этажный многоквартирный дом без лифта, без мусоропровода, с электроплитами - ул. Нефтяников, д. 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b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6 334,0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6 394,1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62,55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61,77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396 191,70</w:t>
            </w: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394 963,56</w:t>
            </w:r>
          </w:p>
        </w:tc>
      </w:tr>
      <w:tr w:rsidR="00CA093E" w:rsidTr="002514FF">
        <w:trPr>
          <w:trHeight w:val="4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/>
        </w:tc>
        <w:tc>
          <w:tcPr>
            <w:tcW w:w="48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  <w:highlight w:val="white"/>
              </w:rPr>
              <w:t>5-этажный многоквартирный дом без лифта, без мусоропровода, с электроплитами - ул. Нефтяников, д. 13</w:t>
            </w:r>
          </w:p>
        </w:tc>
        <w:tc>
          <w:tcPr>
            <w:tcW w:w="70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  <w:tc>
          <w:tcPr>
            <w:tcW w:w="1843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</w:p>
        </w:tc>
      </w:tr>
      <w:tr w:rsidR="00CA093E" w:rsidTr="002514FF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both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Специализированный 3-этажный многоквартирный дом капитального исполнения квартирного типа без лифта и мусоропровода, с электроплитами, ул. Бамовская, д. 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16"/>
                <w:szCs w:val="16"/>
                <w:highlight w:val="white"/>
              </w:rPr>
              <w:t>1 830,9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58,00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3E" w:rsidRDefault="00CA093E" w:rsidP="002514FF">
            <w:pPr>
              <w:jc w:val="center"/>
              <w:rPr>
                <w:rFonts w:ascii="Liberation Sans" w:hAnsi="Liberation Sans" w:cs="Liberation Sans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cs="Liberation Sans"/>
                <w:sz w:val="16"/>
                <w:szCs w:val="16"/>
              </w:rPr>
              <w:t>106 192,20</w:t>
            </w:r>
          </w:p>
        </w:tc>
      </w:tr>
    </w:tbl>
    <w:p w:rsidR="00CA093E" w:rsidRPr="00BA71A0" w:rsidRDefault="00CA093E" w:rsidP="00CA093E">
      <w:pPr>
        <w:pStyle w:val="ConsPlusNonformat"/>
        <w:ind w:firstLine="709"/>
        <w:jc w:val="both"/>
        <w:rPr>
          <w:rFonts w:ascii="Liberation Sans" w:hAnsi="Liberation Sans" w:cs="Liberation Sans"/>
          <w:b/>
          <w:bCs/>
          <w:sz w:val="8"/>
          <w:szCs w:val="8"/>
          <w:highlight w:val="white"/>
        </w:rPr>
      </w:pPr>
    </w:p>
    <w:p w:rsidR="00CA093E" w:rsidRDefault="00CA093E" w:rsidP="00CA093E">
      <w:pPr>
        <w:pStyle w:val="ConsPlusNonformat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 xml:space="preserve">Наименование обязательных работ и услуг: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>организация управления многоквартирным домом, надлежащее содержание и ремонт мест общего пользования.</w:t>
      </w:r>
    </w:p>
    <w:p w:rsidR="00CA093E" w:rsidRDefault="00CA093E" w:rsidP="00CA093E">
      <w:pPr>
        <w:pStyle w:val="ConsPlusNonformat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szCs w:val="24"/>
          <w:highlight w:val="white"/>
        </w:rPr>
        <w:t>Обязательные работы и услуги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указаны в приложении 5 к конкурсной документации в перечнях обязательных работ и услуг по содержанию и ремонту общего имущества собственников помещений в многоквартирном доме, являющегося объектом конкурса с рассчитанным размером платы за содержание и ремонт жилого помещения.</w:t>
      </w:r>
    </w:p>
    <w:p w:rsidR="00CA093E" w:rsidRDefault="00CA093E" w:rsidP="00CA093E">
      <w:pPr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 xml:space="preserve">Перечень коммунальных услуг: </w:t>
      </w:r>
      <w:r>
        <w:rPr>
          <w:rFonts w:ascii="Liberation Sans" w:hAnsi="Liberation Sans" w:cs="Liberation Sans"/>
          <w:sz w:val="24"/>
          <w:highlight w:val="white"/>
        </w:rPr>
        <w:t>холодное водоснабжение, горячее водоснабжение, водоотведение, отопление, электроснабжение.</w:t>
      </w:r>
    </w:p>
    <w:p w:rsidR="00CA093E" w:rsidRDefault="00CA093E" w:rsidP="00CA093E">
      <w:pPr>
        <w:widowControl w:val="0"/>
        <w:tabs>
          <w:tab w:val="left" w:pos="540"/>
        </w:tabs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Срок предоставления конкурсной документации</w:t>
      </w:r>
      <w:r>
        <w:rPr>
          <w:rFonts w:ascii="Liberation Sans" w:hAnsi="Liberation Sans" w:cs="Liberation Sans"/>
          <w:sz w:val="24"/>
          <w:highlight w:val="white"/>
        </w:rPr>
        <w:t>:</w:t>
      </w:r>
    </w:p>
    <w:p w:rsidR="00CA093E" w:rsidRDefault="00CA093E" w:rsidP="00CA093E">
      <w:pPr>
        <w:widowControl w:val="0"/>
        <w:tabs>
          <w:tab w:val="left" w:pos="540"/>
        </w:tabs>
        <w:ind w:firstLine="426"/>
        <w:jc w:val="both"/>
        <w:rPr>
          <w:highlight w:val="yellow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предоставляется с </w:t>
      </w:r>
      <w:r>
        <w:rPr>
          <w:rFonts w:ascii="Liberation Sans" w:hAnsi="Liberation Sans" w:cs="Liberation Sans"/>
          <w:sz w:val="24"/>
        </w:rPr>
        <w:t>28.06</w:t>
      </w:r>
      <w:r w:rsidRPr="00065F9C">
        <w:rPr>
          <w:rFonts w:ascii="Liberation Sans" w:hAnsi="Liberation Sans" w:cs="Liberation Sans"/>
          <w:sz w:val="24"/>
        </w:rPr>
        <w:t xml:space="preserve">.2025 по </w:t>
      </w:r>
      <w:r>
        <w:rPr>
          <w:rFonts w:ascii="Liberation Sans" w:hAnsi="Liberation Sans" w:cs="Liberation Sans"/>
          <w:sz w:val="24"/>
        </w:rPr>
        <w:t>10.08</w:t>
      </w:r>
      <w:r w:rsidRPr="00065F9C">
        <w:rPr>
          <w:rFonts w:ascii="Liberation Sans" w:hAnsi="Liberation Sans" w:cs="Liberation Sans"/>
          <w:sz w:val="24"/>
        </w:rPr>
        <w:t>.2025.</w:t>
      </w:r>
    </w:p>
    <w:p w:rsidR="00CA093E" w:rsidRDefault="00CA093E" w:rsidP="00CA093E">
      <w:pPr>
        <w:widowControl w:val="0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Место и порядок предоставления конкурсной документации:</w:t>
      </w:r>
      <w:r>
        <w:rPr>
          <w:rFonts w:ascii="Liberation Sans" w:hAnsi="Liberation Sans" w:cs="Liberation Sans"/>
          <w:sz w:val="24"/>
          <w:highlight w:val="white"/>
        </w:rPr>
        <w:tab/>
      </w:r>
    </w:p>
    <w:p w:rsidR="00CA093E" w:rsidRDefault="00CA093E" w:rsidP="00CA093E">
      <w:pPr>
        <w:widowControl w:val="0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 xml:space="preserve">Конкурсная документация может быть получена всеми заинтересованными лицами у организатора конкурса бесплатно по адресу: 629307, Ямало-Ненецкий автономный округ, г. Новый Уренгой, ул. Индустриальная, д. 4, </w:t>
      </w:r>
      <w:proofErr w:type="spellStart"/>
      <w:r>
        <w:rPr>
          <w:rFonts w:ascii="Liberation Sans" w:hAnsi="Liberation Sans" w:cs="Liberation Sans"/>
          <w:sz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highlight w:val="white"/>
        </w:rPr>
        <w:t xml:space="preserve">. 119, на официальном сайте Российской </w:t>
      </w:r>
      <w:r>
        <w:rPr>
          <w:rFonts w:ascii="Liberation Sans" w:hAnsi="Liberation Sans" w:cs="Liberation Sans"/>
          <w:sz w:val="24"/>
          <w:highlight w:val="white"/>
        </w:rPr>
        <w:lastRenderedPageBreak/>
        <w:t>Федерации в сети Интернет, который находится по адресу: (</w:t>
      </w:r>
      <w:hyperlink r:id="rId7" w:tooltip="http://www.torgi.gov.ru/" w:history="1">
        <w:r>
          <w:rPr>
            <w:rStyle w:val="af1"/>
            <w:rFonts w:ascii="Liberation Sans" w:hAnsi="Liberation Sans" w:cs="Liberation Sans"/>
            <w:sz w:val="24"/>
            <w:highlight w:val="white"/>
            <w:lang w:val="en-US"/>
          </w:rPr>
          <w:t>www</w:t>
        </w:r>
        <w:r>
          <w:rPr>
            <w:rStyle w:val="af1"/>
            <w:rFonts w:ascii="Liberation Sans" w:hAnsi="Liberation Sans" w:cs="Liberation Sans"/>
            <w:sz w:val="24"/>
            <w:highlight w:val="white"/>
          </w:rPr>
          <w:t>.</w:t>
        </w:r>
        <w:proofErr w:type="spellStart"/>
        <w:r>
          <w:rPr>
            <w:rStyle w:val="af1"/>
            <w:rFonts w:ascii="Liberation Sans" w:hAnsi="Liberation Sans" w:cs="Liberation Sans"/>
            <w:sz w:val="24"/>
            <w:highlight w:val="white"/>
            <w:lang w:val="en-US"/>
          </w:rPr>
          <w:t>torgi</w:t>
        </w:r>
        <w:proofErr w:type="spellEnd"/>
        <w:r>
          <w:rPr>
            <w:rStyle w:val="af1"/>
            <w:rFonts w:ascii="Liberation Sans" w:hAnsi="Liberation Sans" w:cs="Liberation Sans"/>
            <w:sz w:val="24"/>
            <w:highlight w:val="white"/>
          </w:rPr>
          <w:t>.</w:t>
        </w:r>
        <w:proofErr w:type="spellStart"/>
        <w:r>
          <w:rPr>
            <w:rStyle w:val="af1"/>
            <w:rFonts w:ascii="Liberation Sans" w:hAnsi="Liberation Sans" w:cs="Liberation Sans"/>
            <w:sz w:val="24"/>
            <w:highlight w:val="white"/>
            <w:lang w:val="en-US"/>
          </w:rPr>
          <w:t>gov</w:t>
        </w:r>
        <w:proofErr w:type="spellEnd"/>
        <w:r>
          <w:rPr>
            <w:rStyle w:val="af1"/>
            <w:rFonts w:ascii="Liberation Sans" w:hAnsi="Liberation Sans" w:cs="Liberation Sans"/>
            <w:sz w:val="24"/>
            <w:highlight w:val="white"/>
          </w:rPr>
          <w:t>.</w:t>
        </w:r>
        <w:proofErr w:type="spellStart"/>
        <w:r>
          <w:rPr>
            <w:rStyle w:val="af1"/>
            <w:rFonts w:ascii="Liberation Sans" w:hAnsi="Liberation Sans" w:cs="Liberation Sans"/>
            <w:sz w:val="24"/>
            <w:highlight w:val="white"/>
          </w:rPr>
          <w:t>ru</w:t>
        </w:r>
        <w:proofErr w:type="spellEnd"/>
      </w:hyperlink>
      <w:r>
        <w:rPr>
          <w:rFonts w:ascii="Liberation Sans" w:hAnsi="Liberation Sans" w:cs="Liberation Sans"/>
          <w:sz w:val="24"/>
          <w:highlight w:val="white"/>
        </w:rPr>
        <w:t>).</w:t>
      </w:r>
    </w:p>
    <w:p w:rsidR="00CA093E" w:rsidRDefault="00CA093E" w:rsidP="00CA093E">
      <w:pPr>
        <w:widowControl w:val="0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>При самосто</w:t>
      </w:r>
      <w:r>
        <w:rPr>
          <w:rFonts w:ascii="Liberation Sans" w:eastAsia="Liberation Sans" w:hAnsi="Liberation Sans" w:cs="Liberation Sans"/>
          <w:sz w:val="24"/>
          <w:highlight w:val="white"/>
        </w:rPr>
        <w:t xml:space="preserve">ятельном скачивании конкурсной документации заинтересованному лицу необходимо направить в адрес организатора конкурса письменное заявление                                      о регистрации на электронную почту: </w:t>
      </w:r>
      <w:hyperlink r:id="rId8" w:tooltip="mailto:dsjkk@nur.yanao.ru" w:history="1">
        <w:r>
          <w:rPr>
            <w:rFonts w:ascii="Liberation Sans" w:eastAsia="Liberation Sans" w:hAnsi="Liberation Sans" w:cs="Liberation Sans"/>
            <w:sz w:val="24"/>
            <w:highlight w:val="white"/>
          </w:rPr>
          <w:t>dsjkk@nur.yanao.ru</w:t>
        </w:r>
      </w:hyperlink>
      <w:r>
        <w:rPr>
          <w:rFonts w:ascii="Liberation Sans" w:eastAsia="Liberation Sans" w:hAnsi="Liberation Sans" w:cs="Liberation Sans"/>
          <w:sz w:val="24"/>
          <w:highlight w:val="white"/>
        </w:rPr>
        <w:t>.</w:t>
      </w:r>
    </w:p>
    <w:p w:rsidR="00CA093E" w:rsidRDefault="00CA093E" w:rsidP="00CA093E">
      <w:pPr>
        <w:widowControl w:val="0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highlight w:val="white"/>
        </w:rPr>
        <w:t>Место, порядок и срок подачи заявок на участие в конкурсе:</w:t>
      </w:r>
    </w:p>
    <w:p w:rsidR="00CA093E" w:rsidRDefault="00CA093E" w:rsidP="00CA093E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426"/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 xml:space="preserve">Заинтересованное лицо подает заявку на участие в конкурсе по форме, предусмотренной конкурсной документацией. </w:t>
      </w:r>
    </w:p>
    <w:p w:rsidR="00CA093E" w:rsidRDefault="00CA093E" w:rsidP="00CA093E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426"/>
        <w:rPr>
          <w:highlight w:val="white"/>
        </w:rPr>
      </w:pPr>
      <w:r>
        <w:rPr>
          <w:rFonts w:ascii="Liberation Sans" w:hAnsi="Liberation Sans" w:cs="Liberation Sans"/>
          <w:szCs w:val="24"/>
          <w:highlight w:val="white"/>
        </w:rPr>
        <w:t>Заявки на участие в конкурсе принимаются до 09-00 часов (по местному времени)</w:t>
      </w:r>
      <w:r>
        <w:rPr>
          <w:rFonts w:ascii="Liberation Sans" w:hAnsi="Liberation Sans" w:cs="Liberation Sans"/>
          <w:color w:val="FF0000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Cs w:val="24"/>
        </w:rPr>
        <w:t>12.08</w:t>
      </w:r>
      <w:r w:rsidRPr="00065F9C">
        <w:rPr>
          <w:rFonts w:ascii="Liberation Sans" w:hAnsi="Liberation Sans" w:cs="Liberation Sans"/>
          <w:color w:val="000000"/>
          <w:szCs w:val="24"/>
        </w:rPr>
        <w:t xml:space="preserve">.2025 </w:t>
      </w:r>
      <w:r>
        <w:rPr>
          <w:rFonts w:ascii="Liberation Sans" w:hAnsi="Liberation Sans" w:cs="Liberation Sans"/>
          <w:szCs w:val="24"/>
          <w:highlight w:val="white"/>
        </w:rPr>
        <w:t xml:space="preserve">по адресу 629307, ЯНАО, г. Новый Уренгой, ул. Индустриальная, д. 4, </w:t>
      </w:r>
      <w:proofErr w:type="spellStart"/>
      <w:r>
        <w:rPr>
          <w:rFonts w:ascii="Liberation Sans" w:hAnsi="Liberation Sans" w:cs="Liberation Sans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Cs w:val="24"/>
          <w:highlight w:val="white"/>
        </w:rPr>
        <w:t>. 119, Департамент строительства и жилищно-коммунального комплекса.</w:t>
      </w:r>
    </w:p>
    <w:p w:rsidR="00CA093E" w:rsidRDefault="00CA093E" w:rsidP="00CA093E">
      <w:pPr>
        <w:pStyle w:val="3"/>
        <w:numPr>
          <w:ilvl w:val="0"/>
          <w:numId w:val="0"/>
        </w:numPr>
        <w:tabs>
          <w:tab w:val="num" w:pos="560"/>
          <w:tab w:val="num" w:pos="1140"/>
        </w:tabs>
        <w:ind w:firstLine="426"/>
        <w:rPr>
          <w:highlight w:val="white"/>
        </w:rPr>
      </w:pPr>
      <w:r>
        <w:rPr>
          <w:rFonts w:ascii="Liberation Sans" w:hAnsi="Liberation Sans" w:cs="Liberation Sans"/>
          <w:b/>
          <w:szCs w:val="24"/>
          <w:highlight w:val="white"/>
        </w:rPr>
        <w:t xml:space="preserve">Место, дата и время вскрытия конвертов с заявками на участие в конкурсе: </w:t>
      </w:r>
    </w:p>
    <w:p w:rsidR="00CA093E" w:rsidRDefault="00CA093E" w:rsidP="00CA093E">
      <w:pPr>
        <w:widowControl w:val="0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sz w:val="24"/>
          <w:highlight w:val="white"/>
        </w:rPr>
        <w:t>Вскрытие конвертов будет проводиться в 10-00 часов (по местному времени</w:t>
      </w:r>
      <w:r w:rsidRPr="00065F9C">
        <w:rPr>
          <w:rFonts w:ascii="Liberation Sans" w:hAnsi="Liberation Sans" w:cs="Liberation Sans"/>
          <w:sz w:val="24"/>
        </w:rPr>
        <w:t xml:space="preserve">) </w:t>
      </w:r>
      <w:r>
        <w:rPr>
          <w:rFonts w:ascii="Liberation Sans" w:hAnsi="Liberation Sans" w:cs="Liberation Sans"/>
          <w:color w:val="000000"/>
          <w:sz w:val="24"/>
        </w:rPr>
        <w:t>12.08</w:t>
      </w:r>
      <w:r w:rsidRPr="00065F9C">
        <w:rPr>
          <w:rFonts w:ascii="Liberation Sans" w:hAnsi="Liberation Sans" w:cs="Liberation Sans"/>
          <w:color w:val="000000"/>
          <w:sz w:val="24"/>
        </w:rPr>
        <w:t>.2025</w:t>
      </w:r>
      <w:r w:rsidRPr="00065F9C">
        <w:rPr>
          <w:rFonts w:ascii="Liberation Sans" w:hAnsi="Liberation Sans" w:cs="Liberation Sans"/>
          <w:color w:val="FF0000"/>
          <w:sz w:val="24"/>
        </w:rPr>
        <w:t xml:space="preserve"> </w:t>
      </w:r>
      <w:r>
        <w:rPr>
          <w:rFonts w:ascii="Liberation Sans" w:hAnsi="Liberation Sans" w:cs="Liberation Sans"/>
          <w:sz w:val="24"/>
          <w:highlight w:val="white"/>
        </w:rPr>
        <w:t xml:space="preserve">по адресу: 629307, Ямало-Ненецкий автономный округ, г. Новый Уренгой, ул. Индустриальная, д. 4, </w:t>
      </w:r>
      <w:proofErr w:type="spellStart"/>
      <w:r>
        <w:rPr>
          <w:rFonts w:ascii="Liberation Sans" w:hAnsi="Liberation Sans" w:cs="Liberation Sans"/>
          <w:sz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highlight w:val="white"/>
        </w:rPr>
        <w:t>. № 119, в присутствии представителей Участников конкурса, пожелавших принять в этом участие.</w:t>
      </w:r>
    </w:p>
    <w:p w:rsidR="00CA093E" w:rsidRDefault="00CA093E" w:rsidP="00CA093E">
      <w:pPr>
        <w:pStyle w:val="ConsPlusNonformat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рассмотрение заявок будет проводиться в</w:t>
      </w:r>
      <w:r>
        <w:rPr>
          <w:rFonts w:ascii="Liberation Sans" w:hAnsi="Liberation Sans" w:cs="Liberation Sans"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>11-00 часов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</w:rPr>
        <w:t>12.08</w:t>
      </w:r>
      <w:r w:rsidRPr="00065F9C">
        <w:rPr>
          <w:rFonts w:ascii="Liberation Sans" w:hAnsi="Liberation Sans" w:cs="Liberation Sans"/>
          <w:color w:val="000000"/>
          <w:sz w:val="24"/>
          <w:szCs w:val="24"/>
        </w:rPr>
        <w:t>.2025</w:t>
      </w:r>
      <w:r w:rsidRPr="00065F9C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адресу: 629307, Ямало-Ненецкий автономный округ, г. Новый Уренгой, ул. Индустриальная, д. 4, </w:t>
      </w:r>
      <w:r>
        <w:rPr>
          <w:rFonts w:ascii="Liberation Sans" w:hAnsi="Liberation Sans" w:cs="Liberation Sans"/>
          <w:sz w:val="24"/>
          <w:szCs w:val="24"/>
          <w:highlight w:val="white"/>
        </w:rPr>
        <w:br/>
      </w:r>
      <w:proofErr w:type="spellStart"/>
      <w:r>
        <w:rPr>
          <w:rFonts w:ascii="Liberation Sans" w:hAnsi="Liberation Sans" w:cs="Liberation Sans"/>
          <w:sz w:val="24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  <w:highlight w:val="white"/>
        </w:rPr>
        <w:t xml:space="preserve">. </w:t>
      </w:r>
      <w:bookmarkStart w:id="1" w:name="_GoBack"/>
      <w:bookmarkEnd w:id="1"/>
      <w:r>
        <w:rPr>
          <w:rFonts w:ascii="Liberation Sans" w:hAnsi="Liberation Sans" w:cs="Liberation Sans"/>
          <w:sz w:val="24"/>
          <w:szCs w:val="24"/>
          <w:highlight w:val="white"/>
        </w:rPr>
        <w:t>№ 119.</w:t>
      </w:r>
    </w:p>
    <w:p w:rsidR="00CA093E" w:rsidRDefault="00CA093E" w:rsidP="00CA093E">
      <w:pPr>
        <w:pStyle w:val="ConsPlusNonformat"/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sz w:val="24"/>
          <w:szCs w:val="24"/>
          <w:highlight w:val="white"/>
        </w:rPr>
        <w:t>конкурс будет проводиться                               в 10-00 часов</w:t>
      </w:r>
      <w:r>
        <w:rPr>
          <w:rFonts w:ascii="Liberation Sans" w:hAnsi="Liberation Sans" w:cs="Liberation Sans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</w:rPr>
        <w:t>13.08</w:t>
      </w:r>
      <w:r w:rsidRPr="00065F9C">
        <w:rPr>
          <w:rFonts w:ascii="Liberation Sans" w:hAnsi="Liberation Sans" w:cs="Liberation Sans"/>
          <w:color w:val="000000"/>
          <w:sz w:val="24"/>
          <w:szCs w:val="24"/>
        </w:rPr>
        <w:t>.2025</w:t>
      </w:r>
      <w:r w:rsidRPr="00065F9C">
        <w:rPr>
          <w:rFonts w:ascii="Liberation Sans" w:hAnsi="Liberation Sans" w:cs="Liberation Sans"/>
          <w:color w:val="FF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адресу: 629300, Ямало-Ненецкий автономный округ, г. Новый Уренгой, ул. Индустриальная, д. 4, </w:t>
      </w:r>
      <w:proofErr w:type="spellStart"/>
      <w:r>
        <w:rPr>
          <w:rFonts w:ascii="Liberation Sans" w:hAnsi="Liberation Sans" w:cs="Liberation Sans"/>
          <w:sz w:val="24"/>
          <w:szCs w:val="24"/>
          <w:highlight w:val="white"/>
        </w:rPr>
        <w:t>каб</w:t>
      </w:r>
      <w:proofErr w:type="spellEnd"/>
      <w:r>
        <w:rPr>
          <w:rFonts w:ascii="Liberation Sans" w:hAnsi="Liberation Sans" w:cs="Liberation Sans"/>
          <w:sz w:val="24"/>
          <w:szCs w:val="24"/>
          <w:highlight w:val="white"/>
        </w:rPr>
        <w:t>. № 119.</w:t>
      </w:r>
    </w:p>
    <w:p w:rsidR="00CA093E" w:rsidRDefault="00CA093E" w:rsidP="00CA093E">
      <w:pPr>
        <w:ind w:firstLine="426"/>
        <w:jc w:val="both"/>
        <w:rPr>
          <w:highlight w:val="white"/>
        </w:rPr>
      </w:pPr>
      <w:r>
        <w:rPr>
          <w:rFonts w:ascii="Liberation Sans" w:hAnsi="Liberation Sans" w:cs="Liberation Sans"/>
          <w:b/>
          <w:bCs/>
          <w:sz w:val="24"/>
          <w:highlight w:val="white"/>
        </w:rPr>
        <w:t xml:space="preserve">Размер обеспечения заявки на участие в конкурсе: </w:t>
      </w:r>
      <w:r>
        <w:rPr>
          <w:rFonts w:ascii="Liberation Sans" w:hAnsi="Liberation Sans" w:cs="Liberation Sans"/>
          <w:sz w:val="24"/>
          <w:highlight w:val="white"/>
        </w:rPr>
        <w:t>5% размера платы                               за содержание и ремонт жилого помещения, умноженного на общую площадь жилых                  и нежилых помещений в сумме:</w:t>
      </w:r>
    </w:p>
    <w:tbl>
      <w:tblPr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8651"/>
      </w:tblGrid>
      <w:tr w:rsidR="00CA093E" w:rsidTr="002514FF">
        <w:tc>
          <w:tcPr>
            <w:tcW w:w="8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93E" w:rsidRDefault="00CA093E" w:rsidP="002514FF">
            <w:pPr>
              <w:widowControl w:val="0"/>
              <w:ind w:firstLine="183"/>
              <w:rPr>
                <w:rFonts w:ascii="Liberation Sans" w:hAnsi="Liberation Sans" w:cs="Liberation Sans"/>
                <w:sz w:val="24"/>
                <w:highlight w:val="white"/>
              </w:rPr>
            </w:pPr>
          </w:p>
          <w:p w:rsidR="00CA093E" w:rsidRDefault="00CA093E" w:rsidP="002514FF">
            <w:pPr>
              <w:widowControl w:val="0"/>
              <w:ind w:hanging="100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>Лот № 1 – 39 557,77 руб.      Лот № 2 - 5 309,61 руб.</w:t>
            </w:r>
          </w:p>
        </w:tc>
      </w:tr>
    </w:tbl>
    <w:p w:rsidR="00CA093E" w:rsidRDefault="00CA093E" w:rsidP="00CA093E">
      <w:pPr>
        <w:widowControl w:val="0"/>
        <w:jc w:val="center"/>
        <w:rPr>
          <w:rFonts w:ascii="Liberation Sans" w:hAnsi="Liberation Sans" w:cs="Liberation Sans"/>
          <w:b/>
          <w:bCs/>
          <w:sz w:val="24"/>
          <w:highlight w:val="white"/>
        </w:rPr>
      </w:pPr>
    </w:p>
    <w:p w:rsidR="00CA093E" w:rsidRDefault="00CA093E" w:rsidP="00CA093E">
      <w:pPr>
        <w:widowControl w:val="0"/>
        <w:jc w:val="center"/>
        <w:rPr>
          <w:rFonts w:ascii="Liberation Sans" w:hAnsi="Liberation Sans" w:cs="Liberation Sans"/>
          <w:b/>
          <w:bCs/>
          <w:sz w:val="24"/>
          <w:highlight w:val="white"/>
        </w:rPr>
      </w:pPr>
    </w:p>
    <w:p w:rsidR="00CA093E" w:rsidRDefault="00CA093E" w:rsidP="00CA093E">
      <w:pPr>
        <w:widowControl w:val="0"/>
        <w:jc w:val="center"/>
        <w:rPr>
          <w:rFonts w:ascii="Liberation Sans" w:hAnsi="Liberation Sans" w:cs="Liberation Sans"/>
          <w:b/>
          <w:bCs/>
          <w:sz w:val="24"/>
          <w:highlight w:val="white"/>
        </w:rPr>
      </w:pPr>
    </w:p>
    <w:p w:rsidR="00B32D07" w:rsidRDefault="00B32D07">
      <w:pPr>
        <w:widowControl w:val="0"/>
        <w:jc w:val="center"/>
        <w:rPr>
          <w:rFonts w:ascii="Liberation Sans" w:hAnsi="Liberation Sans" w:cs="Liberation Sans"/>
          <w:b/>
          <w:bCs/>
          <w:sz w:val="24"/>
          <w:highlight w:val="white"/>
        </w:rPr>
      </w:pPr>
    </w:p>
    <w:p w:rsidR="00B32D07" w:rsidRDefault="00B32D07">
      <w:pPr>
        <w:widowControl w:val="0"/>
        <w:jc w:val="center"/>
        <w:rPr>
          <w:rFonts w:ascii="Liberation Sans" w:hAnsi="Liberation Sans" w:cs="Liberation Sans"/>
          <w:b/>
          <w:bCs/>
          <w:sz w:val="24"/>
          <w:highlight w:val="white"/>
        </w:rPr>
      </w:pPr>
    </w:p>
    <w:p w:rsidR="00B32D07" w:rsidRDefault="00B32D07">
      <w:pPr>
        <w:widowControl w:val="0"/>
        <w:jc w:val="center"/>
        <w:rPr>
          <w:rFonts w:ascii="Liberation Sans" w:hAnsi="Liberation Sans" w:cs="Liberation Sans"/>
          <w:b/>
          <w:bCs/>
          <w:sz w:val="24"/>
        </w:rPr>
      </w:pPr>
    </w:p>
    <w:sectPr w:rsidR="00B32D07">
      <w:footerReference w:type="even" r:id="rId9"/>
      <w:footerReference w:type="default" r:id="rId10"/>
      <w:pgSz w:w="11907" w:h="16840"/>
      <w:pgMar w:top="567" w:right="851" w:bottom="851" w:left="709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86" w:rsidRDefault="00524586">
      <w:r>
        <w:separator/>
      </w:r>
    </w:p>
  </w:endnote>
  <w:endnote w:type="continuationSeparator" w:id="0">
    <w:p w:rsidR="00524586" w:rsidRDefault="0052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07" w:rsidRDefault="00524586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32D07" w:rsidRDefault="00B32D0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D07" w:rsidRDefault="00B32D07">
    <w:pPr>
      <w:pStyle w:val="ac"/>
      <w:framePr w:wrap="around" w:vAnchor="text" w:hAnchor="margin" w:xAlign="right" w:y="1"/>
      <w:rPr>
        <w:rStyle w:val="afa"/>
      </w:rPr>
    </w:pPr>
  </w:p>
  <w:p w:rsidR="00B32D07" w:rsidRDefault="00B32D0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86" w:rsidRDefault="00524586">
      <w:r>
        <w:separator/>
      </w:r>
    </w:p>
  </w:footnote>
  <w:footnote w:type="continuationSeparator" w:id="0">
    <w:p w:rsidR="00524586" w:rsidRDefault="0052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71"/>
    <w:multiLevelType w:val="multilevel"/>
    <w:tmpl w:val="57D026C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AB3606"/>
    <w:multiLevelType w:val="multilevel"/>
    <w:tmpl w:val="C47A02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EE465E"/>
    <w:multiLevelType w:val="multilevel"/>
    <w:tmpl w:val="7D8A8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341568B"/>
    <w:multiLevelType w:val="hybridMultilevel"/>
    <w:tmpl w:val="AEFEE1B4"/>
    <w:lvl w:ilvl="0" w:tplc="4BFA29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C92B5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34CA9A18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3" w:tplc="056C420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042161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2634E57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B5B0B26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080188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A508B4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134F6CE6"/>
    <w:multiLevelType w:val="multilevel"/>
    <w:tmpl w:val="721291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4FA000E"/>
    <w:multiLevelType w:val="multilevel"/>
    <w:tmpl w:val="8CF288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2DA2E21"/>
    <w:multiLevelType w:val="hybridMultilevel"/>
    <w:tmpl w:val="BB44DA70"/>
    <w:lvl w:ilvl="0" w:tplc="8B2A2EF2">
      <w:start w:val="1"/>
      <w:numFmt w:val="decimal"/>
      <w:lvlText w:val="%1."/>
      <w:lvlJc w:val="left"/>
      <w:pPr>
        <w:ind w:left="720" w:hanging="360"/>
      </w:pPr>
    </w:lvl>
    <w:lvl w:ilvl="1" w:tplc="86665814">
      <w:start w:val="1"/>
      <w:numFmt w:val="lowerLetter"/>
      <w:lvlText w:val="%2."/>
      <w:lvlJc w:val="left"/>
      <w:pPr>
        <w:ind w:left="1440" w:hanging="360"/>
      </w:pPr>
    </w:lvl>
    <w:lvl w:ilvl="2" w:tplc="75A253CA">
      <w:start w:val="1"/>
      <w:numFmt w:val="lowerRoman"/>
      <w:lvlText w:val="%3."/>
      <w:lvlJc w:val="right"/>
      <w:pPr>
        <w:ind w:left="2160" w:hanging="180"/>
      </w:pPr>
    </w:lvl>
    <w:lvl w:ilvl="3" w:tplc="D08652F6">
      <w:start w:val="1"/>
      <w:numFmt w:val="decimal"/>
      <w:lvlText w:val="%4."/>
      <w:lvlJc w:val="left"/>
      <w:pPr>
        <w:ind w:left="2880" w:hanging="360"/>
      </w:pPr>
    </w:lvl>
    <w:lvl w:ilvl="4" w:tplc="168A0FBC">
      <w:start w:val="1"/>
      <w:numFmt w:val="lowerLetter"/>
      <w:lvlText w:val="%5."/>
      <w:lvlJc w:val="left"/>
      <w:pPr>
        <w:ind w:left="3600" w:hanging="360"/>
      </w:pPr>
    </w:lvl>
    <w:lvl w:ilvl="5" w:tplc="DAA6ABFA">
      <w:start w:val="1"/>
      <w:numFmt w:val="lowerRoman"/>
      <w:lvlText w:val="%6."/>
      <w:lvlJc w:val="right"/>
      <w:pPr>
        <w:ind w:left="4320" w:hanging="180"/>
      </w:pPr>
    </w:lvl>
    <w:lvl w:ilvl="6" w:tplc="228A6C98">
      <w:start w:val="1"/>
      <w:numFmt w:val="decimal"/>
      <w:lvlText w:val="%7."/>
      <w:lvlJc w:val="left"/>
      <w:pPr>
        <w:ind w:left="5040" w:hanging="360"/>
      </w:pPr>
    </w:lvl>
    <w:lvl w:ilvl="7" w:tplc="6FC69198">
      <w:start w:val="1"/>
      <w:numFmt w:val="lowerLetter"/>
      <w:lvlText w:val="%8."/>
      <w:lvlJc w:val="left"/>
      <w:pPr>
        <w:ind w:left="5760" w:hanging="360"/>
      </w:pPr>
    </w:lvl>
    <w:lvl w:ilvl="8" w:tplc="115E92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B9F"/>
    <w:multiLevelType w:val="hybridMultilevel"/>
    <w:tmpl w:val="0DCE1562"/>
    <w:lvl w:ilvl="0" w:tplc="B1DE211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D5491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265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EC51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87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101E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DE7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985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EE22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9125FE"/>
    <w:multiLevelType w:val="multilevel"/>
    <w:tmpl w:val="1C2E7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32D12B1B"/>
    <w:multiLevelType w:val="multilevel"/>
    <w:tmpl w:val="8E5AAA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3D036A44"/>
    <w:multiLevelType w:val="multilevel"/>
    <w:tmpl w:val="EA38EB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QuoteChar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2A85DE9"/>
    <w:multiLevelType w:val="multilevel"/>
    <w:tmpl w:val="D3D886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9A87F83"/>
    <w:multiLevelType w:val="multilevel"/>
    <w:tmpl w:val="2E364E4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EF560E4"/>
    <w:multiLevelType w:val="multilevel"/>
    <w:tmpl w:val="002A95C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70E0AC0"/>
    <w:multiLevelType w:val="hybridMultilevel"/>
    <w:tmpl w:val="11BEFCBC"/>
    <w:lvl w:ilvl="0" w:tplc="790EB298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/>
      </w:rPr>
    </w:lvl>
    <w:lvl w:ilvl="1" w:tplc="F70C0E48">
      <w:start w:val="1"/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cs="Times New Roman"/>
      </w:rPr>
    </w:lvl>
    <w:lvl w:ilvl="2" w:tplc="472A8CE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A9077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AB0692C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62E0A5F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94C92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EE224B1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8F6333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59EC6EA1"/>
    <w:multiLevelType w:val="hybridMultilevel"/>
    <w:tmpl w:val="EA2A0BF0"/>
    <w:lvl w:ilvl="0" w:tplc="6DEED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800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4B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9AA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D0E9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10F3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064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2CF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DA0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DB4150C"/>
    <w:multiLevelType w:val="multilevel"/>
    <w:tmpl w:val="1F72A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80" w:hanging="420"/>
      </w:pPr>
    </w:lvl>
    <w:lvl w:ilvl="2">
      <w:start w:val="1"/>
      <w:numFmt w:val="decimal"/>
      <w:lvlText w:val="%1.%2.%3."/>
      <w:lvlJc w:val="left"/>
      <w:pPr>
        <w:ind w:left="1480" w:hanging="720"/>
      </w:pPr>
    </w:lvl>
    <w:lvl w:ilvl="3">
      <w:start w:val="1"/>
      <w:numFmt w:val="decimal"/>
      <w:lvlText w:val="%1.%2.%3.%4."/>
      <w:lvlJc w:val="left"/>
      <w:pPr>
        <w:ind w:left="1680" w:hanging="720"/>
      </w:pPr>
    </w:lvl>
    <w:lvl w:ilvl="4">
      <w:start w:val="1"/>
      <w:numFmt w:val="decimal"/>
      <w:lvlText w:val="%1.%2.%3.%4.%5."/>
      <w:lvlJc w:val="left"/>
      <w:pPr>
        <w:ind w:left="2240" w:hanging="1080"/>
      </w:pPr>
    </w:lvl>
    <w:lvl w:ilvl="5">
      <w:start w:val="1"/>
      <w:numFmt w:val="decimal"/>
      <w:lvlText w:val="%1.%2.%3.%4.%5.%6."/>
      <w:lvlJc w:val="left"/>
      <w:pPr>
        <w:ind w:left="2440" w:hanging="1080"/>
      </w:pPr>
    </w:lvl>
    <w:lvl w:ilvl="6">
      <w:start w:val="1"/>
      <w:numFmt w:val="decimal"/>
      <w:lvlText w:val="%1.%2.%3.%4.%5.%6.%7."/>
      <w:lvlJc w:val="left"/>
      <w:pPr>
        <w:ind w:left="3000" w:hanging="1440"/>
      </w:pPr>
    </w:lvl>
    <w:lvl w:ilvl="7">
      <w:start w:val="1"/>
      <w:numFmt w:val="decimal"/>
      <w:lvlText w:val="%1.%2.%3.%4.%5.%6.%7.%8."/>
      <w:lvlJc w:val="left"/>
      <w:pPr>
        <w:ind w:left="3200" w:hanging="1440"/>
      </w:pPr>
    </w:lvl>
    <w:lvl w:ilvl="8">
      <w:start w:val="1"/>
      <w:numFmt w:val="decimal"/>
      <w:lvlText w:val="%1.%2.%3.%4.%5.%6.%7.%8.%9."/>
      <w:lvlJc w:val="left"/>
      <w:pPr>
        <w:ind w:left="3760" w:hanging="1800"/>
      </w:pPr>
    </w:lvl>
  </w:abstractNum>
  <w:abstractNum w:abstractNumId="17" w15:restartNumberingAfterBreak="0">
    <w:nsid w:val="63615A9A"/>
    <w:multiLevelType w:val="multilevel"/>
    <w:tmpl w:val="0C406CE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DE528BC"/>
    <w:multiLevelType w:val="multilevel"/>
    <w:tmpl w:val="47B6A16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ED77467"/>
    <w:multiLevelType w:val="hybridMultilevel"/>
    <w:tmpl w:val="BD9CABE0"/>
    <w:lvl w:ilvl="0" w:tplc="1D5A51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FB548DA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19A24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7042084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B262D6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648E0C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78C1AF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B08A35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012206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79EF1D65"/>
    <w:multiLevelType w:val="hybridMultilevel"/>
    <w:tmpl w:val="BB74F90C"/>
    <w:lvl w:ilvl="0" w:tplc="EE140AEE">
      <w:start w:val="1"/>
      <w:numFmt w:val="decimal"/>
      <w:lvlText w:val="*"/>
      <w:lvlJc w:val="left"/>
    </w:lvl>
    <w:lvl w:ilvl="1" w:tplc="B6742E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CC88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AE1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2F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8E3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707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EC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FC5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7"/>
  </w:num>
  <w:num w:numId="15">
    <w:abstractNumId w:val="20"/>
    <w:lvlOverride w:ilvl="0">
      <w:lvl w:ilvl="0" w:tplc="EE140AEE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6">
    <w:abstractNumId w:val="2"/>
  </w:num>
  <w:num w:numId="17">
    <w:abstractNumId w:val="6"/>
  </w:num>
  <w:num w:numId="18">
    <w:abstractNumId w:val="16"/>
  </w:num>
  <w:num w:numId="19">
    <w:abstractNumId w:val="15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D07"/>
    <w:rsid w:val="00524586"/>
    <w:rsid w:val="00B32D07"/>
    <w:rsid w:val="00C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DD38"/>
  <w15:docId w15:val="{030C9DA5-2900-456A-8FDC-BB56D00D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color w:val="000000"/>
      <w:spacing w:val="-16"/>
      <w:szCs w:val="25"/>
    </w:rPr>
  </w:style>
  <w:style w:type="paragraph" w:styleId="30">
    <w:name w:val="heading 3"/>
    <w:basedOn w:val="a"/>
    <w:next w:val="a"/>
    <w:link w:val="31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shd w:val="clear" w:color="auto" w:fill="FFFFFF"/>
      <w:spacing w:before="547"/>
      <w:ind w:left="168"/>
      <w:outlineLvl w:val="5"/>
    </w:pPr>
    <w:rPr>
      <w:b/>
      <w:bCs/>
      <w:color w:val="000000"/>
      <w:spacing w:val="-5"/>
      <w:sz w:val="25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ind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link w:val="a5"/>
    <w:qFormat/>
    <w:pPr>
      <w:widowControl w:val="0"/>
      <w:spacing w:line="480" w:lineRule="exact"/>
      <w:ind w:left="340" w:right="400"/>
      <w:jc w:val="center"/>
    </w:pPr>
    <w:rPr>
      <w:szCs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;Знак Знак Знак1"/>
    <w:link w:val="14"/>
    <w:semiHidden/>
  </w:style>
  <w:style w:type="character" w:customStyle="1" w:styleId="10">
    <w:name w:val="Заголовок 1 Знак"/>
    <w:link w:val="1"/>
    <w:rPr>
      <w:b/>
      <w:bCs/>
      <w:sz w:val="22"/>
      <w:szCs w:val="22"/>
    </w:rPr>
  </w:style>
  <w:style w:type="character" w:customStyle="1" w:styleId="20">
    <w:name w:val="Заголовок 2 Знак"/>
    <w:link w:val="2"/>
    <w:rPr>
      <w:b/>
      <w:bCs/>
      <w:color w:val="000000"/>
      <w:spacing w:val="-16"/>
      <w:sz w:val="28"/>
      <w:szCs w:val="25"/>
    </w:rPr>
  </w:style>
  <w:style w:type="character" w:customStyle="1" w:styleId="31">
    <w:name w:val="Заголовок 3 Знак"/>
    <w:link w:val="30"/>
    <w:rPr>
      <w:b/>
      <w:caps/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sz w:val="32"/>
      <w:szCs w:val="24"/>
    </w:rPr>
  </w:style>
  <w:style w:type="character" w:customStyle="1" w:styleId="60">
    <w:name w:val="Заголовок 6 Знак"/>
    <w:link w:val="6"/>
    <w:rPr>
      <w:b/>
      <w:bCs/>
      <w:color w:val="000000"/>
      <w:spacing w:val="-5"/>
      <w:sz w:val="25"/>
      <w:szCs w:val="25"/>
      <w:shd w:val="clear" w:color="auto" w:fill="FFFFFF"/>
    </w:rPr>
  </w:style>
  <w:style w:type="character" w:customStyle="1" w:styleId="70">
    <w:name w:val="Заголовок 7 Знак"/>
    <w:link w:val="7"/>
    <w:rPr>
      <w:sz w:val="24"/>
      <w:szCs w:val="24"/>
    </w:rPr>
  </w:style>
  <w:style w:type="character" w:customStyle="1" w:styleId="80">
    <w:name w:val="Заголовок 8 Знак"/>
    <w:link w:val="8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paragraph" w:customStyle="1" w:styleId="14">
    <w:name w:val="Знак Знак Знак1 Знак"/>
    <w:basedOn w:val="a"/>
    <w:link w:val="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Стиль1"/>
    <w:basedOn w:val="a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</w:rPr>
  </w:style>
  <w:style w:type="paragraph" w:customStyle="1" w:styleId="24">
    <w:name w:val="Стиль2"/>
    <w:basedOn w:val="25"/>
    <w:pPr>
      <w:keepNext/>
      <w:keepLines/>
      <w:widowControl w:val="0"/>
      <w:suppressLineNumbers/>
      <w:tabs>
        <w:tab w:val="clear" w:pos="643"/>
        <w:tab w:val="num" w:pos="1836"/>
      </w:tabs>
      <w:spacing w:after="60"/>
      <w:ind w:left="1836" w:hanging="576"/>
      <w:jc w:val="both"/>
    </w:pPr>
    <w:rPr>
      <w:b/>
      <w:szCs w:val="20"/>
    </w:rPr>
  </w:style>
  <w:style w:type="paragraph" w:styleId="25">
    <w:name w:val="List Number 2"/>
    <w:basedOn w:val="a"/>
    <w:pPr>
      <w:tabs>
        <w:tab w:val="num" w:pos="643"/>
      </w:tabs>
      <w:ind w:left="643" w:hanging="360"/>
    </w:pPr>
    <w:rPr>
      <w:sz w:val="24"/>
    </w:rPr>
  </w:style>
  <w:style w:type="paragraph" w:customStyle="1" w:styleId="3">
    <w:name w:val="Стиль3"/>
    <w:basedOn w:val="26"/>
    <w:pPr>
      <w:widowControl w:val="0"/>
      <w:numPr>
        <w:ilvl w:val="2"/>
        <w:numId w:val="1"/>
      </w:numPr>
    </w:pPr>
  </w:style>
  <w:style w:type="paragraph" w:styleId="26">
    <w:name w:val="Body Text Indent 2"/>
    <w:basedOn w:val="a"/>
    <w:link w:val="27"/>
    <w:pPr>
      <w:ind w:firstLine="720"/>
      <w:jc w:val="both"/>
    </w:pPr>
    <w:rPr>
      <w:sz w:val="24"/>
      <w:szCs w:val="20"/>
    </w:rPr>
  </w:style>
  <w:style w:type="character" w:customStyle="1" w:styleId="27">
    <w:name w:val="Основной текст с отступом 2 Знак"/>
    <w:link w:val="26"/>
    <w:rPr>
      <w:sz w:val="28"/>
    </w:rPr>
  </w:style>
  <w:style w:type="paragraph" w:styleId="33">
    <w:name w:val="Body Text Indent 3"/>
    <w:basedOn w:val="a"/>
    <w:link w:val="34"/>
    <w:pPr>
      <w:widowControl w:val="0"/>
      <w:tabs>
        <w:tab w:val="num" w:pos="720"/>
      </w:tabs>
      <w:ind w:firstLine="360"/>
      <w:jc w:val="both"/>
    </w:pPr>
    <w:rPr>
      <w:i/>
      <w:iCs/>
    </w:rPr>
  </w:style>
  <w:style w:type="character" w:customStyle="1" w:styleId="34">
    <w:name w:val="Основной текст с отступом 3 Знак"/>
    <w:link w:val="33"/>
    <w:rPr>
      <w:i/>
      <w:iCs/>
      <w:sz w:val="28"/>
      <w:szCs w:val="24"/>
    </w:rPr>
  </w:style>
  <w:style w:type="paragraph" w:styleId="28">
    <w:name w:val="Body Text 2"/>
    <w:basedOn w:val="a"/>
    <w:link w:val="29"/>
    <w:pPr>
      <w:jc w:val="both"/>
    </w:pPr>
    <w:rPr>
      <w:sz w:val="24"/>
      <w:szCs w:val="20"/>
    </w:rPr>
  </w:style>
  <w:style w:type="character" w:customStyle="1" w:styleId="29">
    <w:name w:val="Основной текст 2 Знак"/>
    <w:link w:val="28"/>
    <w:rPr>
      <w:sz w:val="28"/>
      <w:szCs w:val="26"/>
    </w:rPr>
  </w:style>
  <w:style w:type="character" w:customStyle="1" w:styleId="ad">
    <w:name w:val="Нижний колонтитул Знак"/>
    <w:link w:val="ac"/>
    <w:rPr>
      <w:sz w:val="28"/>
      <w:szCs w:val="24"/>
    </w:rPr>
  </w:style>
  <w:style w:type="character" w:styleId="afa">
    <w:name w:val="page number"/>
    <w:basedOn w:val="13"/>
  </w:style>
  <w:style w:type="character" w:customStyle="1" w:styleId="a5">
    <w:name w:val="Заголовок Знак"/>
    <w:link w:val="a4"/>
    <w:rPr>
      <w:sz w:val="28"/>
      <w:szCs w:val="28"/>
    </w:rPr>
  </w:style>
  <w:style w:type="paragraph" w:customStyle="1" w:styleId="2-11">
    <w:name w:val="содержание2-11"/>
    <w:basedOn w:val="a"/>
    <w:pPr>
      <w:spacing w:after="60"/>
      <w:jc w:val="both"/>
    </w:pPr>
    <w:rPr>
      <w:sz w:val="24"/>
    </w:rPr>
  </w:style>
  <w:style w:type="paragraph" w:styleId="afb">
    <w:name w:val="List Bullet"/>
    <w:basedOn w:val="a"/>
    <w:pPr>
      <w:widowControl w:val="0"/>
      <w:spacing w:after="60"/>
      <w:jc w:val="both"/>
    </w:pPr>
    <w:rPr>
      <w:sz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paragraph" w:styleId="afc">
    <w:name w:val="Body Text Indent"/>
    <w:basedOn w:val="a"/>
    <w:link w:val="afd"/>
    <w:pPr>
      <w:spacing w:after="120"/>
      <w:ind w:left="283"/>
    </w:pPr>
    <w:rPr>
      <w:sz w:val="24"/>
    </w:rPr>
  </w:style>
  <w:style w:type="character" w:customStyle="1" w:styleId="afd">
    <w:name w:val="Основной текст с отступом Знак"/>
    <w:link w:val="afc"/>
    <w:rPr>
      <w:sz w:val="24"/>
      <w:szCs w:val="24"/>
    </w:rPr>
  </w:style>
  <w:style w:type="paragraph" w:styleId="afe">
    <w:name w:val="Body Text"/>
    <w:basedOn w:val="a"/>
    <w:link w:val="aff"/>
    <w:pPr>
      <w:spacing w:after="120"/>
    </w:pPr>
    <w:rPr>
      <w:sz w:val="24"/>
    </w:rPr>
  </w:style>
  <w:style w:type="character" w:customStyle="1" w:styleId="aff">
    <w:name w:val="Основной текст Знак"/>
    <w:link w:val="afe"/>
    <w:rPr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pPr>
      <w:ind w:firstLine="720"/>
    </w:pPr>
  </w:style>
  <w:style w:type="paragraph" w:customStyle="1" w:styleId="ConsNormal">
    <w:name w:val="ConsNormal"/>
    <w:pPr>
      <w:ind w:right="19772" w:firstLine="720"/>
    </w:p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sz w:val="24"/>
    </w:rPr>
  </w:style>
  <w:style w:type="character" w:customStyle="1" w:styleId="ab">
    <w:name w:val="Верхний колонтитул Знак"/>
    <w:link w:val="aa"/>
    <w:rPr>
      <w:sz w:val="28"/>
      <w:szCs w:val="24"/>
    </w:rPr>
  </w:style>
  <w:style w:type="character" w:styleId="aff1">
    <w:name w:val="line number"/>
    <w:basedOn w:val="13"/>
  </w:style>
  <w:style w:type="paragraph" w:customStyle="1" w:styleId="FR1">
    <w:name w:val="FR1"/>
    <w:pPr>
      <w:widowControl w:val="0"/>
      <w:spacing w:line="260" w:lineRule="auto"/>
      <w:ind w:firstLine="360"/>
      <w:jc w:val="both"/>
    </w:pPr>
    <w:rPr>
      <w:sz w:val="18"/>
    </w:rPr>
  </w:style>
  <w:style w:type="paragraph" w:customStyle="1" w:styleId="FR2">
    <w:name w:val="FR2"/>
    <w:pPr>
      <w:widowControl w:val="0"/>
      <w:spacing w:before="460"/>
      <w:ind w:left="1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Preformat">
    <w:name w:val="Preformat"/>
    <w:pPr>
      <w:widowControl w:val="0"/>
    </w:pPr>
    <w:rPr>
      <w:rFonts w:ascii="Courier New" w:hAnsi="Courier New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customStyle="1" w:styleId="Normal1">
    <w:name w:val="Normal1"/>
  </w:style>
  <w:style w:type="paragraph" w:customStyle="1" w:styleId="11111">
    <w:name w:val="Текст сноски;Текст сноски Знак;Текст сноски Знак1 Знак;Текст сноски Знак Знак Знак;Текст сноски Знак1 Знак Знак Знак;Текст сноски Знак Знак1 Знак1 Знак Знак;Текст сноски Знак Знак Знак Знак Знак Знак Знак;Текст сноски Знак Знак Знак1 Знак Знак Знак"/>
    <w:basedOn w:val="a"/>
    <w:link w:val="111111111"/>
    <w:semiHidden/>
    <w:rPr>
      <w:sz w:val="20"/>
      <w:szCs w:val="20"/>
    </w:rPr>
  </w:style>
  <w:style w:type="character" w:customStyle="1" w:styleId="111111111">
    <w:name w:val="Текст сноски Знак1 Знак Знак1;Текст сноски Знак Знак Знак Знак1;Текст сноски Знак1 Знак Знак Знак Знак1;Текст сноски Знак Знак1 Знак1 Знак Знак Знак1;Текст сноски Знак Знак Знак Знак Знак Знак Знак Знак1"/>
    <w:link w:val="11111"/>
    <w:semiHidden/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aff2">
    <w:name w:val="Маркер"/>
    <w:basedOn w:val="a"/>
    <w:pPr>
      <w:tabs>
        <w:tab w:val="num" w:pos="360"/>
        <w:tab w:val="left" w:pos="993"/>
      </w:tabs>
      <w:ind w:left="360" w:hanging="360"/>
      <w:jc w:val="both"/>
    </w:pPr>
    <w:rPr>
      <w:sz w:val="26"/>
      <w:szCs w:val="20"/>
    </w:rPr>
  </w:style>
  <w:style w:type="character" w:styleId="aff3">
    <w:name w:val="annotation reference"/>
    <w:semiHidden/>
    <w:rPr>
      <w:sz w:val="16"/>
      <w:szCs w:val="16"/>
    </w:rPr>
  </w:style>
  <w:style w:type="paragraph" w:styleId="aff4">
    <w:name w:val="annotation text"/>
    <w:basedOn w:val="a"/>
    <w:link w:val="aff5"/>
    <w:semiHidden/>
    <w:rPr>
      <w:sz w:val="20"/>
      <w:szCs w:val="20"/>
    </w:rPr>
  </w:style>
  <w:style w:type="character" w:customStyle="1" w:styleId="aff5">
    <w:name w:val="Текст примечания Знак"/>
    <w:link w:val="aff4"/>
    <w:semiHidden/>
  </w:style>
  <w:style w:type="paragraph" w:styleId="aff6">
    <w:name w:val="annotation subject"/>
    <w:basedOn w:val="aff4"/>
    <w:next w:val="aff4"/>
    <w:link w:val="aff7"/>
    <w:semiHidden/>
    <w:rPr>
      <w:b/>
      <w:bCs/>
    </w:rPr>
  </w:style>
  <w:style w:type="character" w:customStyle="1" w:styleId="aff7">
    <w:name w:val="Тема примечания Знак"/>
    <w:link w:val="aff6"/>
    <w:semiHidden/>
    <w:rPr>
      <w:b/>
      <w:bCs/>
    </w:rPr>
  </w:style>
  <w:style w:type="paragraph" w:styleId="aff8">
    <w:name w:val="Balloon Text"/>
    <w:basedOn w:val="a"/>
    <w:link w:val="aff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semiHidden/>
    <w:rPr>
      <w:rFonts w:ascii="Tahoma" w:hAnsi="Tahoma" w:cs="Tahoma"/>
      <w:sz w:val="16"/>
      <w:szCs w:val="16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Address"/>
    <w:basedOn w:val="a"/>
    <w:link w:val="HTML0"/>
    <w:pPr>
      <w:spacing w:after="60"/>
      <w:jc w:val="both"/>
    </w:pPr>
    <w:rPr>
      <w:i/>
      <w:iCs/>
      <w:sz w:val="24"/>
    </w:rPr>
  </w:style>
  <w:style w:type="character" w:customStyle="1" w:styleId="HTML0">
    <w:name w:val="Адрес HTML Знак"/>
    <w:link w:val="HTML"/>
    <w:rPr>
      <w:i/>
      <w:iCs/>
      <w:sz w:val="24"/>
      <w:szCs w:val="24"/>
    </w:rPr>
  </w:style>
  <w:style w:type="character" w:styleId="affb">
    <w:name w:val="FollowedHyperlink"/>
    <w:rPr>
      <w:color w:val="800080"/>
      <w:u w:val="single"/>
    </w:rPr>
  </w:style>
  <w:style w:type="paragraph" w:customStyle="1" w:styleId="af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Стиль текста"/>
    <w:basedOn w:val="afe"/>
    <w:pPr>
      <w:keepLines/>
      <w:spacing w:before="60" w:after="60"/>
      <w:jc w:val="both"/>
    </w:pPr>
    <w:rPr>
      <w:szCs w:val="20"/>
    </w:rPr>
  </w:style>
  <w:style w:type="character" w:customStyle="1" w:styleId="affe">
    <w:name w:val="Основной шрифт"/>
    <w:semiHidden/>
  </w:style>
  <w:style w:type="paragraph" w:customStyle="1" w:styleId="afff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7">
    <w:name w:val="Стиль3 Знак Знак"/>
    <w:basedOn w:val="26"/>
    <w:pPr>
      <w:widowControl w:val="0"/>
      <w:tabs>
        <w:tab w:val="num" w:pos="720"/>
      </w:tabs>
      <w:ind w:left="720" w:hanging="720"/>
    </w:pPr>
  </w:style>
  <w:style w:type="character" w:styleId="afff0">
    <w:name w:val="Emphasis"/>
    <w:qFormat/>
    <w:rPr>
      <w:i/>
      <w:iCs/>
    </w:rPr>
  </w:style>
  <w:style w:type="paragraph" w:customStyle="1" w:styleId="16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Знак2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 Spacing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c">
    <w:name w:val="Знак2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jkk@nur.yan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Company>IT Dep., RRA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государственного (муниципального) заказчика</dc:title>
  <dc:creator>Алена</dc:creator>
  <cp:lastModifiedBy>Ревзина Елена Валентиновна</cp:lastModifiedBy>
  <cp:revision>267</cp:revision>
  <dcterms:created xsi:type="dcterms:W3CDTF">2015-08-27T11:22:00Z</dcterms:created>
  <dcterms:modified xsi:type="dcterms:W3CDTF">2025-06-24T09:25:00Z</dcterms:modified>
  <cp:version>917504</cp:version>
</cp:coreProperties>
</file>