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4"/>
        <w:jc w:val="center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9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1004"/>
              <w:jc w:val="center"/>
              <w:widowControl w:val="off"/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0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04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04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04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cs="Liberation Sans"/>
          <w:b/>
          <w:bCs/>
          <w:sz w:val="36"/>
          <w:szCs w:val="36"/>
        </w:rPr>
        <w:t xml:space="preserve">РЕШЕНИЕ № 400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1004"/>
        <w:widowControl w:val="off"/>
        <w:tabs>
          <w:tab w:val="clear" w:pos="4153" w:leader="none"/>
          <w:tab w:val="clear" w:pos="8306" w:leader="none"/>
        </w:tabs>
        <w:rPr>
          <w:rFonts w:ascii="Liberation Sans" w:hAnsi="Liberation Sans" w:cs="Liberation Sans"/>
          <w:bCs/>
          <w:i/>
        </w:rPr>
      </w:pPr>
      <w:r>
        <w:rPr>
          <w:rFonts w:ascii="Liberation Sans" w:hAnsi="Liberation Sans" w:cs="Liberation Sans"/>
          <w:b/>
          <w:bCs/>
        </w:rPr>
        <w:t xml:space="preserve">27.03.2025                                                                      г. Новый Уренгой</w:t>
      </w:r>
      <w:r>
        <w:rPr>
          <w:rFonts w:ascii="Liberation Sans" w:hAnsi="Liberation Sans" w:cs="Liberation Sans"/>
          <w:bCs/>
          <w:i/>
        </w:rPr>
      </w:r>
      <w:r>
        <w:rPr>
          <w:rFonts w:ascii="Liberation Sans" w:hAnsi="Liberation Sans" w:cs="Liberation Sans"/>
          <w:bCs/>
          <w:i/>
        </w:rPr>
      </w:r>
    </w:p>
    <w:p>
      <w:pPr>
        <w:jc w:val="both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left="0" w:right="-283" w:firstLine="0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Об организации и осуществлении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left="0" w:right="-283" w:firstLine="0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  <w:t xml:space="preserve"> муниципального контроля в сфере благоустройства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right="-283" w:firstLine="709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right="-283" w:firstLine="709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right="-283" w:firstLine="709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соответствии с федеральными законами от 06.10.2003            № 131-ФЗ «Об общих принципах организации местного самоуправления в Российской Федерации», от 31.07.2020 № 248</w:t>
      </w:r>
      <w:r>
        <w:rPr>
          <w:rFonts w:ascii="Liberation Sans" w:hAnsi="Liberation Sans" w:cs="Liberation Sans"/>
        </w:rPr>
        <w:t xml:space="preserve">-ФЗ «О государственном контроле (надзоре) и муниципальном контроле в Российской Федерации», руководствуясь Уставом городского округа город Новый Уренгой Ямало-Ненецкого автономного округа, Дума </w:t>
      </w:r>
      <w:r>
        <w:rPr>
          <w:rFonts w:ascii="Liberation Sans" w:hAnsi="Liberation Sans" w:cs="Liberation Sans"/>
        </w:rPr>
        <w:t xml:space="preserve">города 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83" w:firstLine="709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-283" w:firstLine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РЕШИЛА: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83" w:firstLine="709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4"/>
        <w:numPr>
          <w:ilvl w:val="0"/>
          <w:numId w:val="21"/>
        </w:num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Утвердить Положение о муниципальном контроле в сфере благоустройства  (приложение 1).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4"/>
        <w:numPr>
          <w:ilvl w:val="0"/>
          <w:numId w:val="21"/>
        </w:num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Утвердить ключевые показатели муниципального контроля в сфере благоустройства и их целевые значения, индикативные показатели муниципального контроля в сфере благоустройст</w:t>
      </w:r>
      <w:r>
        <w:rPr>
          <w:rFonts w:ascii="Liberation Sans" w:hAnsi="Liberation Sans" w:cs="Liberation Sans"/>
        </w:rPr>
        <w:t xml:space="preserve">ва (приложение 2).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4"/>
        <w:numPr>
          <w:ilvl w:val="0"/>
          <w:numId w:val="21"/>
        </w:num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Утвердить перечень индикаторов риска нарушения обязательных требований по муниципальному контролю в сфере благоустройства (приложение 3).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4"/>
        <w:numPr>
          <w:ilvl w:val="0"/>
          <w:numId w:val="21"/>
        </w:num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</w:t>
      </w:r>
      <w:r>
        <w:rPr>
          <w:rFonts w:ascii="Liberation Sans" w:hAnsi="Liberation Sans" w:cs="Liberation Sans"/>
        </w:rPr>
        <w:t xml:space="preserve">от 30.09.2021 № 88 «Об организации и осуществлении муниципального контроля в сфере благоустройства»;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- от 28.10.2021 № 105 «О внесении изменения в решение Городской Думы муниципального образования город Новый Уренгой от 30.09.2021 № 88»;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- от 27.01.2022 № </w:t>
      </w:r>
      <w:r>
        <w:rPr>
          <w:rFonts w:ascii="Liberation Sans" w:hAnsi="Liberation Sans" w:cs="Liberation Sans"/>
          <w:bCs/>
        </w:rPr>
        <w:t xml:space="preserve">128 «О внесении изменений в решение Городской Думы муниципального образования город Новый Уренгой от 30.09.2021 № 88»;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- от 22.06.2023 № 245 «О внесении изменения в решение Городской Думы муниципального образования город Новый Уренгой от 30.09.2021 № 88»;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- от 28.09.2023 № 260 «О внесении изменения в решение Городской Думы муниципального образования город Новый Уренгой от 30.09.2023 № 88»;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- от 28.03.2024 № 304 «О внесении изменения в решение Городской Думы муниципального образования город Новый Уренгой от </w:t>
      </w:r>
      <w:r>
        <w:rPr>
          <w:rFonts w:ascii="Liberation Sans" w:hAnsi="Liberation Sans" w:cs="Liberation Sans"/>
          <w:bCs/>
        </w:rPr>
        <w:t xml:space="preserve">30.09.2021 № 88»;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-  от 19.07.2024 № 329 «О внесении изменений в решение Городской Думы муниципального образования город Новый Уренгой от 30.09.2021 № 88».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5. </w:t>
      </w:r>
      <w:r>
        <w:rPr>
          <w:rFonts w:ascii="Liberation Sans" w:hAnsi="Liberation Sans" w:cs="Liberation Sans"/>
          <w:bCs/>
        </w:rPr>
        <w:t xml:space="preserve">Разместить</w:t>
      </w:r>
      <w:r>
        <w:rPr>
          <w:rFonts w:ascii="Liberation Sans" w:hAnsi="Liberation Sans" w:cs="Liberation Sans"/>
          <w:bCs/>
        </w:rPr>
        <w:t xml:space="preserve"> </w:t>
      </w:r>
      <w:r>
        <w:rPr>
          <w:rFonts w:ascii="Liberation Sans" w:hAnsi="Liberation Sans" w:cs="Liberation Sans"/>
          <w:bCs/>
        </w:rPr>
        <w:t xml:space="preserve">настоящее решение в сетевом издании «Импульс Севера» и на официальном сайте Думы город</w:t>
      </w:r>
      <w:r>
        <w:rPr>
          <w:rFonts w:ascii="Liberation Sans" w:hAnsi="Liberation Sans" w:cs="Liberation Sans"/>
          <w:bCs/>
        </w:rPr>
        <w:t xml:space="preserve">а Новый Уренгой в сети Интернет.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992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6. </w:t>
      </w:r>
      <w:r>
        <w:rPr>
          <w:rFonts w:ascii="Liberation Sans" w:hAnsi="Liberation Sans" w:cs="Liberation Sans"/>
          <w:bCs/>
        </w:rPr>
        <w:t xml:space="preserve">Решение вступает в силу со дня его официального опубликования, за исключением абзаца 2 пункта 5.2 Положения о муниципальном контроле в сфере благоустройства, который вступает в силу с 01.09.2025.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83"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83"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83"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2549"/>
        <w:gridCol w:w="22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ind w:right="-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textDirection w:val="lrTb"/>
            <w:noWrap w:val="false"/>
          </w:tcPr>
          <w:p>
            <w:pPr>
              <w:ind w:right="-283" w:firstLine="709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textDirection w:val="lrTb"/>
            <w:noWrap w:val="false"/>
          </w:tcPr>
          <w:p>
            <w:pPr>
              <w:ind w:right="-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     А.А. </w:t>
            </w:r>
            <w:r>
              <w:rPr>
                <w:rFonts w:ascii="Liberation Sans" w:hAnsi="Liberation Sans" w:eastAsia="Calibri" w:cs="Liberation Sans"/>
              </w:rPr>
              <w:t xml:space="preserve">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right="-283" w:firstLine="709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textDirection w:val="lrTb"/>
            <w:noWrap w:val="false"/>
          </w:tcPr>
          <w:p>
            <w:pPr>
              <w:ind w:right="-283"/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Председатель Думы </w:t>
            </w: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  <w:p>
            <w:pPr>
              <w:ind w:right="-283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9" w:type="dxa"/>
            <w:textDirection w:val="lrTb"/>
            <w:noWrap w:val="false"/>
          </w:tcPr>
          <w:p>
            <w:pPr>
              <w:ind w:right="-283" w:firstLine="709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31" w:type="dxa"/>
            <w:textDirection w:val="lrTb"/>
            <w:noWrap w:val="false"/>
          </w:tcPr>
          <w:p>
            <w:pPr>
              <w:ind w:right="-283" w:firstLine="709"/>
              <w:jc w:val="both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ind w:right="-283"/>
              <w:jc w:val="both"/>
              <w:rPr>
                <w:rFonts w:ascii="Liberation Sans" w:hAnsi="Liberation Sans" w:eastAsia="Calibri" w:cs="Liberation Sans"/>
              </w:rPr>
            </w:pPr>
            <w:r>
              <w:rPr>
                <w:rFonts w:ascii="Liberation Sans" w:hAnsi="Liberation Sans" w:eastAsia="Calibri" w:cs="Liberation Sans"/>
              </w:rPr>
              <w:t xml:space="preserve">     П.М. </w:t>
            </w:r>
            <w:r>
              <w:rPr>
                <w:rFonts w:ascii="Liberation Sans" w:hAnsi="Liberation Sans" w:eastAsia="Calibri" w:cs="Liberation Sans"/>
              </w:rPr>
              <w:t xml:space="preserve">Шумова</w:t>
            </w:r>
            <w:r>
              <w:rPr>
                <w:rFonts w:ascii="Liberation Sans" w:hAnsi="Liberation Sans" w:eastAsia="Calibri" w:cs="Liberation Sans"/>
              </w:rPr>
            </w:r>
            <w:r>
              <w:rPr>
                <w:rFonts w:ascii="Liberation Sans" w:hAnsi="Liberation Sans" w:eastAsia="Calibri" w:cs="Liberation Sans"/>
              </w:rPr>
            </w:r>
          </w:p>
        </w:tc>
      </w:tr>
    </w:tbl>
    <w:p>
      <w:pPr>
        <w:ind w:right="-283" w:firstLine="709"/>
        <w:jc w:val="both"/>
        <w:tabs>
          <w:tab w:val="left" w:pos="1134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right="-283" w:firstLine="709"/>
        <w:jc w:val="center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both"/>
        <w:widowControl w:val="off"/>
        <w:rPr>
          <w:rFonts w:ascii="Liberation Sans" w:hAnsi="Liberation Sans" w:cs="Liberation Sans"/>
          <w:strike/>
        </w:rPr>
        <w:sectPr>
          <w:headerReference w:type="default" r:id="rId9"/>
          <w:headerReference w:type="even" r:id="rId10"/>
          <w:headerReference w:type="first" r:id="rId11"/>
          <w:footerReference w:type="default" r:id="rId14"/>
          <w:footerReference w:type="even" r:id="rId15"/>
          <w:footerReference w:type="first" r:id="rId16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trike/>
        </w:rPr>
      </w:r>
      <w:r>
        <w:rPr>
          <w:rFonts w:ascii="Liberation Sans" w:hAnsi="Liberation Sans" w:cs="Liberation Sans"/>
          <w:strike/>
        </w:rPr>
      </w:r>
      <w:r>
        <w:rPr>
          <w:rFonts w:ascii="Liberation Sans" w:hAnsi="Liberation Sans" w:cs="Liberation Sans"/>
          <w:strike/>
        </w:rPr>
      </w:r>
    </w:p>
    <w:p>
      <w:pPr>
        <w:jc w:val="center"/>
        <w:widowControl w:val="off"/>
        <w:rPr>
          <w:rFonts w:ascii="Liberation Sans" w:hAnsi="Liberation Sans" w:cs="Liberation Sans"/>
        </w:rPr>
        <w:sectPr>
          <w:footnotePr/>
          <w:endnotePr/>
          <w:type w:val="nextPage"/>
          <w:pgSz w:w="11906" w:h="16838" w:orient="portrait"/>
          <w:pgMar w:top="1134" w:right="1134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Приложение 1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5692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                                   от 27.03.2025 № 400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</w:rPr>
        <w:t xml:space="preserve">Положение о муниципальном контроле в сфере благоустройства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numPr>
          <w:ilvl w:val="0"/>
          <w:numId w:val="13"/>
        </w:numPr>
        <w:ind w:left="0" w:firstLine="0"/>
        <w:jc w:val="center"/>
        <w:tabs>
          <w:tab w:val="left" w:pos="284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Общие положения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Положение о муниципальном контроле в сфере благоустройства (далее – Положение) </w:t>
      </w:r>
      <w:r>
        <w:rPr>
          <w:rFonts w:ascii="Liberation Sans" w:hAnsi="Liberation Sans" w:cs="Liberation Sans"/>
          <w:sz w:val="28"/>
          <w:szCs w:val="28"/>
        </w:rPr>
        <w:t xml:space="preserve">устанавливает порядок организации и осуществления муниципального контроля в сфере благоустройства на территории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города Новый Уренгой.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Предметом муниципального контроля в сфере благоустройства (далее – муниципальный контроль) являются: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соблюдение контролируемыми лицами обязательных требований, установленных Правилами благоустройства территории муниципального образования город Новый Уренгой, утвержденными решением Городской Думы муниц</w:t>
      </w:r>
      <w:r>
        <w:rPr>
          <w:rFonts w:ascii="Liberation Sans" w:hAnsi="Liberation Sans" w:cs="Liberation Sans"/>
        </w:rPr>
        <w:t xml:space="preserve">ипального образования город Новый Уренгой от 23.06.2020</w:t>
      </w:r>
      <w:r>
        <w:rPr>
          <w:rFonts w:ascii="Liberation Sans" w:hAnsi="Liberation Sans" w:cs="Liberation Sans"/>
        </w:rPr>
        <w:t xml:space="preserve"> № 340  (далее – Правила благоустройства города Новый Уренгой), </w:t>
      </w:r>
      <w:r>
        <w:rPr>
          <w:rFonts w:ascii="Liberation Sans" w:hAnsi="Liberation Sans" w:cs="Liberation Sans"/>
          <w:color w:val="000000" w:themeColor="text1"/>
        </w:rPr>
        <w:t xml:space="preserve">в том </w:t>
      </w:r>
      <w:r>
        <w:rPr>
          <w:rFonts w:ascii="Liberation Sans" w:hAnsi="Liberation Sans" w:cs="Liberation Sans"/>
          <w:color w:val="000000" w:themeColor="text1"/>
        </w:rPr>
        <w:t xml:space="preserve">числе требований к обеспечению доступности для инвалидов объектов социальной, инженерной и транспортной инфраструктуры и предоставляемых услуг</w:t>
      </w:r>
      <w:r>
        <w:rPr>
          <w:rFonts w:ascii="Liberation Sans" w:hAnsi="Liberation Sans" w:cs="Liberation Sans"/>
        </w:rPr>
        <w:t xml:space="preserve"> (далее – обязательные требования);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исполнен</w:t>
      </w:r>
      <w:r>
        <w:rPr>
          <w:rFonts w:ascii="Liberation Sans" w:hAnsi="Liberation Sans" w:cs="Liberation Sans"/>
        </w:rPr>
        <w:t xml:space="preserve">ие решений, принимаемых по результатам контрольных мероприятий.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Контрольным органом, уполномоченным на осуществление муниципального контроля, является Департамент общественной безопасности и гражданской защиты Администрации города Новый Уренгой (далее – ДО</w:t>
      </w:r>
      <w:r>
        <w:rPr>
          <w:rFonts w:ascii="Liberation Sans" w:hAnsi="Liberation Sans" w:cs="Liberation Sans"/>
          <w:sz w:val="28"/>
          <w:szCs w:val="28"/>
        </w:rPr>
        <w:t xml:space="preserve">Б и ГЗ, контрольный орган).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Должностными лицами, уполномоченными на осуществление муниципального контроля (далее – должностные лица, инспектор), являются: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начальник ДОБ и ГЗ;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заместитель начальника ДОБ и ГЗ, начальник Управления общественной безопасности;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начальник Управления муниципальной инспекции ДОБ и ГЗ;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начальник отдела муниципального контроля в сфере благоустройства Управления муниципальной инспекции ДОБ и ГЗ;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главный специалист отдела муниципального контроля в сфере благоустройства Управления муници</w:t>
      </w:r>
      <w:r>
        <w:rPr>
          <w:rFonts w:ascii="Liberation Sans" w:hAnsi="Liberation Sans" w:cs="Liberation Sans"/>
        </w:rPr>
        <w:t xml:space="preserve">пальной инспекции ДОБ и ГЗ.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Должностными лицами, уполномоченными на принятие решений о проведении контрольных мероприятий, являются: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начальник ДОБ и ГЗ;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заместитель начальника ДОБ и ГЗ, начальник Управления общественной безопасности;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начальник Управления м</w:t>
      </w:r>
      <w:r>
        <w:rPr>
          <w:rFonts w:ascii="Liberation Sans" w:hAnsi="Liberation Sans" w:cs="Liberation Sans"/>
        </w:rPr>
        <w:t xml:space="preserve">униципальной инспекции ДОБ и ГЗ.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Должностные лица </w:t>
      </w:r>
      <w:r>
        <w:rPr>
          <w:rFonts w:ascii="Liberation Sans" w:hAnsi="Liberation Sans" w:cs="Liberation Sans"/>
        </w:rPr>
        <w:t xml:space="preserve">контрольного органа</w:t>
      </w:r>
      <w:r>
        <w:rPr>
          <w:rFonts w:ascii="Liberation Sans" w:hAnsi="Liberation Sans" w:cs="Liberation Sans"/>
        </w:rPr>
        <w:t xml:space="preserve">  при осуществлении муниципального контроля в пределах своих полномочий и в объеме проводимых контрольных действий пользуются правами и выполняют обязанности, установленные </w:t>
      </w:r>
      <w:hyperlink r:id="rId20" w:tooltip="consultantplus://offline/ref=C1DE9F30463C1B0240DA8221E3B8AFCCA415523CE6FB25FBE8CE3DC6AE7497EB6A1AC38D2238CF9516FA4A2B88A11D23EBA7DE01E7161C67t4aBG" w:history="1">
        <w:r>
          <w:rPr>
            <w:rFonts w:ascii="Liberation Sans" w:hAnsi="Liberation Sans" w:cs="Liberation Sans"/>
          </w:rPr>
          <w:t xml:space="preserve">статьей 29</w:t>
        </w:r>
      </w:hyperlink>
      <w:r>
        <w:rPr>
          <w:rFonts w:ascii="Liberation Sans" w:hAnsi="Liberation Sans" w:cs="Liberation Sans"/>
        </w:rPr>
        <w:t xml:space="preserve"> Федерального закона</w:t>
        <w:br/>
        <w:t xml:space="preserve">от 31.07.2020 № 248-ФЗ «О государственном контроле (надзоре) и муниципальном контроле в Российской Федерации» (далее - Фед</w:t>
      </w:r>
      <w:r>
        <w:rPr>
          <w:rFonts w:ascii="Liberation Sans" w:hAnsi="Liberation Sans" w:cs="Liberation Sans"/>
        </w:rPr>
        <w:t xml:space="preserve">еральный закон № 248-ФЗ).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К отношениям, связанны</w:t>
      </w:r>
      <w:r>
        <w:rPr>
          <w:rFonts w:ascii="Liberation Sans" w:hAnsi="Liberation Sans" w:cs="Liberation Sans"/>
          <w:sz w:val="28"/>
          <w:szCs w:val="28"/>
        </w:rPr>
        <w:t xml:space="preserve">м с осуществлением муниципального контроля, применяются положения Федерального </w:t>
      </w:r>
      <w:hyperlink r:id="rId21" w:tooltip="consultantplus://offline/ref=62604E1CCAD150E4D115BF6FD79D9A0CC644DDFE5C27F1FF4803322C761655ABEFE24DF593B34947C5B763DCD2n0i8L" w:history="1">
        <w:r>
          <w:rPr>
            <w:rFonts w:ascii="Liberation Sans" w:hAnsi="Liberation Sans" w:cs="Liberation Sans"/>
            <w:sz w:val="28"/>
            <w:szCs w:val="28"/>
          </w:rPr>
          <w:t xml:space="preserve">закона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№ 248-ФЗ.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Объектами муниципального контроля (далее также - объект контроля) являются: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деятельность, действия (бездействие) контролируемых лиц,</w:t>
      </w:r>
      <w:r>
        <w:rPr>
          <w:rFonts w:ascii="Liberation Sans" w:hAnsi="Liberation Sans" w:cs="Liberation Sans"/>
        </w:rPr>
        <w:t xml:space="preserve"> в рамках котор</w:t>
      </w:r>
      <w:r>
        <w:rPr>
          <w:rFonts w:ascii="Liberation Sans" w:hAnsi="Liberation Sans" w:cs="Liberation Sans"/>
        </w:rPr>
        <w:t xml:space="preserve">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результаты деятельности контролируемых лиц, в том числе работы и услуги, к которым предъявляются обязатель</w:t>
      </w:r>
      <w:r>
        <w:rPr>
          <w:rFonts w:ascii="Liberation Sans" w:hAnsi="Liberation Sans" w:cs="Liberation Sans"/>
        </w:rPr>
        <w:t xml:space="preserve">ные требования;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тельные требования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(далее - </w:t>
      </w:r>
      <w:r>
        <w:rPr>
          <w:rFonts w:ascii="Liberation Sans" w:hAnsi="Liberation Sans" w:cs="Liberation Sans"/>
        </w:rPr>
        <w:t xml:space="preserve">производственные объекты)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Контрольным органом обеспечивается учет объектов контроля в рамках осуществления муниципального контроля.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 сборе, обработке, анализе и учете сведений об объектах контроля для целей их учета </w:t>
      </w:r>
      <w:r>
        <w:rPr>
          <w:rFonts w:ascii="Liberation Sans" w:hAnsi="Liberation Sans" w:cs="Liberation Sans"/>
        </w:rPr>
        <w:t xml:space="preserve">контрольный орган использует информацию, предоставляемую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Cs/>
          <w:sz w:val="28"/>
          <w:szCs w:val="28"/>
        </w:rPr>
        <w:t xml:space="preserve">Контролируемыми лицами являются</w:t>
      </w:r>
      <w:r>
        <w:rPr>
          <w:rFonts w:ascii="Liberation Sans" w:hAnsi="Liberation Sans" w:cs="Liberation Sans"/>
          <w:sz w:val="28"/>
          <w:szCs w:val="28"/>
        </w:rPr>
        <w:t xml:space="preserve"> граждане и орга</w:t>
      </w:r>
      <w:r>
        <w:rPr>
          <w:rFonts w:ascii="Liberation Sans" w:hAnsi="Liberation Sans" w:cs="Liberation Sans"/>
          <w:sz w:val="28"/>
          <w:szCs w:val="28"/>
        </w:rPr>
        <w:t xml:space="preserve">низации, указанные в статье 31 Федерального закона                            </w:t>
      </w:r>
      <w:r>
        <w:rPr>
          <w:rFonts w:ascii="Liberation Sans" w:hAnsi="Liberation Sans" w:cs="Liberation Sans"/>
          <w:sz w:val="28"/>
          <w:szCs w:val="28"/>
        </w:rPr>
        <w:t xml:space="preserve">№ 248-ФЗ, деятельность, действия или результаты </w:t>
      </w:r>
      <w:r>
        <w:rPr>
          <w:rFonts w:ascii="Liberation Sans" w:hAnsi="Liberation Sans" w:cs="Liberation Sans"/>
          <w:sz w:val="28"/>
          <w:szCs w:val="28"/>
        </w:rPr>
        <w:t xml:space="preserve">деятельности</w:t>
      </w:r>
      <w:r>
        <w:rPr>
          <w:rFonts w:ascii="Liberation Sans" w:hAnsi="Liberation Sans" w:cs="Liberation Sans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</w:t>
      </w:r>
      <w:r>
        <w:rPr>
          <w:rFonts w:ascii="Liberation Sans" w:hAnsi="Liberation Sans" w:cs="Liberation Sans"/>
          <w:sz w:val="28"/>
          <w:szCs w:val="28"/>
        </w:rPr>
        <w:t xml:space="preserve"> контролю.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Документы, оформляемые контрольным органом при осуществлении муниципального контроля, а также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кв</w:t>
      </w:r>
      <w:r>
        <w:rPr>
          <w:rFonts w:ascii="Liberation Sans" w:hAnsi="Liberation Sans" w:cs="Liberation Sans"/>
          <w:sz w:val="28"/>
          <w:szCs w:val="28"/>
        </w:rPr>
        <w:t xml:space="preserve">алифицированной электронной подписью.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В срок, установленный статьей 98 Федерального закона                № 248-ФЗ, подготовка контрольным органом в ходе осуществления муниципального контроля документов, информирование контролируемых лиц о совершаемых долж</w:t>
      </w:r>
      <w:r>
        <w:rPr>
          <w:rFonts w:ascii="Liberation Sans" w:hAnsi="Liberation Sans" w:cs="Liberation Sans"/>
          <w:sz w:val="28"/>
          <w:szCs w:val="28"/>
        </w:rPr>
        <w:t xml:space="preserve">ностными лицами контрольного органа действиях и принимаемых решениях, обмен документами и сведениями с контролируемым лицом может осуществляться на бумажном носителе.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Типовые </w:t>
      </w:r>
      <w:hyperlink r:id="rId22" w:tooltip="consultantplus://offline/ref=F2C80616DCD1FC87919BA6A3A28FD3ABACD82D12D437EB59B94B2B335B3752B30DC8091BCA92A17776111999BB7F2AC27D473364DAA88BACk3PDH" w:history="1">
        <w:r>
          <w:rPr>
            <w:rFonts w:ascii="Liberation Sans" w:hAnsi="Liberation Sans" w:cs="Liberation Sans"/>
            <w:sz w:val="28"/>
            <w:szCs w:val="28"/>
          </w:rPr>
          <w:t xml:space="preserve">формы</w:t>
        </w:r>
      </w:hyperlink>
      <w:r>
        <w:rPr>
          <w:rFonts w:ascii="Liberation Sans" w:hAnsi="Liberation Sans" w:cs="Liberation Sans"/>
          <w:sz w:val="28"/>
          <w:szCs w:val="28"/>
        </w:rPr>
        <w:t xml:space="preserve"> документов, исполь</w:t>
      </w:r>
      <w:r>
        <w:rPr>
          <w:rFonts w:ascii="Liberation Sans" w:hAnsi="Liberation Sans" w:cs="Liberation Sans"/>
          <w:sz w:val="28"/>
          <w:szCs w:val="28"/>
        </w:rPr>
        <w:t xml:space="preserve">зуемых контрольным органом, утверждены приказом Минэкономразвития России</w:t>
        <w:br/>
        <w:t xml:space="preserve">от 31.03.2021 № 151 «О типовых формах документов, используемых контрольным (надзорным) органом» и приказом ДОБ и ГЗ                     от 12.11.2021 № 42 «Об утверждени</w:t>
      </w:r>
      <w:r>
        <w:rPr>
          <w:rFonts w:ascii="Liberation Sans" w:hAnsi="Liberation Sans" w:cs="Liberation Sans"/>
          <w:sz w:val="28"/>
          <w:szCs w:val="28"/>
        </w:rPr>
        <w:t xml:space="preserve">и типовых форм документов, используемых при осуществлении муниципального контроля в сфере благоустройства и муниципального земельного контроля, не утвержденных приказом Министерства экономического развития Российской Федерации от 31.03.2021 № 151 «О типовы</w:t>
      </w:r>
      <w:r>
        <w:rPr>
          <w:rFonts w:ascii="Liberation Sans" w:hAnsi="Liberation Sans" w:cs="Liberation Sans"/>
          <w:sz w:val="28"/>
          <w:szCs w:val="28"/>
        </w:rPr>
        <w:t xml:space="preserve">х формах</w:t>
      </w:r>
      <w:r>
        <w:rPr>
          <w:rFonts w:ascii="Liberation Sans" w:hAnsi="Liberation Sans" w:cs="Liberation Sans"/>
          <w:sz w:val="28"/>
          <w:szCs w:val="28"/>
        </w:rPr>
        <w:t xml:space="preserve"> документов, используемых контрольным (надзорным) органом».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1.9. Информирование контролируемых лиц о совершаемых должностными лицами контрольного органа действиях и принимаемых решениях осуществляется: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посредством размещения сведений в Едином ре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утвержденных постановлением Правительства РФ         от 16.04.2021 № 604;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tabs>
          <w:tab w:val="left" w:pos="1134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посредством инфраструктуры, обеспеч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рственную информационную систему «Единый портал государственных и муниципальных услуг (функций)» (далее - Единый портал государственных и муниципальных услуг) и (или) через региональный портал государственных и муниципальных услуг путем направления в адрес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контролируемых лиц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завершивших прохождение процедуры регистрации в единой системе идентификац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ии 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тентификации, с подтверждением факта доставки таких сведений;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 посредством направления электронной почтой по адресу, сведения о котором представлены конт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рольному органу контролируемым лицом и внесены в информационные ресурсы, информационные системы при осуществлении муниципального контроля или оказания муниципальных услуг, либо сведения о котором были представлены при государственной регистрации юридическо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 лица, индивидуального предпринимателя.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Информирование гражданина, не осуществляющего предпринимательскую деятельность, осуществляется путем направления ему документов на бумажном носителе в случае направления им в адрес контрольного органа увед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омления о необходимости получения документов на бумажном носителе либо отсутствия у контрольного органа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 адресе электронной почты контролируемого лица и возможности направить ему документы в электронном виде через Единый портал государственных 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муниципальных услуг (в случае, если лицо не имеет учетной записи в единой системе идентификац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ии и ау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тентификации либо если оно не завершило прохождение процедуры регистрации в единой системе идентификации и аутентификации).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Информирование контролируемых 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статьей 21 Федерального закона № 248-ФЗ 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огут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осуществляться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даты, установленной статьей 98 Федерального закона 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248-ФЗ.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1.10.</w:t>
      </w:r>
      <w:r>
        <w:rPr>
          <w:rFonts w:ascii="Liberation Sans" w:hAnsi="Liberation Sans" w:cs="Liberation Sans"/>
          <w:sz w:val="28"/>
          <w:szCs w:val="28"/>
        </w:rPr>
        <w:t xml:space="preserve"> Муниципальный контроль в Арктической зоне РФ организовывается и осуществляе</w:t>
      </w:r>
      <w:r>
        <w:rPr>
          <w:rFonts w:ascii="Liberation Sans" w:hAnsi="Liberation Sans" w:cs="Liberation Sans"/>
          <w:sz w:val="28"/>
          <w:szCs w:val="28"/>
        </w:rPr>
        <w:t xml:space="preserve">тся с учетом особенностей осуществления муниципального контроля, установленных Федеральным законом от 13.07.2020 № 193-ФЗ «О государственной поддержке предпринимательской деятельности в Арктической зоне Российской Федерации» и нормативным правовым актом Пр</w:t>
      </w:r>
      <w:r>
        <w:rPr>
          <w:rFonts w:ascii="Liberation Sans" w:hAnsi="Liberation Sans" w:cs="Liberation Sans"/>
          <w:sz w:val="28"/>
          <w:szCs w:val="28"/>
        </w:rPr>
        <w:t xml:space="preserve">авительства Российской Федерации.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numPr>
          <w:ilvl w:val="0"/>
          <w:numId w:val="13"/>
        </w:numPr>
        <w:ind w:left="0" w:firstLine="0"/>
        <w:jc w:val="center"/>
        <w:tabs>
          <w:tab w:val="left" w:pos="284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Управление рисками причинения вреда (ущерба)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jc w:val="center"/>
        <w:tabs>
          <w:tab w:val="left" w:pos="284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охраняемым законом ценностям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jc w:val="center"/>
        <w:tabs>
          <w:tab w:val="left" w:pos="284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при осуществлении муниципального контроля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</w:rPr>
      </w:pP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  <w:r>
        <w:rPr>
          <w:rFonts w:ascii="Liberation Sans" w:hAnsi="Liberation Sans" w:cs="Liberation Sans"/>
          <w:sz w:val="28"/>
        </w:rPr>
      </w:r>
    </w:p>
    <w:p>
      <w:pPr>
        <w:pStyle w:val="1005"/>
        <w:ind w:firstLine="709"/>
        <w:jc w:val="both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Муниципальный контроль осуществляется контрольным органом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на основе управления рисками причинения вреда (ущерба) охраняемым законом ценностям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2.2.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</w:t>
      </w:r>
      <w:r>
        <w:rPr>
          <w:rFonts w:ascii="Liberation Sans" w:hAnsi="Liberation Sans" w:eastAsia="Liberation Sans" w:cs="Liberation Sans"/>
        </w:rPr>
        <w:t xml:space="preserve"> отношению к проведению контрольных мероприятий.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2.3. </w:t>
      </w:r>
      <w:r>
        <w:rPr>
          <w:rFonts w:ascii="Liberation Sans" w:hAnsi="Liberation Sans" w:eastAsia="Liberation Sans" w:cs="Liberation Sans"/>
        </w:rPr>
        <w:t xml:space="preserve">Для целей управления рисками причинения вреда (ущерба) при осуществлении муниципального контроля контрольный орган относит объекты контроля к следующим категориям риска причинения вреда (ущерба) </w:t>
      </w:r>
      <w:r>
        <w:rPr>
          <w:rFonts w:ascii="Liberation Sans" w:hAnsi="Liberation Sans" w:eastAsia="Liberation Sans" w:cs="Liberation Sans"/>
        </w:rPr>
        <w:t xml:space="preserve">(далее </w:t>
      </w:r>
      <w:r>
        <w:rPr>
          <w:rFonts w:ascii="Liberation Sans" w:hAnsi="Liberation Sans" w:eastAsia="Liberation Sans" w:cs="Liberation Sans"/>
        </w:rPr>
        <w:t xml:space="preserve">– категории риска):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- средний риск;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- умеренный риск;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- низкий риск.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2.4. Отнесение объекта контроля к одной из категорий риска осуществляется на основе сопоставления его характеристик с критериями риска причинения вреда (ущерба) охраняемым  законом ценнос</w:t>
      </w:r>
      <w:r>
        <w:rPr>
          <w:rFonts w:ascii="Liberation Sans" w:hAnsi="Liberation Sans" w:eastAsia="Liberation Sans" w:cs="Liberation Sans"/>
        </w:rPr>
        <w:t xml:space="preserve">тям.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К категории среднего риска относятся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объекты муниципального контроля, по которым в течение последних двух лет на дату принятия решения об отнесении к категории риска имеются два неотмененных предписания об устранении выявленных нарушений, выданных по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итогам контрольных мероприятий, в ходе которых были выявлены нарушения обязательных требований, установленных Правилами благоустройства 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К категории умеренного риска относятся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объекты муниципального контроля, по которым в течение года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на дату принятия решения об отнесении к категории риска объявлено не менее трех предостережений о недопустимости нарушения обязательных требований, установленных Правилами благоустройства города Новый Уренгой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К категории низкого риска относятся 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бъекты му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ниципального контроля, не отнесенные к категориям среднего и умеренного риска</w:t>
      </w:r>
      <w:r>
        <w:rPr>
          <w:rFonts w:ascii="Liberation Sans" w:hAnsi="Liberation Sans" w:eastAsia="Liberation Sans" w:cs="Liberation Sans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pStyle w:val="1006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ab/>
        <w:t xml:space="preserve">2.5. Плановые контрольные мероприятия в отношении объектов контроля, отнесенных к категории среднего, умеренного и низкого риска, не проводятся.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</w:p>
    <w:p>
      <w:pPr>
        <w:pStyle w:val="1006"/>
        <w:ind w:firstLine="709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2.6. Периодичность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проведения обязательных профилактических визитов для объектов контроля среднего и умеренного риска определяется Правительством Российской Федерации.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</w:p>
    <w:p>
      <w:pPr>
        <w:pStyle w:val="1006"/>
        <w:ind w:firstLine="709"/>
        <w:jc w:val="both"/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Обязательные профилактические визиты в отношении объектов контроля, отнесенных к категории низкого риска, н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е проводятся.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</w:r>
    </w:p>
    <w:p>
      <w:pPr>
        <w:pStyle w:val="1006"/>
        <w:jc w:val="both"/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sz w:val="28"/>
          <w:szCs w:val="28"/>
        </w:rPr>
        <w:tab/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  <w:t xml:space="preserve">2.7. Отнесение объектов контроля к категориям риска и изменение присвоенным объектам контроля категорий риска осуществляется решением контрольного органа.</w:t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</w:r>
    </w:p>
    <w:p>
      <w:pPr>
        <w:pStyle w:val="1006"/>
        <w:jc w:val="both"/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  <w:tab/>
      </w:r>
      <w:r>
        <w:rPr>
          <w:rFonts w:ascii="Liberation Sans" w:hAnsi="Liberation Sans" w:eastAsia="Liberation Sans" w:cs="Liberation Sans"/>
          <w:b w:val="0"/>
          <w:color w:val="000000" w:themeColor="text1"/>
          <w:sz w:val="28"/>
          <w:szCs w:val="28"/>
        </w:rPr>
        <w:t xml:space="preserve">Принятие решения об отнесении объектов контроля к категории низкого риска не требуется.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</w:r>
    </w:p>
    <w:p>
      <w:pPr>
        <w:ind w:firstLine="709"/>
        <w:jc w:val="both"/>
        <w:shd w:val="clear" w:color="ffffff" w:fill="ffffff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</w:rPr>
        <w:t xml:space="preserve">2.8. В целях оценки риска причинения вреда (ущерба) охраняемым законом ценностям устанавливаются индикаторы риска нарушения обязательных требований при осуществлении му</w:t>
      </w:r>
      <w:r>
        <w:rPr>
          <w:rFonts w:ascii="Liberation Sans" w:hAnsi="Liberation Sans" w:eastAsia="Liberation Sans" w:cs="Liberation Sans"/>
        </w:rPr>
        <w:t xml:space="preserve">ниципального контроля, которые утверждаются решением Думы города Новый Уренгой.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pStyle w:val="1006"/>
        <w:ind w:firstLine="709"/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numPr>
          <w:ilvl w:val="0"/>
          <w:numId w:val="13"/>
        </w:numPr>
        <w:ind w:left="0" w:firstLine="0"/>
        <w:jc w:val="center"/>
        <w:tabs>
          <w:tab w:val="left" w:pos="284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Профилактика рисков причинения вреда (ущерба)</w:t>
      </w:r>
      <w:r>
        <w:rPr>
          <w:rFonts w:ascii="Liberation Sans" w:hAnsi="Liberation Sans" w:cs="Liberation Sans"/>
          <w:sz w:val="28"/>
          <w:szCs w:val="28"/>
        </w:rPr>
        <w:br/>
        <w:t xml:space="preserve">охраняемым законом ценностям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ind w:firstLine="709"/>
        <w:jc w:val="center"/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Профилактика рисков причинения вреда (ущерба) охраняемым законом ценностям направлена на достижение</w:t>
      </w:r>
      <w:r>
        <w:rPr>
          <w:rFonts w:ascii="Liberation Sans" w:hAnsi="Liberation Sans" w:cs="Liberation Sans"/>
        </w:rPr>
        <w:t xml:space="preserve"> следующих основных целей: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стимулирование добросовестного соблюдения обязательных требований всеми контролируемыми лицами;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</w:t>
      </w:r>
      <w:r>
        <w:rPr>
          <w:rFonts w:ascii="Liberation Sans" w:hAnsi="Liberation Sans" w:cs="Liberation Sans"/>
        </w:rPr>
        <w:t xml:space="preserve">няемым законом ценностям;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рамках осуществления муниципального контроля контрольный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порядке, оп</w:t>
      </w:r>
      <w:r>
        <w:rPr>
          <w:rFonts w:ascii="Liberation Sans" w:hAnsi="Liberation Sans" w:cs="Liberation Sans"/>
        </w:rPr>
        <w:t xml:space="preserve">ределенном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РФ от 25.06.2021 № 990.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Утвержденная Программ</w:t>
      </w:r>
      <w:r>
        <w:rPr>
          <w:rFonts w:ascii="Liberation Sans" w:hAnsi="Liberation Sans" w:cs="Liberation Sans"/>
        </w:rPr>
        <w:t xml:space="preserve">а профилактики рисков причинения вреда размещается на официальном сайте Администрации города Новый Уренгой в </w:t>
      </w:r>
      <w:r>
        <w:rPr>
          <w:rFonts w:ascii="Liberation Sans" w:hAnsi="Liberation Sans" w:eastAsia="Liberation Sans" w:cs="Liberation Sans"/>
        </w:rPr>
        <w:t xml:space="preserve">информационно-телекоммуникационной сети Интернет</w:t>
      </w:r>
      <w:r>
        <w:rPr>
          <w:rFonts w:ascii="Liberation Sans" w:hAnsi="Liberation Sans" w:cs="Liberation Sans"/>
        </w:rPr>
        <w:t xml:space="preserve"> </w:t>
      </w:r>
      <w:hyperlink r:id="rId23" w:tooltip="https://nur.yanao.ru" w:history="1">
        <w:r>
          <w:rPr>
            <w:rStyle w:val="986"/>
            <w:rFonts w:ascii="Liberation Sans" w:hAnsi="Liberation Sans" w:eastAsia="Liberation Sans" w:cs="Liberation Sans"/>
            <w:color w:val="000000" w:themeColor="text1"/>
            <w:u w:val="none"/>
          </w:rPr>
          <w:t xml:space="preserve">https://nur.yanao.ru</w:t>
        </w:r>
      </w:hyperlink>
      <w:r>
        <w:rPr>
          <w:rFonts w:ascii="Liberation Sans" w:hAnsi="Liberation Sans" w:cs="Liberation Sans"/>
        </w:rPr>
        <w:t xml:space="preserve"> (далее – официал</w:t>
      </w:r>
      <w:r>
        <w:rPr>
          <w:rFonts w:ascii="Liberation Sans" w:hAnsi="Liberation Sans" w:cs="Liberation Sans"/>
        </w:rPr>
        <w:t xml:space="preserve">ьный сайт).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Профилактические мероприятия, предусмотренные Программой профилактики рисков причинения вреда, обязательны для проведения контрольным органом.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1"/>
          <w:numId w:val="13"/>
        </w:numPr>
        <w:ind w:left="0"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Контрольный орган может проводить следующие виды профилактических мероприятий: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информирование;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обобщение правоприменительной практики;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объявление предостережения;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консультирование;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профилактический визит.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  <w:highlight w:val="white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</w:t>
      </w:r>
      <w:r>
        <w:rPr>
          <w:rFonts w:ascii="Liberation Sans" w:hAnsi="Liberation Sans" w:eastAsia="Liberation Sans" w:cs="Liberation Sans"/>
          <w:highlight w:val="white"/>
        </w:rPr>
        <w:t xml:space="preserve">ных 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</w:t>
      </w:r>
      <w:r>
        <w:rPr>
          <w:rFonts w:ascii="Liberation Sans" w:hAnsi="Liberation Sans" w:eastAsia="Liberation Sans" w:cs="Liberation Sans"/>
          <w:highlight w:val="white"/>
        </w:rPr>
        <w:t xml:space="preserve"> инициативе.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eastAsia="Liberation Sans" w:cs="Liberation Sans"/>
          <w:highlight w:val="white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</w:t>
      </w:r>
      <w:r>
        <w:rPr>
          <w:rFonts w:ascii="Liberation Sans" w:hAnsi="Liberation Sans" w:eastAsia="Liberation Sans" w:cs="Liberation Sans"/>
          <w:highlight w:val="white"/>
        </w:rPr>
        <w:t xml:space="preserve">трольного органа незамедлительно направляет информацию об этом начальнику ДОБ и ГЗ, или заместителю начальника ДОБ и ГЗ, начальнику Управления общественной безопасности, или начальнику Управления муниципальной инспекции </w:t>
      </w:r>
      <w:r>
        <w:rPr>
          <w:rFonts w:ascii="Liberation Sans" w:hAnsi="Liberation Sans" w:eastAsia="Liberation Sans" w:cs="Liberation Sans"/>
        </w:rPr>
        <w:t xml:space="preserve">ДОБ и ГЗ для принятия решения</w:t>
      </w:r>
      <w:r>
        <w:rPr>
          <w:rFonts w:ascii="Liberation Sans" w:hAnsi="Liberation Sans" w:eastAsia="Liberation Sans" w:cs="Liberation Sans"/>
        </w:rPr>
        <w:t xml:space="preserve"> о пров</w:t>
      </w:r>
      <w:r>
        <w:rPr>
          <w:rFonts w:ascii="Liberation Sans" w:hAnsi="Liberation Sans" w:eastAsia="Liberation Sans" w:cs="Liberation Sans"/>
        </w:rPr>
        <w:t xml:space="preserve">едении контрольных мероприятий, либо в случаях, предусмотренных Федеральным законом № 248</w:t>
      </w:r>
      <w:r>
        <w:rPr>
          <w:rFonts w:ascii="Liberation Sans" w:hAnsi="Liberation Sans" w:eastAsia="Liberation Sans" w:cs="Liberation Sans"/>
          <w:highlight w:val="white"/>
        </w:rPr>
        <w:t xml:space="preserve">-ФЗ, принимает меры, указанные в </w:t>
      </w:r>
      <w:hyperlink r:id="rId24" w:tooltip="https://internet.garant.ru/#/document/74449814/entry/90" w:anchor="/document/74449814/entry/90" w:history="1">
        <w:r>
          <w:rPr>
            <w:rStyle w:val="986"/>
            <w:rFonts w:ascii="Liberation Sans" w:hAnsi="Liberation Sans" w:eastAsia="Liberation Sans" w:cs="Liberation Sans"/>
            <w:color w:val="auto"/>
            <w:highlight w:val="white"/>
            <w:u w:val="none"/>
          </w:rPr>
          <w:t xml:space="preserve">статье 90</w:t>
        </w:r>
      </w:hyperlink>
      <w:r>
        <w:rPr>
          <w:rFonts w:ascii="Liberation Sans" w:hAnsi="Liberation Sans" w:eastAsia="Liberation Sans" w:cs="Liberation Sans"/>
          <w:highlight w:val="white"/>
        </w:rPr>
        <w:t xml:space="preserve">  Федерального закона № 248-ФЗ.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0"/>
        <w:numPr>
          <w:ilvl w:val="2"/>
          <w:numId w:val="13"/>
        </w:numPr>
        <w:ind w:left="0" w:firstLine="709"/>
        <w:jc w:val="both"/>
        <w:spacing w:before="0" w:beforeAutospacing="0" w:after="0" w:afterAutospacing="0"/>
        <w:tabs>
          <w:tab w:val="left" w:pos="156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Информирование.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hd w:val="clear" w:color="ffffff" w:fill="ffffff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Информирование контролируемых лиц и иных заинтересованных лиц осуществляется путем размещения сведений по вопросам соблюдения обязательных требований</w:t>
      </w:r>
      <w:r>
        <w:rPr>
          <w:rFonts w:ascii="Liberation Sans" w:hAnsi="Liberation Sans" w:cs="Liberation Sans"/>
        </w:rPr>
        <w:t xml:space="preserve">. </w:t>
      </w:r>
      <w:r>
        <w:rPr>
          <w:rFonts w:ascii="Liberation Sans" w:hAnsi="Liberation Sans" w:eastAsia="Liberation Sans" w:cs="Liberation Sans"/>
          <w:highlight w:val="white"/>
        </w:rPr>
        <w:t xml:space="preserve">Информирование осуществляется посредством размещения соответствующих сведений на официальном сайте, в средствах массовой информации, через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  <w:t xml:space="preserve"> личные кабинеты контролируемых лиц в государственных информационных системах (при их наличии) и в иных формах.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pStyle w:val="1010"/>
        <w:ind w:firstLine="709"/>
        <w:jc w:val="both"/>
        <w:spacing w:before="0" w:beforeAutospacing="0" w:after="0" w:afterAutospacing="0"/>
        <w:tabs>
          <w:tab w:val="left" w:pos="1560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льный орган обязан размещать и поддерживать в актуальном состоянии на официальном сайте сведения, предусмотренные частью 3 статьи 46 Федерального закона № 248-ФЗ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0"/>
        <w:numPr>
          <w:ilvl w:val="2"/>
          <w:numId w:val="13"/>
        </w:numPr>
        <w:ind w:left="0" w:firstLine="709"/>
        <w:jc w:val="both"/>
        <w:spacing w:before="0" w:beforeAutospacing="0" w:after="0" w:afterAutospacing="0"/>
        <w:tabs>
          <w:tab w:val="left" w:pos="156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Обобщение правоприменительной практики.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Контрольный орган по </w:t>
      </w:r>
      <w:r>
        <w:rPr>
          <w:rFonts w:ascii="Liberation Sans" w:hAnsi="Liberation Sans" w:cs="Liberation Sans"/>
          <w:sz w:val="28"/>
          <w:szCs w:val="28"/>
        </w:rPr>
        <w:t xml:space="preserve">итогам обобщения правоприменительной практики обеспечивает подготовку доклада, содержащего результаты обобщения правоприменительной практики контрольного  органа (далее - доклад о правоприменительной практике).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Доклад о правоприменительной практике готовит</w:t>
      </w:r>
      <w:r>
        <w:rPr>
          <w:rFonts w:ascii="Liberation Sans" w:hAnsi="Liberation Sans" w:cs="Liberation Sans"/>
          <w:sz w:val="28"/>
          <w:szCs w:val="28"/>
        </w:rPr>
        <w:t xml:space="preserve">ся контрольным органом один раз в год. Контрольный орган обеспечивает публичное обсуждение проекта доклада о правоприменительной практике.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целях проведения публичных обсуждений контрольный орган на официальном сайте публикует проект доклада о правопримен</w:t>
      </w:r>
      <w:r>
        <w:rPr>
          <w:rFonts w:ascii="Liberation Sans" w:hAnsi="Liberation Sans" w:cs="Liberation Sans"/>
        </w:rPr>
        <w:t xml:space="preserve">ительной </w:t>
      </w:r>
      <w:r>
        <w:rPr>
          <w:rFonts w:ascii="Liberation Sans" w:hAnsi="Liberation Sans" w:cs="Liberation Sans"/>
        </w:rPr>
        <w:t xml:space="preserve">практике, уведомление о проведении публичных обсуждений, в котором указываются: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наименование контрольного органа;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сроки проведения публичных обсуждений;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порядок представления  (направления) мнений заинтересованных лиц.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проведения пуб</w:t>
      </w:r>
      <w:r>
        <w:rPr>
          <w:rFonts w:ascii="Liberation Sans" w:hAnsi="Liberation Sans" w:cs="Liberation Sans"/>
        </w:rPr>
        <w:t xml:space="preserve">личного обсуждения проекта доклада о правоприменительной практике составляет не менее  5 рабочих дней.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 результатам публичного обсуждения контрольный орган  дорабатывает проект доклада о правоприменительной практике (при необходимости), утверждает приказ</w:t>
      </w:r>
      <w:r>
        <w:rPr>
          <w:rFonts w:ascii="Liberation Sans" w:hAnsi="Liberation Sans" w:cs="Liberation Sans"/>
        </w:rPr>
        <w:t xml:space="preserve">ом руководителя контрольного органа и размещает на официальном сайте не позднее 20 февраля года, следующего </w:t>
      </w:r>
      <w:r>
        <w:rPr>
          <w:rFonts w:ascii="Liberation Sans" w:hAnsi="Liberation Sans" w:cs="Liberation Sans"/>
        </w:rPr>
        <w:t xml:space="preserve">за</w:t>
      </w:r>
      <w:r>
        <w:rPr>
          <w:rFonts w:ascii="Liberation Sans" w:hAnsi="Liberation Sans" w:cs="Liberation Sans"/>
        </w:rPr>
        <w:t xml:space="preserve"> отчетным.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0"/>
        <w:numPr>
          <w:ilvl w:val="2"/>
          <w:numId w:val="13"/>
        </w:numPr>
        <w:ind w:left="0" w:firstLine="709"/>
        <w:jc w:val="both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Объявление предостережения.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shd w:val="clear" w:color="ffffff" w:themeColor="background1" w:fill="ffffff" w:themeFill="background1"/>
        <w:tabs>
          <w:tab w:val="left" w:pos="4073" w:leader="none"/>
        </w:tabs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В случае наличия у контрольного органа сведений о готовящихся нарушениях обязательных требований или призн</w:t>
      </w:r>
      <w:r>
        <w:rPr>
          <w:rFonts w:ascii="Liberation Sans" w:hAnsi="Liberation Sans" w:eastAsia="Liberation Sans" w:cs="Liberation Sans"/>
          <w:highlight w:val="white"/>
        </w:rPr>
        <w:t xml:space="preserve">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</w:t>
      </w:r>
      <w:r>
        <w:rPr>
          <w:rFonts w:ascii="Liberation Sans" w:hAnsi="Liberation Sans" w:eastAsia="Liberation Sans" w:cs="Liberation Sans"/>
          <w:highlight w:val="white"/>
        </w:rPr>
        <w:t xml:space="preserve">стям, 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</w:t>
      </w:r>
      <w:r>
        <w:rPr>
          <w:rFonts w:ascii="Liberation Sans" w:hAnsi="Liberation Sans" w:eastAsia="Liberation Sans" w:cs="Liberation Sans"/>
          <w:highlight w:val="white"/>
        </w:rPr>
        <w:t xml:space="preserve"> принять меры по обеспечению соблюдения обязательных 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tabs>
          <w:tab w:val="left" w:pos="4073" w:leader="none"/>
        </w:tabs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Предостережение должно содержат</w:t>
      </w:r>
      <w:r>
        <w:rPr>
          <w:rFonts w:ascii="Liberation Sans" w:hAnsi="Liberation Sans" w:eastAsia="Liberation Sans" w:cs="Liberation Sans"/>
          <w:highlight w:val="white"/>
        </w:rPr>
        <w:t xml:space="preserve">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</w:t>
      </w:r>
      <w:r>
        <w:rPr>
          <w:rFonts w:ascii="Liberation Sans" w:hAnsi="Liberation Sans" w:eastAsia="Liberation Sans" w:cs="Liberation Sans"/>
          <w:highlight w:val="white"/>
        </w:rPr>
        <w:t xml:space="preserve">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</w:t>
      </w:r>
      <w:r>
        <w:rPr>
          <w:rFonts w:ascii="Liberation Sans" w:hAnsi="Liberation Sans" w:eastAsia="Liberation Sans" w:cs="Liberation Sans"/>
          <w:highlight w:val="white"/>
        </w:rPr>
        <w:t xml:space="preserve"> (бездействия) контролируемого ли</w:t>
      </w:r>
      <w:r>
        <w:rPr>
          <w:rFonts w:ascii="Liberation Sans" w:hAnsi="Liberation Sans" w:eastAsia="Liberation Sans" w:cs="Liberation Sans"/>
          <w:highlight w:val="white"/>
        </w:rPr>
        <w:t xml:space="preserve">ца, которые могут привести или приводят к нарушению обязательных требований.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tabs>
          <w:tab w:val="left" w:pos="4073" w:leader="none"/>
        </w:tabs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Информирование контролируемого лица об объявлении предостережения осуществляется в порядке, установленном статьей 21 Федерального закона № 248-ФЗ, пунктом 1.9 настоящего Положения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          Контролируемое лицо вправе после получения предостережения подать в контрольный орган возражение в отношении предостережения на бумажном носителе почтовым отправлением, либо в виде электронного документа, подписанного усиленной квалифицированно</w:t>
      </w:r>
      <w:r>
        <w:rPr>
          <w:rFonts w:ascii="Liberation Sans" w:hAnsi="Liberation Sans" w:eastAsia="Liberation Sans" w:cs="Liberation Sans"/>
          <w:highlight w:val="white"/>
        </w:rPr>
        <w:t xml:space="preserve">й электронной подписью, либо иными указанными в предостережении способами в течение 30 рабочих дней с момента его получения.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tabs>
          <w:tab w:val="left" w:pos="4073" w:leader="none"/>
        </w:tabs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Возражение рассматривается в течение 30 рабочих дней со дня его получения. В случае согласия с доводами возражения контрольный орга</w:t>
      </w:r>
      <w:r>
        <w:rPr>
          <w:rFonts w:ascii="Liberation Sans" w:hAnsi="Liberation Sans" w:eastAsia="Liberation Sans" w:cs="Liberation Sans"/>
          <w:highlight w:val="white"/>
        </w:rPr>
        <w:t xml:space="preserve">н аннулирует ранее выданное предостережение. В случае несогласия контрольный орган направляет контролируемому лицу ответ, в котором указывает обоснование несогласия с доводами, указанными в возражении.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tabs>
          <w:tab w:val="left" w:pos="4073" w:leader="none"/>
        </w:tabs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По результатам рассмотрения возражения ответ о согласи</w:t>
      </w:r>
      <w:r>
        <w:rPr>
          <w:rFonts w:ascii="Liberation Sans" w:hAnsi="Liberation Sans" w:eastAsia="Liberation Sans" w:cs="Liberation Sans"/>
          <w:highlight w:val="white"/>
        </w:rPr>
        <w:t xml:space="preserve">и (аннулировании предостережения) или несогласии с возражением оформляется в письменной форме или в форме электронного документа и направляется в адрес контролируемого лица.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20"/>
        <w:jc w:val="both"/>
        <w:shd w:val="clear" w:color="ffffff" w:themeColor="background1" w:fill="ffffff" w:themeFill="background1"/>
        <w:tabs>
          <w:tab w:val="left" w:pos="4073" w:leader="none"/>
        </w:tabs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Контрольный орган осуществляет учет объявленных им предостережений и использует со</w:t>
      </w:r>
      <w:r>
        <w:rPr>
          <w:rFonts w:ascii="Liberation Sans" w:hAnsi="Liberation Sans" w:eastAsia="Liberation Sans" w:cs="Liberation Sans"/>
          <w:highlight w:val="white"/>
        </w:rPr>
        <w:t xml:space="preserve">ответствующие данные для проведения иных профилактических мероприятий и контрольных мероприятий.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pStyle w:val="1010"/>
        <w:numPr>
          <w:ilvl w:val="2"/>
          <w:numId w:val="13"/>
        </w:numPr>
        <w:ind w:left="0" w:firstLine="709"/>
        <w:jc w:val="both"/>
        <w:spacing w:before="0" w:beforeAutospacing="0" w:after="0" w:afterAutospacing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 Консультирование.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eastAsia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зимания платы.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ab/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Консультирование осуществляется должностным лицом по телефону, посредством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, на личном приеме либо в ходе проведения профилактического мероприятия, контрольного мероприятия.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 от 02.05.2006 № 59-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ФЗ «О порядке рассмотрения обращений граждан Российской Федерации»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(далее – Федеральный закон № 59-ФЗ). 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В ходе ко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Консультирование, письменное консультировани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е осуществляется по следующим вопросам: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применение обязательных требований, содержание обязательных требований и последствий их нарушения;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о необходимых организационных и (или) технических мероприятиях, которые должны реализовать контролируемые лица дл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я соблюдения обязательных требований;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Style w:val="1013"/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особенности осуществления муниципального контроля.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Информация о перечне вопросов и должностных лицах, осуществляющих консультирование при личном обращении, посредством телефонной связи,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видео-конференц-связи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, и графи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 консультирования, утвержденный должностными лицами, размещаются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на стенде контрольного органа в доступном для граждан месте, а также на официальном сайте.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Консультирование контролируемых лиц и их уполномоченных представителей при личном обращении, а такж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е посредством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видео-конференц-связи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осуществляется по предварительной записи.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Консультирование при личном обращении осуществляется в специальных помещениях, оборудованных средствами ауди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о-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и (или) видеозаписи, о применении которых гражданин уведомляется до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начала консультирования.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Должностные лица контрольного органа, осуществляющие консультирование, дают устный ответ по существу каждого поставленного вопроса.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Время консультирования по телефону, посредством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видео-конференц-связи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, на личном приеме одного кон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тролируемого лица (его представителя) не может превышать 15 минут.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20"/>
        <w:jc w:val="both"/>
        <w:tabs>
          <w:tab w:val="left" w:pos="7433" w:leader="none"/>
        </w:tabs>
        <w:rPr>
          <w:rStyle w:val="1013"/>
          <w:rFonts w:ascii="Liberation Sans" w:hAnsi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При получении от контролируемых лиц или их уполномоченных представителей письменного запроса ответ дается в письменной форме в порядке, установленном </w:t>
      </w:r>
      <w:r>
        <w:rPr>
          <w:rFonts w:ascii="Liberation Sans" w:hAnsi="Liberation Sans" w:cs="Liberation Sans"/>
        </w:rPr>
        <w:t xml:space="preserve">Федеральным законом № 59-ФЗ</w:t>
      </w:r>
      <w:r>
        <w:rPr>
          <w:rStyle w:val="1013"/>
          <w:rFonts w:ascii="Liberation Sans" w:hAnsi="Liberation Sans" w:cs="Liberation Sans"/>
          <w:sz w:val="28"/>
          <w:szCs w:val="28"/>
        </w:rPr>
        <w:t xml:space="preserve">.</w:t>
      </w:r>
      <w:r>
        <w:rPr>
          <w:rStyle w:val="1013"/>
          <w:rFonts w:ascii="Liberation Sans" w:hAnsi="Liberation Sans" w:cs="Liberation Sans"/>
          <w:sz w:val="28"/>
          <w:szCs w:val="28"/>
        </w:rPr>
      </w:r>
      <w:r>
        <w:rPr>
          <w:rStyle w:val="1013"/>
          <w:rFonts w:ascii="Liberation Sans" w:hAnsi="Liberation Sans" w:cs="Liberation Sans"/>
          <w:sz w:val="28"/>
          <w:szCs w:val="28"/>
        </w:rPr>
      </w:r>
    </w:p>
    <w:p>
      <w:pPr>
        <w:ind w:firstLine="720"/>
        <w:jc w:val="both"/>
        <w:tabs>
          <w:tab w:val="left" w:pos="7433" w:leader="none"/>
        </w:tabs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 случаях, когда в контрольный орган неоднократно поступают однотипные обращения (по одному и тому же вопросу)</w:t>
        <w:br/>
        <w:t xml:space="preserve">от контролируемых лиц и их представителей, консультирование может быть осуществлено посредством размещения на официальном сайте </w:t>
      </w:r>
      <w:r>
        <w:rPr>
          <w:rFonts w:ascii="Liberation Sans" w:hAnsi="Liberation Sans" w:eastAsia="Liberation Sans" w:cs="Liberation Sans"/>
          <w:color w:val="000000"/>
        </w:rPr>
        <w:t xml:space="preserve">письменного разъя</w:t>
      </w:r>
      <w:r>
        <w:rPr>
          <w:rFonts w:ascii="Liberation Sans" w:hAnsi="Liberation Sans" w:eastAsia="Liberation Sans" w:cs="Liberation Sans"/>
          <w:color w:val="000000"/>
        </w:rPr>
        <w:t xml:space="preserve">снения, </w:t>
      </w:r>
      <w:r>
        <w:rPr>
          <w:rFonts w:ascii="Liberation Sans" w:hAnsi="Liberation Sans" w:eastAsia="Liberation Sans" w:cs="Liberation Sans"/>
          <w:color w:val="000000"/>
        </w:rPr>
        <w:t xml:space="preserve">подписанного начальником ДОБ и ГЗ.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0"/>
        <w:ind w:firstLine="709"/>
        <w:jc w:val="both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Контрольный орган ведет журнал учета консультирований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10"/>
        <w:numPr>
          <w:ilvl w:val="2"/>
          <w:numId w:val="13"/>
        </w:numPr>
        <w:ind w:left="0" w:firstLine="709"/>
        <w:jc w:val="both"/>
        <w:spacing w:before="0" w:beforeAutospacing="0" w:after="0" w:afterAutospacing="0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 Профилактический визит.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Профилактический визит проводится в форме профилактической беседы инспектором по месту осуществления деятельности контролируемого лиц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а либо путем использования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или мобильного приложения </w:t>
      </w:r>
      <w:r>
        <w:rPr>
          <w:rFonts w:ascii="Liberation Sans" w:hAnsi="Liberation Sans" w:eastAsia="Liberation Sans" w:cs="Liberation Sans"/>
          <w:color w:val="000000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Инспектор</w:t>
      </w:r>
      <w:r>
        <w:rPr>
          <w:rFonts w:ascii="Liberation Sans" w:hAnsi="Liberation Sans" w:eastAsia="Liberation Sans" w:cs="Liberation Sans"/>
          <w:color w:val="000000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jc w:val="both"/>
        <w:rPr>
          <w:rFonts w:ascii="Liberation Sans" w:hAnsi="Liberation Sans" w:eastAsia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      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 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отнесения объе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ктов контроля к категориям риска, и проводит оценку уровня соблюдения контролируемым лицом обязательных требований.</w:t>
      </w: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</w:t>
      </w:r>
      <w:r>
        <w:rPr>
          <w:rFonts w:ascii="Liberation Sans" w:hAnsi="Liberation Sans" w:cs="Liberation Sans"/>
          <w:color w:val="000000" w:themeColor="text1"/>
        </w:rPr>
        <w:t xml:space="preserve">лица.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color w:val="000000" w:themeColor="text1"/>
        </w:rPr>
        <w:t xml:space="preserve">3.2.6. Обязательный профилактический визит.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Обязательный профилактический визит проводится в отношении контролируемых лиц, принадлежащих им объектов контроля,  отнесенных к средней и умеренной категории риска, с учетом периодичности проведения обязат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ельных профилактических мероприятий, установленной Правительством Российской Федерации.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color w:val="ff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Обязательный профилактический визит также проводится в случаях, предусмотренных статьей 52.1 Федерального закона                  № 248-ФЗ.</w:t>
      </w:r>
      <w:r>
        <w:rPr>
          <w:rFonts w:ascii="Liberation Sans" w:hAnsi="Liberation Sans" w:eastAsia="Liberation Sans" w:cs="Liberation Sans"/>
          <w:color w:val="ff0000"/>
        </w:rPr>
      </w:r>
      <w:r>
        <w:rPr>
          <w:rFonts w:ascii="Liberation Sans" w:hAnsi="Liberation Sans" w:eastAsia="Liberation Sans" w:cs="Liberation Sans"/>
          <w:color w:val="ff0000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Обязательный профилактический визит не предусматривает </w:t>
      </w: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отказ контролируемого лица от его проведения.</w:t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highlight w:val="white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strike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рамках </w:t>
      </w: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обязательного профилактического визита инспектор при необходимости проводит осмотр и истребование необходимых документов.</w:t>
      </w:r>
      <w:r>
        <w:rPr>
          <w:rFonts w:ascii="Liberation Sans" w:hAnsi="Liberation Sans" w:eastAsia="Liberation Sans" w:cs="Liberation Sans"/>
          <w:strike/>
          <w:color w:val="000000" w:themeColor="text1"/>
          <w:highlight w:val="white"/>
        </w:rPr>
      </w:r>
      <w:r>
        <w:rPr>
          <w:rFonts w:ascii="Liberation Sans" w:hAnsi="Liberation Sans" w:eastAsia="Liberation Sans" w:cs="Liberation Sans"/>
          <w:strike/>
          <w:color w:val="000000" w:themeColor="text1"/>
          <w:highlight w:val="white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strike/>
          <w:color w:val="000000" w:themeColor="text1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Срок проведения обязательного профилактического визита не может превышать десять рабочих дней.</w:t>
      </w:r>
      <w:r>
        <w:rPr>
          <w:rFonts w:ascii="Liberation Sans" w:hAnsi="Liberation Sans" w:eastAsia="Liberation Sans" w:cs="Liberation Sans"/>
          <w:strike/>
          <w:color w:val="000000" w:themeColor="text1"/>
          <w:highlight w:val="white"/>
        </w:rPr>
      </w:r>
      <w:r>
        <w:rPr>
          <w:rFonts w:ascii="Liberation Sans" w:hAnsi="Liberation Sans" w:eastAsia="Liberation Sans" w:cs="Liberation Sans"/>
          <w:strike/>
          <w:color w:val="000000" w:themeColor="text1"/>
          <w:highlight w:val="white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 окончании проведения обязательного</w:t>
      </w: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</w:t>
      </w:r>
      <w:r>
        <w:rPr>
          <w:rStyle w:val="1013"/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рофилактического визита составляется акт о проведении обязательного профилактического визита (далее также - акт обязательного </w:t>
      </w:r>
      <w:r>
        <w:rPr>
          <w:rStyle w:val="1013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профилактического визита) в порядке, предусмотренном статьей 90  </w:t>
      </w:r>
      <w:r>
        <w:rPr>
          <w:rFonts w:ascii="Liberation Sans" w:hAnsi="Liberation Sans" w:eastAsia="Liberation Sans" w:cs="Liberation Sans"/>
          <w:color w:val="000000"/>
          <w:highlight w:val="white"/>
        </w:rPr>
        <w:t xml:space="preserve">Федерального закона № 248-ФЗ</w:t>
      </w:r>
      <w:r>
        <w:rPr>
          <w:rStyle w:val="1013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Контролируемое  лицо  или  его  предста</w:t>
      </w:r>
      <w:r>
        <w:rPr>
          <w:rStyle w:val="1013"/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витель знакомится с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содержанием акта обязательного профилактического визита в порядке,    предусмотренном    статьей     88      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Федерального   закона</w:t>
      </w:r>
      <w:r>
        <w:rPr>
          <w:rFonts w:ascii="Liberation Sans" w:hAnsi="Liberation Sans" w:eastAsia="Liberation Sans" w:cs="Liberation Sans"/>
          <w:color w:val="000000"/>
        </w:rPr>
        <w:br/>
        <w:t xml:space="preserve">№ 248-ФЗ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 случае невозмо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Федерального закона </w:t>
      </w:r>
      <w:r>
        <w:rPr>
          <w:rFonts w:ascii="Liberation Sans" w:hAnsi="Liberation Sans" w:eastAsia="Liberation Sans" w:cs="Liberation Sans"/>
          <w:color w:val="000000"/>
        </w:rPr>
        <w:br/>
        <w:t xml:space="preserve">№ 248-ФЗ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с даты составления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акта о невозможности проведения обязательного проф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илактического 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ind w:firstLine="708"/>
        <w:jc w:val="both"/>
        <w:spacing w:line="180" w:lineRule="atLeast"/>
        <w:rPr>
          <w:rStyle w:val="1013"/>
          <w:rFonts w:ascii="Liberation Sans" w:hAnsi="Liberation Sans" w:eastAsia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арушения не устранены до окончания проведения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обязательного профилактического визита в порядке, предусмотренном статьей 90.1 </w:t>
      </w:r>
      <w:r>
        <w:rPr>
          <w:rFonts w:ascii="Liberation Sans" w:hAnsi="Liberation Sans" w:eastAsia="Liberation Sans" w:cs="Liberation Sans"/>
          <w:color w:val="000000"/>
        </w:rPr>
        <w:t xml:space="preserve">Федерального закона № 248-ФЗ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8"/>
        <w:jc w:val="both"/>
        <w:spacing w:line="180" w:lineRule="atLeast"/>
        <w:rPr>
          <w:rFonts w:ascii="Liberation Sans" w:hAnsi="Liberation Sans" w:eastAsia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3.2.7. Профилактический визит по инициативе контролируемого лица. 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Профилактический виз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Контролируемое лицо подает заявление о проведении профилактического визита (далее в настоящем пункте - заявление) посредством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Е</w:t>
      </w:r>
      <w:r>
        <w:fldChar w:fldCharType="begin"/>
      </w:r>
      <w:r>
        <w:instrText xml:space="preserve">HYPERLINK "https://www.gosuslugi.ru/" \o "https://www.gosuslugi.ru/"</w:instrText>
      </w:r>
      <w:r>
        <w:fldChar w:fldCharType="separate"/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диного портала</w:t>
      </w:r>
      <w:r>
        <w:fldChar w:fldCharType="end"/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государственных и муниципальных услуг. Кон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 случае принятия решения о проведении профилактического в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Решение об отказе в проведении профилактического визита принимается в следующи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х случаях: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от контролируемого лица поступило уведомление об отзыве заявления;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в течение года до даты подачи заявления контрольным органом проведен профилактический визит по ранее подан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ному заявлению;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-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6"/>
          <w:rFonts w:ascii="Liberation Sans" w:hAnsi="Liberation Sans" w:eastAsia="Arial"/>
          <w:color w:val="000000"/>
          <w:sz w:val="28"/>
          <w:szCs w:val="28"/>
        </w:rPr>
        <w:t xml:space="preserve">Решение об отказе в проведении профилактического визита может быть обжаловано контр</w:t>
      </w:r>
      <w:r>
        <w:rPr>
          <w:rStyle w:val="1016"/>
          <w:rFonts w:ascii="Liberation Sans" w:hAnsi="Liberation Sans" w:eastAsia="Arial"/>
          <w:color w:val="000000"/>
          <w:sz w:val="28"/>
          <w:szCs w:val="28"/>
        </w:rPr>
        <w:t xml:space="preserve">олируемым лицом в порядке, установленном Федеральным законом № 248-ФЗ, разделом </w:t>
      </w:r>
      <w:r>
        <w:rPr>
          <w:rStyle w:val="1016"/>
          <w:rFonts w:ascii="Liberation Sans" w:hAnsi="Liberation Sans" w:eastAsia="Arial"/>
          <w:color w:val="000000"/>
          <w:sz w:val="28"/>
          <w:szCs w:val="28"/>
          <w:lang w:val="en-US"/>
        </w:rPr>
        <w:t xml:space="preserve">VI</w:t>
      </w:r>
      <w:r>
        <w:rPr>
          <w:rStyle w:val="1016"/>
          <w:rFonts w:ascii="Liberation Sans" w:hAnsi="Liberation Sans" w:eastAsia="Arial"/>
          <w:color w:val="000000"/>
          <w:sz w:val="28"/>
          <w:szCs w:val="28"/>
        </w:rPr>
        <w:t xml:space="preserve"> настоящего Положения.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поздне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 чем за пять рабочих дней до даты его проведения.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10"/>
        <w:ind w:firstLine="708"/>
        <w:jc w:val="both"/>
        <w:spacing w:before="0" w:beforeAutospacing="0" w:after="0" w:afterAutospacing="0"/>
        <w:shd w:val="clear" w:color="auto" w:fill="ffffff"/>
        <w:rPr>
          <w:rStyle w:val="1013"/>
          <w:rFonts w:ascii="Liberation Sans" w:hAnsi="Liberation Sans" w:eastAsia="Liberation Sans" w:cs="Liberation Sans"/>
          <w:sz w:val="28"/>
          <w:szCs w:val="28"/>
        </w:rPr>
      </w:pP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должностному лицу контрольного органа для принятия решения о проведении контрольных мероприя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  <w:t xml:space="preserve">тий.</w:t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</w:r>
      <w:r>
        <w:rPr>
          <w:rStyle w:val="1013"/>
          <w:rFonts w:ascii="Liberation Sans" w:hAnsi="Liberation Sans" w:eastAsia="Liberation Sans" w:cs="Liberation Sans"/>
          <w:sz w:val="28"/>
          <w:szCs w:val="28"/>
        </w:rPr>
      </w:r>
    </w:p>
    <w:p>
      <w:pPr>
        <w:ind w:firstLine="709"/>
        <w:jc w:val="center"/>
        <w:rPr>
          <w:rFonts w:ascii="Liberation Sans" w:hAnsi="Liberation Sans" w:cs="Liberation Sans"/>
          <w:b/>
          <w:bCs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  <w:r>
        <w:rPr>
          <w:rFonts w:ascii="Liberation Sans" w:hAnsi="Liberation Sans" w:cs="Liberation Sans"/>
          <w:b/>
          <w:bCs/>
          <w:highlight w:val="yellow"/>
        </w:rPr>
      </w:r>
    </w:p>
    <w:p>
      <w:pPr>
        <w:ind w:firstLine="709"/>
        <w:jc w:val="center"/>
        <w:rPr>
          <w:rFonts w:ascii="Liberation Sans" w:hAnsi="Liberation Sans" w:cs="Liberation Sans"/>
          <w:b/>
          <w:bCs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b/>
          <w:bCs/>
        </w:rPr>
        <w:t xml:space="preserve">IV. Осуществление муниципального контроля</w:t>
      </w:r>
      <w:r>
        <w:rPr>
          <w:rFonts w:ascii="Liberation Sans" w:hAnsi="Liberation Sans" w:cs="Liberation Sans"/>
          <w:b/>
          <w:bCs/>
        </w:rPr>
      </w:r>
      <w:r>
        <w:rPr>
          <w:rFonts w:ascii="Liberation Sans" w:hAnsi="Liberation Sans" w:cs="Liberation Sans"/>
          <w:b/>
          <w:bCs/>
        </w:rPr>
      </w:r>
    </w:p>
    <w:p>
      <w:pPr>
        <w:ind w:firstLine="709"/>
        <w:jc w:val="both"/>
        <w:rPr>
          <w:rFonts w:ascii="Liberation Sans" w:hAnsi="Liberation Sans" w:cs="Liberation Sans"/>
          <w:strike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  <w:strike/>
          <w:color w:val="000000" w:themeColor="text1"/>
        </w:rPr>
      </w:r>
      <w:r>
        <w:rPr>
          <w:rFonts w:ascii="Liberation Sans" w:hAnsi="Liberation Sans" w:cs="Liberation Sans"/>
          <w:strike/>
          <w:color w:val="000000" w:themeColor="text1"/>
        </w:rPr>
      </w:r>
      <w:r>
        <w:rPr>
          <w:rFonts w:ascii="Liberation Sans" w:hAnsi="Liberation Sans" w:cs="Liberation Sans"/>
          <w:strike/>
          <w:color w:val="000000" w:themeColor="text1"/>
        </w:rPr>
      </w:r>
    </w:p>
    <w:p>
      <w:pPr>
        <w:ind w:firstLine="709"/>
        <w:jc w:val="both"/>
        <w:tabs>
          <w:tab w:val="left" w:pos="12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4.1. </w:t>
      </w:r>
      <w:r>
        <w:rPr>
          <w:rFonts w:ascii="Liberation Sans" w:hAnsi="Liberation Sans" w:cs="Liberation Sans"/>
        </w:rPr>
        <w:t xml:space="preserve">При осуществлении муниципального контроля взаимодействием контрольного</w:t>
      </w:r>
      <w:r>
        <w:rPr>
          <w:rFonts w:ascii="Liberation Sans" w:hAnsi="Liberation Sans" w:cs="Liberation Sans"/>
        </w:rPr>
        <w:t xml:space="preserve"> </w:t>
      </w:r>
      <w:r>
        <w:rPr>
          <w:rFonts w:ascii="Liberation Sans" w:hAnsi="Liberation Sans" w:cs="Liberation Sans"/>
        </w:rPr>
        <w:t xml:space="preserve">органа, его должностных лиц</w:t>
      </w:r>
      <w:r>
        <w:rPr>
          <w:rFonts w:ascii="Liberation Sans" w:hAnsi="Liberation Sans" w:cs="Liberation Sans"/>
        </w:rPr>
        <w:t xml:space="preserve">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</w:t>
      </w:r>
      <w:r>
        <w:rPr>
          <w:rFonts w:ascii="Liberation Sans" w:hAnsi="Liberation Sans" w:cs="Liberation Sans"/>
        </w:rPr>
        <w:t xml:space="preserve">тельности контролируемого лица (за исключением случаев присутствия инспектора на общедоступных производственных объектах).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1276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Взаимодействие с контролируемым лицом осуществляется при проведении следующих контрольных мероприятий: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рейдовый осмотр;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документарная</w:t>
      </w:r>
      <w:r>
        <w:rPr>
          <w:rFonts w:ascii="Liberation Sans" w:hAnsi="Liberation Sans" w:cs="Liberation Sans"/>
        </w:rPr>
        <w:t xml:space="preserve"> проверка;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инспекционный визит;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выездная проверка.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Контрольные мероприятия подлежат проведению с учетом внутренних правил и (или) установлений контролируемых лиц, режима работы объекта контроля, если они не создают непреодолимого препятствия по проведению </w:t>
      </w:r>
      <w:r>
        <w:rPr>
          <w:rFonts w:ascii="Liberation Sans" w:hAnsi="Liberation Sans" w:cs="Liberation Sans"/>
        </w:rPr>
        <w:t xml:space="preserve">контрольных мероприятий.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highlight w:val="white"/>
        </w:rPr>
        <w:t xml:space="preserve">Без взаимодейст</w:t>
      </w:r>
      <w:r>
        <w:rPr>
          <w:rFonts w:ascii="Liberation Sans" w:hAnsi="Liberation Sans" w:cs="Liberation Sans"/>
        </w:rPr>
        <w:t xml:space="preserve">вия с контролируемым лицом проводятся следующие контрольные мероприятия (далее – контрольные мероприятия без взаимодействия):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наблюдение за соблюдением обязательных требований;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1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выездное обследование.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/>
      <w:bookmarkStart w:id="0" w:name="undefined"/>
      <w:r/>
      <w:bookmarkEnd w:id="0"/>
      <w:r>
        <w:rPr>
          <w:rFonts w:ascii="Liberation Sans" w:hAnsi="Liberation Sans" w:cs="Liberation Sans"/>
        </w:rPr>
        <w:t xml:space="preserve">Контрольные мер</w:t>
      </w:r>
      <w:r>
        <w:rPr>
          <w:rFonts w:ascii="Liberation Sans" w:hAnsi="Liberation Sans" w:cs="Liberation Sans"/>
        </w:rPr>
        <w:t xml:space="preserve">оприятия без взаимодействия проводятся должностными лицами контрольных органов на основании заданий уп</w:t>
      </w:r>
      <w:r>
        <w:rPr>
          <w:rFonts w:ascii="Liberation Sans" w:hAnsi="Liberation Sans" w:cs="Liberation Sans"/>
        </w:rPr>
        <w:t xml:space="preserve">олномоченных должностных лиц контрольного  органа.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4.2. При проведении контрольных</w:t>
      </w:r>
      <w:r>
        <w:rPr>
          <w:rFonts w:ascii="Liberation Sans" w:hAnsi="Liberation Sans" w:cs="Liberation Sans"/>
        </w:rPr>
        <w:t xml:space="preserve"> мероприятий должностными лицами для фиксации доказательств нарушений обязательных требований могут использоваться фотосъемка, аудио- и видеозапись.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Фотографии, аудио- и видеозаписи, используемые для фиксации доказательств, должны позволять однозначно иден</w:t>
      </w:r>
      <w:r>
        <w:rPr>
          <w:rFonts w:ascii="Liberation Sans" w:hAnsi="Liberation Sans" w:cs="Liberation Sans"/>
        </w:rPr>
        <w:t xml:space="preserve">тифицировать объект фиксации, отражающий нарушение обязательных требований. Фотографии, аудио- и видеозаписи, используемые для доказательств нарушений обязательных требований, прикладываются к акту контрольного мероприятия с указанием названия, типа и марк</w:t>
      </w:r>
      <w:r>
        <w:rPr>
          <w:rFonts w:ascii="Liberation Sans" w:hAnsi="Liberation Sans" w:cs="Liberation Sans"/>
        </w:rPr>
        <w:t xml:space="preserve">и оборудования, с помощью которого производилась фиксация.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 принятии решения о применении в рамках осуществления контрольного мероприятия фотосъемки, аудио- и видеозаписи контролируемое лицо уведомляется об этом в устной форме.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4.3. Индивидуальный предп</w:t>
      </w:r>
      <w:r>
        <w:rPr>
          <w:rFonts w:ascii="Liberation Sans" w:hAnsi="Liberation Sans" w:cs="Liberation Sans"/>
        </w:rPr>
        <w:t xml:space="preserve">риниматель, гражданин, являющиеся  контролируемыми лицами, вправе представить в контрольный орган  документально подтвержденную информацию о невозможности присутствия при проведении контрольного мероприятия в случаях: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заболевания, связанного с утратой трудоспособности;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препятствия, возникшего в результате действия непреодолимой силы;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тяжелого заболевания или смерти близких родственников контролируемого лица, круг которых определен федеральным законодательством;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 приход</w:t>
      </w:r>
      <w:r>
        <w:rPr>
          <w:rFonts w:ascii="Liberation Sans" w:hAnsi="Liberation Sans" w:cs="Liberation Sans"/>
        </w:rPr>
        <w:t xml:space="preserve">ящегося на период контрольного мероприятия судебного разбирательства, в котором контролируемое лицо участвует на основании судебного акта (судебная повестка);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призыва контролируемого лица на срочную военную службу или на военные сборы (уведомление (повестк</w:t>
      </w:r>
      <w:r>
        <w:rPr>
          <w:rFonts w:ascii="Liberation Sans" w:hAnsi="Liberation Sans" w:cs="Liberation Sans"/>
        </w:rPr>
        <w:t xml:space="preserve">а));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 выезда контролируемого лица в запланированную поездку (обучение, туризм) за пределы города (договор, платежные документы).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 результатам рассмотрения указанной информации проведение контрольного мероприятия переносится контрольным органом  на срок,</w:t>
      </w:r>
      <w:r>
        <w:rPr>
          <w:rFonts w:ascii="Liberation Sans" w:hAnsi="Liberation Sans" w:cs="Liberation Sans"/>
        </w:rPr>
        <w:t xml:space="preserve"> необходимый для устранения обстоятельств, послуживших поводом для данного обращения индивидуального предпринимателя, гражданина.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contextualSpacing/>
        <w:ind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4.4. </w:t>
      </w:r>
      <w:r>
        <w:rPr>
          <w:rFonts w:ascii="Liberation Sans" w:hAnsi="Liberation Sans" w:cs="Liberation Sans"/>
        </w:rPr>
        <w:t xml:space="preserve">Контрольные мероприятия, за исключением</w:t>
      </w:r>
      <w:r>
        <w:rPr>
          <w:rFonts w:ascii="Liberation Sans" w:hAnsi="Liberation Sans" w:cs="Liberation Sans"/>
        </w:rPr>
        <w:t xml:space="preserve"> контрольных мероприятий без взаимодействия, могут проводиться на внеплановой осно</w:t>
      </w:r>
      <w:r>
        <w:rPr>
          <w:rFonts w:ascii="Liberation Sans" w:hAnsi="Liberation Sans" w:cs="Liberation Sans"/>
        </w:rPr>
        <w:t xml:space="preserve">ве.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Плановые контрольные мероприятия при осуществлении муниципального контроля не проводятся.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Все внеплановые контрольные мероприятия могут проводиться только после согласования с прокуратурой города Новый Уренгой, за </w:t>
      </w:r>
      <w:r>
        <w:rPr>
          <w:rFonts w:ascii="Liberation Sans" w:hAnsi="Liberation Sans" w:cs="Liberation Sans"/>
        </w:rPr>
        <w:t xml:space="preserve">исключением случаев, установленных Фед</w:t>
      </w:r>
      <w:r>
        <w:rPr>
          <w:rFonts w:ascii="Liberation Sans" w:hAnsi="Liberation Sans" w:cs="Liberation Sans"/>
        </w:rPr>
        <w:t xml:space="preserve">еральным законом                № 248-ФЗ.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4.5. </w:t>
      </w:r>
      <w:r>
        <w:rPr>
          <w:rFonts w:ascii="Liberation Sans" w:hAnsi="Liberation Sans" w:cs="Liberation Sans"/>
          <w:bCs/>
        </w:rPr>
        <w:t xml:space="preserve">Р</w:t>
      </w:r>
      <w:r>
        <w:rPr>
          <w:rFonts w:ascii="Liberation Sans" w:hAnsi="Liberation Sans" w:cs="Liberation Sans"/>
          <w:bCs/>
        </w:rPr>
        <w:t xml:space="preserve">ешение о проведении контрольного мероприятия.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</w:t>
      </w:r>
      <w:r>
        <w:rPr>
          <w:rFonts w:ascii="Liberation Sans" w:hAnsi="Liberation Sans" w:cs="Liberation Sans"/>
        </w:rPr>
        <w:t xml:space="preserve">о органа</w:t>
      </w:r>
      <w:r>
        <w:rPr>
          <w:rFonts w:ascii="Liberation Sans" w:hAnsi="Liberation Sans" w:cs="Liberation Sans"/>
        </w:rPr>
        <w:t xml:space="preserve">,  подписанное уполномоченным должностным лицом контрольного органа.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Контрольное мероприятие, предусматривающее взаимодействие с контролируемым лицом, может быть начато после внесения в Единый реестр контрольных (надзорных) мероприятий сведений, ус</w:t>
      </w:r>
      <w:r>
        <w:rPr>
          <w:rFonts w:ascii="Liberation Sans" w:hAnsi="Liberation Sans" w:cs="Liberation Sans"/>
        </w:rPr>
        <w:t xml:space="preserve">тановленных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16.04.2021 № 60</w:t>
      </w:r>
      <w:r>
        <w:rPr>
          <w:rFonts w:ascii="Liberation Sans" w:hAnsi="Liberation Sans" w:cs="Liberation Sans"/>
        </w:rPr>
        <w:t xml:space="preserve">4, за исключением слу</w:t>
      </w:r>
      <w:r>
        <w:rPr>
          <w:rFonts w:ascii="Liberation Sans" w:hAnsi="Liberation Sans" w:cs="Liberation Sans"/>
        </w:rPr>
        <w:t xml:space="preserve">чаев неработоспособности Единого реестра контрольных (н</w:t>
      </w:r>
      <w:r>
        <w:rPr>
          <w:rFonts w:ascii="Liberation Sans" w:hAnsi="Liberation Sans" w:cs="Liberation Sans"/>
        </w:rPr>
        <w:t xml:space="preserve">адзорных) мероприятий, зафиксированных оператором реестра.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отношении проведения контрольных мероприятий без взаимодействия </w:t>
      </w:r>
      <w:r>
        <w:rPr>
          <w:rFonts w:ascii="Liberation Sans" w:hAnsi="Liberation Sans" w:cs="Liberation Sans"/>
        </w:rPr>
        <w:t xml:space="preserve">не требуется принятие решения о проведении данного контрольного мероприятия, предусмотренного статьей 64 Фед</w:t>
      </w:r>
      <w:r>
        <w:rPr>
          <w:rFonts w:ascii="Liberation Sans" w:hAnsi="Liberation Sans" w:cs="Liberation Sans"/>
        </w:rPr>
        <w:t xml:space="preserve">ерального закона № 248-</w:t>
      </w:r>
      <w:r>
        <w:rPr>
          <w:rFonts w:ascii="Liberation Sans" w:hAnsi="Liberation Sans" w:cs="Liberation Sans"/>
        </w:rPr>
        <w:t xml:space="preserve">ФЗ.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4.6. О</w:t>
      </w:r>
      <w:r>
        <w:rPr>
          <w:rFonts w:ascii="Liberation Sans" w:hAnsi="Liberation Sans" w:eastAsia="Liberation Sans" w:cs="Liberation Sans"/>
          <w:bCs/>
          <w:color w:val="000000" w:themeColor="text1"/>
        </w:rPr>
        <w:t xml:space="preserve">рганизация проведения внеплановых контрольных мероприятий.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Основаниями для проведения внеплановых контрольных мероприятий, за исключением  внеплановых  контрольных мероприятий без взаимодействия, являются: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  <w:color w:val="000000" w:themeColor="text1"/>
        </w:rPr>
        <w:outlineLvl w:val="1"/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наличие у контрольного (надзорного) орга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25" w:tooltip="https://internet.garant.ru/#/document/74449814/entry/60" w:anchor="/document/74449814/entry/60" w:history="1">
        <w:r>
          <w:rPr>
            <w:rStyle w:val="986"/>
            <w:rFonts w:ascii="Liberation Sans" w:hAnsi="Liberation Sans" w:eastAsia="Liberation Sans" w:cs="Liberation Sans"/>
            <w:color w:val="000000" w:themeColor="text1"/>
            <w:u w:val="none"/>
          </w:rPr>
          <w:t xml:space="preserve">статьи 60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 Федерального закона</w:t>
      </w:r>
      <w:r>
        <w:rPr>
          <w:rFonts w:ascii="Liberation Sans" w:hAnsi="Liberation Sans" w:cs="Liberation Sans"/>
          <w:color w:val="000000" w:themeColor="text1"/>
        </w:rPr>
        <w:t xml:space="preserve"> № 248-ФЗ;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 -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- требование прокурора о проведении контрольного мероприятия в рамках надзора за испо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лнением законов, соблюдением прав и свобод человека и гражданина по поступившим в органы прокуратуры материалам и обращениям;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- истечение срока исполнения решения контрольного  органа об устранении выявленного нарушения обязательных требований - в случаях,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установленных </w:t>
      </w:r>
      <w:hyperlink r:id="rId26" w:tooltip="https://internet.garant.ru/#/document/74449814/entry/9501" w:anchor="/document/74449814/entry/9501" w:history="1">
        <w:r>
          <w:rPr>
            <w:rStyle w:val="986"/>
            <w:rFonts w:ascii="Liberation Sans" w:hAnsi="Liberation Sans" w:eastAsia="Liberation Sans" w:cs="Liberation Sans"/>
            <w:color w:val="000000" w:themeColor="text1"/>
            <w:u w:val="none"/>
          </w:rPr>
          <w:t xml:space="preserve">частью 1 статьи 95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  Федерального закона       № 248-ФЗ;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- выявление соответствия объекта контроля пар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аметрам, утвержденным </w:t>
      </w:r>
      <w:hyperlink r:id="rId27" w:tooltip="https://internet.garant.ru/#/multilink/74449814/paragraph/385166/number/0" w:anchor="/multilink/74449814/paragraph/385166/number/0" w:history="1">
        <w:r>
          <w:rPr>
            <w:rStyle w:val="986"/>
            <w:rFonts w:ascii="Liberation Sans" w:hAnsi="Liberation Sans" w:eastAsia="Liberation Sans" w:cs="Liberation Sans"/>
            <w:color w:val="000000" w:themeColor="text1"/>
            <w:u w:val="none"/>
          </w:rPr>
          <w:t xml:space="preserve">индикаторами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t xml:space="preserve"> риска нарушения обязательных требований, или откл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онения объекта контроля от таких параметров;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- уклонение контролируемого лица от проведения обязательного профилактического визита.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В день подписания решения о проведении внепланового контрольного мероприятия в целях согласования его проведения контрольный</w:t>
      </w:r>
      <w:r>
        <w:rPr>
          <w:rFonts w:ascii="Liberation Sans" w:hAnsi="Liberation Sans" w:cs="Liberation Sans"/>
          <w:color w:val="000000" w:themeColor="text1"/>
        </w:rPr>
        <w:t xml:space="preserve"> орган направляет в прокуратуру города Новый Уренгой сведения о внеплановом контрольном мероприятии с приложением копии решения контрольного органа о проведении внепланового контрольного мероприятия и документов, которые содержат сведения, послужившие осно</w:t>
      </w:r>
      <w:r>
        <w:rPr>
          <w:rFonts w:ascii="Liberation Sans" w:hAnsi="Liberation Sans" w:cs="Liberation Sans"/>
          <w:color w:val="000000" w:themeColor="text1"/>
        </w:rPr>
        <w:t xml:space="preserve">ванием для его проведения.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</w:rPr>
        <w:t xml:space="preserve">Направление сведений и документов, предусмотренных в целях согласования внепланового контрольного мероприятия, осуществляется посредством единого реестра контрольных (надзорных) мероприятий, за исключением направления сведений и </w:t>
      </w:r>
      <w:r>
        <w:rPr>
          <w:rFonts w:ascii="Liberation Sans" w:hAnsi="Liberation Sans" w:cs="Liberation Sans"/>
          <w:color w:val="000000" w:themeColor="text1"/>
        </w:rPr>
        <w:t xml:space="preserve">документов, содержащих государственную или иную охраняемую законом тайну.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Контрольный орган при поступлении сведений о причинении вреда (ущерба) или об угрозе причинения вреда (ущерба) охраняемым законом ценностям, установленных частью 1 статьи 60 Федерал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ьного закона № 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 мероприятия незамедлительно (в течение двадцати четырех часов после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поступления указанных сведений) с извещением об этом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 органа прокуратуры города Новый Уренгой посредством направления в тот  же срок  документов,  предусмотренных  </w:t>
      </w:r>
      <w:hyperlink r:id="rId28" w:tooltip="https://internet.garant.ru/#/document/74449814/entry/6605" w:anchor="/document/74449814/entry/6605" w:history="1">
        <w:r>
          <w:rPr>
            <w:rStyle w:val="986"/>
            <w:rFonts w:ascii="Liberation Sans" w:hAnsi="Liberation Sans" w:eastAsia="Liberation Sans" w:cs="Liberation Sans"/>
            <w:color w:val="000000" w:themeColor="text1"/>
            <w:u w:val="none"/>
          </w:rPr>
          <w:t xml:space="preserve">частью   5</w:t>
        </w:r>
      </w:hyperlink>
      <w:r>
        <w:rPr>
          <w:rFonts w:ascii="Liberation Sans" w:hAnsi="Liberation Sans" w:eastAsia="Liberation Sans" w:cs="Liberation Sans"/>
          <w:color w:val="000000" w:themeColor="text1"/>
        </w:rPr>
        <w:br/>
        <w:t xml:space="preserve">статьи 66 Федерального закона № 248-ФЗ. В этом случае контролируемое лицо может не уведомляться о проведении внепланового контрольного  мероприятия.</w:t>
      </w: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4.7. </w:t>
      </w:r>
      <w:r>
        <w:rPr>
          <w:rFonts w:ascii="Liberation Sans" w:hAnsi="Liberation Sans" w:cs="Liberation Sans"/>
        </w:rPr>
        <w:t xml:space="preserve">Требования к проведению </w:t>
      </w:r>
      <w:r>
        <w:rPr>
          <w:rFonts w:ascii="Liberation Sans" w:hAnsi="Liberation Sans" w:cs="Liberation Sans"/>
          <w:bCs/>
        </w:rPr>
        <w:t xml:space="preserve">контрольных мероприятий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</w:rPr>
        <w:t xml:space="preserve">4.7.1. </w:t>
      </w:r>
      <w:r>
        <w:rPr>
          <w:rFonts w:ascii="Liberation Sans" w:hAnsi="Liberation Sans" w:cs="Liberation Sans"/>
          <w:bCs/>
        </w:rPr>
        <w:t xml:space="preserve">Рейдовый осмотр.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</w:t>
      </w:r>
      <w:r>
        <w:rPr>
          <w:rFonts w:ascii="Liberation Sans" w:hAnsi="Liberation Sans" w:cs="Liberation Sans"/>
        </w:rPr>
        <w:t xml:space="preserve">расположено несколько контролируемых лиц.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22272f"/>
        </w:rPr>
        <w:t xml:space="preserve">Рейдовый осмотр может быть проведен с использованием средств дистанционного взаимодействия, в том числе посредством </w:t>
      </w:r>
      <w:r>
        <w:rPr>
          <w:rFonts w:ascii="Liberation Sans" w:hAnsi="Liberation Sans" w:eastAsia="Liberation Sans" w:cs="Liberation Sans"/>
          <w:color w:val="22272f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22272f"/>
        </w:rPr>
        <w:t xml:space="preserve">, а также с использованием мобильного приложения «Инспектор».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Рейдовый осмотр</w:t>
      </w:r>
      <w:r>
        <w:rPr>
          <w:rFonts w:ascii="Liberation Sans" w:hAnsi="Liberation Sans" w:cs="Liberation Sans"/>
        </w:rPr>
        <w:t xml:space="preserve"> проводится в отношении любого числа контролируемых лиц, осуществляющих владение, пользование или управление производственным объектом.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Рейдовый осмотр может проводиться в форме совместного (межведомственного) контрольного (надзорного) мероприятия.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ходе </w:t>
      </w:r>
      <w:r>
        <w:rPr>
          <w:rFonts w:ascii="Liberation Sans" w:hAnsi="Liberation Sans" w:cs="Liberation Sans"/>
        </w:rPr>
        <w:t xml:space="preserve">рейдового осмотра могут совершаться следующие контрольные действия: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осмотр;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опрос;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получение письменных объяснений;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истребование документов.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проведения рейдового осмотра не может превышать десять рабочих дней. Срок взаимодействия с одним контролируемы</w:t>
      </w:r>
      <w:r>
        <w:rPr>
          <w:rFonts w:ascii="Liberation Sans" w:hAnsi="Liberation Sans" w:cs="Liberation Sans"/>
        </w:rPr>
        <w:t xml:space="preserve">м лицом в период проведения рейдового осмотра не может превышать один рабочий день.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 проведении рейдового осмотра инспекторы вправе взаимодействовать с находящимися на производственных объектах лицами.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случае</w:t>
      </w:r>
      <w:r>
        <w:rPr>
          <w:rFonts w:ascii="Liberation Sans" w:hAnsi="Liberation Sans" w:cs="Liberation Sans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</w:t>
      </w:r>
      <w:r>
        <w:rPr>
          <w:rFonts w:ascii="Liberation Sans" w:hAnsi="Liberation Sans" w:cs="Liberation Sans"/>
        </w:rPr>
        <w:t xml:space="preserve">ований.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4.7.2. </w:t>
      </w:r>
      <w:r>
        <w:rPr>
          <w:rFonts w:ascii="Liberation Sans" w:hAnsi="Liberation Sans" w:cs="Liberation Sans"/>
          <w:bCs/>
        </w:rPr>
        <w:t xml:space="preserve">Документарная проверка.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Документарная проверка проводится по месту нахождения контрольного органа. Предметом документарной проверки являются исключительно сведения, содержащиеся в документах контролируемых лиц, устанавливающих их организацио</w:t>
      </w:r>
      <w:r>
        <w:rPr>
          <w:rFonts w:ascii="Liberation Sans" w:hAnsi="Liberation Sans" w:cs="Liberation Sans"/>
        </w:rPr>
        <w:t xml:space="preserve">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 органа.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ходе документарной проверки рассматриваются документы контрол</w:t>
      </w:r>
      <w:r>
        <w:rPr>
          <w:rFonts w:ascii="Liberation Sans" w:hAnsi="Liberation Sans" w:cs="Liberation Sans"/>
        </w:rPr>
        <w:t xml:space="preserve">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r>
        <w:rPr>
          <w:rFonts w:ascii="Liberation Sans" w:hAnsi="Liberation Sans" w:cs="Liberation Sans"/>
        </w:rPr>
        <w:t xml:space="preserve">результатах</w:t>
      </w:r>
      <w:r>
        <w:rPr>
          <w:rFonts w:ascii="Liberation Sans" w:hAnsi="Liberation Sans" w:cs="Liberation Sans"/>
        </w:rPr>
        <w:t xml:space="preserve"> осуществленных в отношении этих контролируемых лиц госуд</w:t>
      </w:r>
      <w:r>
        <w:rPr>
          <w:rFonts w:ascii="Liberation Sans" w:hAnsi="Liberation Sans" w:cs="Liberation Sans"/>
        </w:rPr>
        <w:t xml:space="preserve">арственного контроля (надзора), муниципального контроля.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ходе документарной проверки могут совершаться следующие контрольные действия: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получение письменных объяснений;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истребование документов.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случае если достоверность сведений, содержащихся в документ</w:t>
      </w:r>
      <w:r>
        <w:rPr>
          <w:rFonts w:ascii="Liberation Sans" w:hAnsi="Liberation Sans" w:cs="Liberation Sans"/>
        </w:rPr>
        <w:t xml:space="preserve">ах, имеющихся в распоряжении контрольного 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</w:t>
      </w:r>
      <w:r>
        <w:rPr>
          <w:rFonts w:ascii="Liberation Sans" w:hAnsi="Liberation Sans" w:cs="Liberation Sans"/>
        </w:rPr>
        <w:t xml:space="preserve">ть иные необходимые для рассмотрения в ходе документарной проверки документы. В течение десяти рабочих дней со </w:t>
      </w:r>
      <w:r>
        <w:rPr>
          <w:rFonts w:ascii="Liberation Sans" w:hAnsi="Liberation Sans" w:cs="Liberation Sans"/>
        </w:rPr>
        <w:t xml:space="preserve">дня получения данного требования контролируемое лицо обязано направить в контрольный орган указанные в требовании документы.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случае если в ходе</w:t>
      </w:r>
      <w:r>
        <w:rPr>
          <w:rFonts w:ascii="Liberation Sans" w:hAnsi="Liberation Sans" w:cs="Liberation Sans"/>
        </w:rPr>
        <w:t xml:space="preserve">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</w:t>
      </w:r>
      <w:r>
        <w:rPr>
          <w:rFonts w:ascii="Liberation Sans" w:hAnsi="Liberation Sans" w:cs="Liberation Sans"/>
        </w:rPr>
        <w:t xml:space="preserve">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r>
        <w:rPr>
          <w:rFonts w:ascii="Liberation Sans" w:hAnsi="Liberation Sans" w:cs="Liberation Sans"/>
        </w:rPr>
        <w:t xml:space="preserve"> письменные объяснения. </w:t>
      </w:r>
      <w:r>
        <w:rPr>
          <w:rFonts w:ascii="Liberation Sans" w:hAnsi="Liberation Sans" w:cs="Liberation Sans"/>
        </w:rPr>
        <w:t xml:space="preserve">Контролиру</w:t>
      </w:r>
      <w:r>
        <w:rPr>
          <w:rFonts w:ascii="Liberation Sans" w:hAnsi="Liberation Sans" w:cs="Liberation Sans"/>
        </w:rPr>
        <w:t xml:space="preserve">емое лицо, представляющее в контрольный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</w:t>
      </w:r>
      <w:r>
        <w:rPr>
          <w:rFonts w:ascii="Liberation Sans" w:hAnsi="Liberation Sans" w:cs="Liberation Sans"/>
        </w:rPr>
        <w:t xml:space="preserve">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При проведении документарной про</w:t>
      </w:r>
      <w:r>
        <w:rPr>
          <w:rFonts w:ascii="Liberation Sans" w:hAnsi="Liberation Sans" w:cs="Liberation Sans"/>
        </w:rPr>
        <w:t xml:space="preserve">верки контрольный 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проведения документарно</w:t>
      </w:r>
      <w:r>
        <w:rPr>
          <w:rFonts w:ascii="Liberation Sans" w:hAnsi="Liberation Sans" w:cs="Liberation Sans"/>
        </w:rPr>
        <w:t xml:space="preserve">й проверки не может превышать десять рабочих дней. </w:t>
      </w:r>
      <w:r>
        <w:rPr>
          <w:rFonts w:ascii="Liberation Sans" w:hAnsi="Liberation Sans" w:cs="Liberation Sans"/>
        </w:rPr>
        <w:t xml:space="preserve">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</w:t>
      </w:r>
      <w:r>
        <w:rPr>
          <w:rFonts w:ascii="Liberation Sans" w:hAnsi="Liberation Sans" w:cs="Liberation Sans"/>
        </w:rPr>
        <w:t xml:space="preserve">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</w:t>
      </w:r>
      <w:r>
        <w:rPr>
          <w:rFonts w:ascii="Liberation Sans" w:hAnsi="Liberation Sans" w:cs="Liberation Sans"/>
        </w:rPr>
        <w:t xml:space="preserve">ащихся в этих документах, сведениям</w:t>
      </w:r>
      <w:r>
        <w:rPr>
          <w:rFonts w:ascii="Liberation Sans" w:hAnsi="Liberation Sans" w:cs="Liberation Sans"/>
        </w:rPr>
        <w:t xml:space="preserve">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 до момента представления указанных пись</w:t>
      </w:r>
      <w:r>
        <w:rPr>
          <w:rFonts w:ascii="Liberation Sans" w:hAnsi="Liberation Sans" w:cs="Liberation Sans"/>
        </w:rPr>
        <w:t xml:space="preserve">менных объяснений в контрольный  орган исчисление срока проведения документарной проверки приостанавливается.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4.7.3. Инспекционный визит.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cs="Liberation Sans"/>
          <w:bCs/>
        </w:rPr>
        <w:t xml:space="preserve">Инспекционный визит проводится </w:t>
      </w:r>
      <w:r>
        <w:rPr>
          <w:rFonts w:ascii="Liberation Sans" w:hAnsi="Liberation Sans" w:cs="Liberation Sans"/>
        </w:rPr>
        <w:t xml:space="preserve">путем взаимодействия с конкретным контролируемым лицом и (или) владельцем (пользователе</w:t>
      </w:r>
      <w:r>
        <w:rPr>
          <w:rFonts w:ascii="Liberation Sans" w:hAnsi="Liberation Sans" w:cs="Liberation Sans"/>
        </w:rPr>
        <w:t xml:space="preserve">м) производственного объекта.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Инспекционный визит может быт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ь проведен с использованием средств дистанционного взаимодействия, в том числе посредством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, а также с использованием мобильного приложения </w:t>
      </w:r>
      <w:r>
        <w:rPr>
          <w:rFonts w:ascii="Liberation Sans" w:hAnsi="Liberation Sans" w:eastAsia="Liberation Sans" w:cs="Liberation Sans"/>
          <w:color w:val="22272f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Инспектор</w:t>
      </w:r>
      <w:r>
        <w:rPr>
          <w:rFonts w:ascii="Liberation Sans" w:hAnsi="Liberation Sans" w:eastAsia="Liberation Sans" w:cs="Liberation Sans"/>
          <w:color w:val="000000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ходе инспекционного визита могут совершаться следующие контрольные действия: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осмотр;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опрос;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получение письменных объяснений;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</w:t>
      </w:r>
      <w:r>
        <w:rPr>
          <w:rFonts w:ascii="Liberation Sans" w:hAnsi="Liberation Sans" w:cs="Liberation Sans"/>
        </w:rPr>
        <w:t xml:space="preserve">собленных структурных подразделений) либо объекта контроля.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Инспекционный визит проводится без предварительного уведомления контролируемого лица и собственника производственного объекта.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проведения инспекционного визита в одном месте осуществления дея</w:t>
      </w:r>
      <w:r>
        <w:rPr>
          <w:rFonts w:ascii="Liberation Sans" w:hAnsi="Liberation Sans" w:cs="Liberation Sans"/>
        </w:rPr>
        <w:t xml:space="preserve">тельности либо на одном производственном объекте (территории) не может превышать один рабочий день.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Контролируемые лица или их представители обязаны обеспечить беспрепятственный доступ инспектора в здания, сооружения, помещения.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4.7.4. Выездная проверка.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Выездная проверка проводится при взаимодействии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</w:t>
      </w:r>
      <w:r>
        <w:rPr>
          <w:rFonts w:ascii="Liberation Sans" w:hAnsi="Liberation Sans" w:cs="Liberation Sans"/>
        </w:rPr>
        <w:t xml:space="preserve">органа.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(далее – место нахождения контролируемого лица).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Выезд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ная проверка может быть проведена с использованием средств дистанционного взаимодействия, в том числе посредством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видео-конференц-связи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, а также с использованием мобильного приложения </w:t>
      </w:r>
      <w:r>
        <w:rPr>
          <w:rFonts w:ascii="Liberation Sans" w:hAnsi="Liberation Sans" w:eastAsia="Liberation Sans" w:cs="Liberation Sans"/>
          <w:color w:val="22272f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Инспектор</w:t>
      </w:r>
      <w:r>
        <w:rPr>
          <w:rFonts w:ascii="Liberation Sans" w:hAnsi="Liberation Sans" w:eastAsia="Liberation Sans" w:cs="Liberation Sans"/>
          <w:color w:val="000000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.</w:t>
      </w:r>
      <w:r>
        <w:rPr>
          <w:rFonts w:ascii="Liberation Sans" w:hAnsi="Liberation Sans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Выездная проверка проводится в случае, если не представляет</w:t>
      </w:r>
      <w:r>
        <w:rPr>
          <w:rFonts w:ascii="Liberation Sans" w:hAnsi="Liberation Sans" w:cs="Liberation Sans"/>
        </w:rPr>
        <w:t xml:space="preserve">ся возможным: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оценить соответствие деятельности, действий (бездейст</w:t>
      </w:r>
      <w:r>
        <w:rPr>
          <w:rFonts w:ascii="Liberation Sans" w:hAnsi="Liberation Sans" w:cs="Liberation Sans"/>
        </w:rPr>
        <w:t xml:space="preserve">вия) контролируемого лица и (или) принадлежащих ему и (или) используемых им объектов контроля обязательным требованиям без выезда на указанное в части 2 статьи 73 Федерального закона                    № 248-ФЗ место и совершения необходимых контрольных де</w:t>
      </w:r>
      <w:r>
        <w:rPr>
          <w:rFonts w:ascii="Liberation Sans" w:hAnsi="Liberation Sans" w:cs="Liberation Sans"/>
        </w:rPr>
        <w:t xml:space="preserve">йствий, предусмотренных в рамках иного вида контрольных мероприятий.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В ходе выездной проверки могут совершаться следующие контрольные действия: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осмотр;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опрос;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получение письменных объяснений;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numPr>
          <w:ilvl w:val="0"/>
          <w:numId w:val="24"/>
        </w:numPr>
        <w:contextualSpacing/>
        <w:ind w:left="0" w:firstLine="709"/>
        <w:jc w:val="both"/>
        <w:tabs>
          <w:tab w:val="left" w:pos="993" w:leader="none"/>
        </w:tabs>
        <w:rPr>
          <w:rFonts w:ascii="Liberation Sans" w:hAnsi="Liberation Sans" w:cs="Liberation Sans"/>
        </w:rPr>
        <w:outlineLvl w:val="1"/>
      </w:pPr>
      <w:r>
        <w:rPr>
          <w:rFonts w:ascii="Liberation Sans" w:hAnsi="Liberation Sans" w:cs="Liberation Sans"/>
        </w:rPr>
        <w:t xml:space="preserve">истребование документов.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О проведении выездной проверки контроли</w:t>
      </w:r>
      <w:r>
        <w:rPr>
          <w:rFonts w:ascii="Liberation Sans" w:hAnsi="Liberation Sans" w:cs="Liberation Sans"/>
        </w:rPr>
        <w:t xml:space="preserve">руемое лицо уведомляется путем направления копии решения о проведении выездной проверки не </w:t>
      </w:r>
      <w:r>
        <w:rPr>
          <w:rFonts w:ascii="Liberation Sans" w:hAnsi="Liberation Sans" w:cs="Liberation Sans"/>
        </w:rPr>
        <w:t xml:space="preserve">позднее</w:t>
      </w:r>
      <w:r>
        <w:rPr>
          <w:rFonts w:ascii="Liberation Sans" w:hAnsi="Liberation Sans" w:cs="Liberation Sans"/>
        </w:rPr>
        <w:t xml:space="preserve"> чем за двадцать четыре часа до ее начала в порядке, предусмотренном </w:t>
      </w:r>
      <w:hyperlink r:id="rId29" w:tooltip="consultantplus://offline/ref=CB0FE69CB83FBDFA5FF5E40A4BE32691E717DBC8A6BF7260A920DBB3C63A7112BE124CA1BD5672F83E4D4642064E48D2211405558AEB3A420CGBH" w:history="1">
        <w:r>
          <w:rPr>
            <w:rFonts w:ascii="Liberation Sans" w:hAnsi="Liberation Sans" w:cs="Liberation Sans"/>
          </w:rPr>
          <w:t xml:space="preserve">статьей 21</w:t>
        </w:r>
      </w:hyperlink>
      <w:r>
        <w:rPr>
          <w:rFonts w:ascii="Liberation Sans" w:hAnsi="Liberation Sans" w:cs="Liberation Sans"/>
        </w:rPr>
        <w:t xml:space="preserve"> Федерального закона №</w:t>
      </w:r>
      <w:r>
        <w:rPr>
          <w:rFonts w:ascii="Liberation Sans" w:hAnsi="Liberation Sans" w:cs="Liberation Sans"/>
        </w:rPr>
        <w:t xml:space="preserve"> 248-ФЗ.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</w:t>
      </w:r>
      <w:r>
        <w:rPr>
          <w:rFonts w:ascii="Liberation Sans" w:hAnsi="Liberation Sans" w:cs="Liberation Sans"/>
        </w:rPr>
        <w:t xml:space="preserve">я и пятнадцать часов для </w:t>
      </w:r>
      <w:r>
        <w:rPr>
          <w:rFonts w:ascii="Liberation Sans" w:hAnsi="Liberation Sans" w:cs="Liberation Sans"/>
        </w:rPr>
        <w:t xml:space="preserve">микропредприятия</w:t>
      </w:r>
      <w:r>
        <w:rPr>
          <w:rFonts w:ascii="Liberation Sans" w:hAnsi="Liberation Sans" w:cs="Liberation Sans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</w:t>
      </w:r>
      <w:r>
        <w:rPr>
          <w:rFonts w:ascii="Liberation Sans" w:hAnsi="Liberation Sans" w:cs="Liberation Sans"/>
        </w:rPr>
        <w:t xml:space="preserve"> обособленному структурному подразделению организации или производственному объекту, но не более  десяти рабочих дней</w:t>
      </w:r>
      <w:r>
        <w:rPr>
          <w:rFonts w:ascii="Liberation Sans" w:hAnsi="Liberation Sans" w:cs="Liberation Sans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6"/>
        <w:jc w:val="center"/>
        <w:tabs>
          <w:tab w:val="left" w:pos="426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 V. Результаты контрольного мероприятия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jc w:val="center"/>
        <w:rPr>
          <w:rFonts w:ascii="Liberation Sans" w:hAnsi="Liberation Sans" w:cs="Liberation Sans"/>
          <w:b w:val="0"/>
          <w:bCs w:val="0"/>
          <w:color w:val="ff0000"/>
          <w:sz w:val="28"/>
          <w:szCs w:val="28"/>
        </w:rPr>
        <w:outlineLvl w:val="1"/>
      </w:pP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ff0000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5.1. </w:t>
      </w:r>
      <w:r>
        <w:rPr>
          <w:rFonts w:ascii="Liberation Sans" w:hAnsi="Liberation Sans" w:cs="Liberation Sans"/>
        </w:rPr>
        <w:t xml:space="preserve">К результатам контрольного </w:t>
      </w:r>
      <w:r>
        <w:rPr>
          <w:rFonts w:ascii="Liberation Sans" w:hAnsi="Liberation Sans" w:cs="Liberation Sans"/>
        </w:rPr>
        <w:t xml:space="preserve">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</w:t>
      </w:r>
      <w:r>
        <w:rPr>
          <w:rFonts w:ascii="Liberation Sans" w:hAnsi="Liberation Sans" w:cs="Liberation Sans"/>
        </w:rPr>
        <w:t xml:space="preserve">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</w:t>
      </w:r>
      <w:hyperlink r:id="rId30" w:tooltip="consultantplus://offline/ref=9A9DDBE0A0A6C475631FB8A49512589348B5B542492117B0DB69B33F0C9CEBF9F8E02F104404712C4A73897113C3AB06E96431FBE2A02EB967v5G" w:history="1">
        <w:r>
          <w:rPr>
            <w:rFonts w:ascii="Liberation Sans" w:hAnsi="Liberation Sans" w:cs="Liberation Sans"/>
          </w:rPr>
          <w:t xml:space="preserve">пунктом 2 части 2 статьи 90</w:t>
        </w:r>
      </w:hyperlink>
      <w:r>
        <w:rPr>
          <w:rFonts w:ascii="Liberation Sans" w:hAnsi="Liberation Sans" w:cs="Liberation Sans"/>
        </w:rPr>
        <w:t xml:space="preserve">  Федерального </w:t>
      </w:r>
      <w:r>
        <w:rPr>
          <w:rFonts w:ascii="Liberation Sans" w:hAnsi="Liberation Sans" w:cs="Liberation Sans"/>
        </w:rPr>
        <w:t xml:space="preserve">закона № 248-ФЗ.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540"/>
        <w:jc w:val="both"/>
        <w:spacing w:line="288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5.2.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– акт). В случае</w:t>
      </w:r>
      <w:r>
        <w:rPr>
          <w:rFonts w:ascii="Liberation Sans" w:hAnsi="Liberation Sans" w:cs="Liberation Sans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</w:t>
      </w:r>
      <w:r>
        <w:rPr>
          <w:rFonts w:ascii="Liberation Sans" w:hAnsi="Liberation Sans" w:cs="Liberation Sans"/>
        </w:rPr>
        <w:t xml:space="preserve">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</w:t>
      </w:r>
      <w:r>
        <w:rPr>
          <w:rFonts w:ascii="Liberation Sans" w:hAnsi="Liberation Sans" w:cs="Liberation Sans"/>
        </w:rPr>
        <w:t xml:space="preserve">ваний, приобщаются к акту. </w:t>
      </w:r>
      <w:r>
        <w:rPr>
          <w:rFonts w:ascii="Liberation Sans" w:hAnsi="Liberation Sans" w:eastAsia="Liberation Sans" w:cs="Liberation Sans"/>
          <w:color w:val="000000"/>
        </w:rPr>
        <w:t xml:space="preserve">Заполненные при проведении контрольного мероприятия проверочные листы должны быть приобщены к акту.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</w:t>
      </w:r>
      <w:r>
        <w:rPr>
          <w:rFonts w:ascii="Liberation Sans" w:hAnsi="Liberation Sans" w:cs="Liberation Sans"/>
        </w:rPr>
        <w:t xml:space="preserve">требований.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color w:val="000000" w:themeColor="text1"/>
        </w:rPr>
      </w:pPr>
      <w:r>
        <w:rPr>
          <w:rFonts w:ascii="Liberation Sans" w:hAnsi="Liberation Sans" w:eastAsia="Liberation Sans" w:cs="Liberation Sans"/>
          <w:color w:val="000000" w:themeColor="text1"/>
        </w:rPr>
        <w:t xml:space="preserve">Контролируемое лицо или его представи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тель знакомится с содержанием акта на месте проведения контрольного мероприятия. 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 контрольный о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рган направляет акт контролируемому лицу в порядке, установленном статьей 21 Федерального закона № 248-ФЗ.</w:t>
      </w:r>
      <w:r>
        <w:rPr>
          <w:rFonts w:ascii="Liberation Sans" w:hAnsi="Liberation Sans" w:eastAsia="Liberation Sans" w:cs="Liberation Sans"/>
          <w:color w:val="000000" w:themeColor="text1"/>
        </w:rPr>
      </w:r>
      <w:r>
        <w:rPr>
          <w:rFonts w:ascii="Liberation Sans" w:hAnsi="Liberation Sans" w:eastAsia="Liberation Sans" w:cs="Liberation Sans"/>
          <w:color w:val="000000" w:themeColor="text1"/>
        </w:rPr>
      </w:r>
    </w:p>
    <w:p>
      <w:pPr>
        <w:ind w:firstLine="709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Контролируемое лицо подписывает акт тем же способом, которым изготовлен данный акт. При отказе или невозможности подписания контролируемым лицом или </w:t>
      </w:r>
      <w:r>
        <w:rPr>
          <w:rFonts w:ascii="Liberation Sans" w:hAnsi="Liberation Sans" w:cs="Liberation Sans"/>
        </w:rPr>
        <w:t xml:space="preserve">его представителем акта по итогам проведения контрольного  мероприятия в акте делается соответствующая отметка.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cs="Liberation Sans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</w:t>
      </w:r>
      <w:r>
        <w:rPr>
          <w:rFonts w:ascii="Liberation Sans" w:hAnsi="Liberation Sans" w:cs="Liberation Sans"/>
        </w:rPr>
        <w:t xml:space="preserve">ии с </w:t>
      </w:r>
      <w:hyperlink r:id="rId31" w:tooltip="https://internet.garant.ru/#/document/74449814/entry/8703" w:anchor="/document/74449814/entry/8703" w:history="1">
        <w:r>
          <w:rPr>
            <w:rFonts w:ascii="Liberation Sans" w:hAnsi="Liberation Sans" w:cs="Liberation Sans"/>
          </w:rPr>
          <w:t xml:space="preserve">частью 3 статьи 87</w:t>
        </w:r>
      </w:hyperlink>
      <w:r>
        <w:rPr>
          <w:rFonts w:ascii="Liberation Sans" w:hAnsi="Liberation Sans" w:cs="Liberation Sans"/>
        </w:rPr>
        <w:t xml:space="preserve"> Федерального закона № 248-ФЗ контролируемое лицо не подписывает акт и считается получившим а</w:t>
      </w:r>
      <w:r>
        <w:rPr>
          <w:rFonts w:ascii="Liberation Sans" w:hAnsi="Liberation Sans" w:cs="Liberation Sans"/>
        </w:rPr>
        <w:t xml:space="preserve">кт в случае его размещения в едином реестре контрольных (надзорных) мероприятий и получения уведомления об этом  в  порядке,  предусмотренном  </w:t>
      </w:r>
      <w:hyperlink r:id="rId32" w:tooltip="https://internet.garant.ru/#/document/74449814/entry/210502" w:anchor="/document/74449814/entry/210502" w:history="1">
        <w:r>
          <w:rPr>
            <w:rFonts w:ascii="Liberation Sans" w:hAnsi="Liberation Sans" w:cs="Liberation Sans"/>
          </w:rPr>
          <w:t xml:space="preserve">пунктом  2  части  5  статьи 21</w:t>
          <w:br/>
        </w:r>
      </w:hyperlink>
      <w:r>
        <w:rPr>
          <w:rFonts w:ascii="Liberation Sans" w:hAnsi="Liberation Sans" w:cs="Liberation Sans"/>
        </w:rPr>
        <w:t xml:space="preserve">Федерального</w:t>
      </w:r>
      <w:r>
        <w:rPr>
          <w:rFonts w:ascii="Liberation Sans" w:hAnsi="Liberation Sans" w:cs="Liberation Sans"/>
        </w:rPr>
        <w:t xml:space="preserve"> закона № 248-ФЗ.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Акт контрольного мероприятия, проведение которого было согласовано органами прокуратуры, направляется в органы </w:t>
      </w:r>
      <w:r>
        <w:rPr>
          <w:rFonts w:ascii="Liberation Sans" w:hAnsi="Liberation Sans" w:cs="Liberation Sans"/>
        </w:rPr>
        <w:t xml:space="preserve">прокуратуры посредством Единого реестра контрольных (на</w:t>
      </w:r>
      <w:r>
        <w:rPr>
          <w:rFonts w:ascii="Liberation Sans" w:hAnsi="Liberation Sans" w:cs="Liberation Sans"/>
        </w:rPr>
        <w:t xml:space="preserve">дзорн</w:t>
      </w:r>
      <w:r>
        <w:rPr>
          <w:rFonts w:ascii="Liberation Sans" w:hAnsi="Liberation Sans" w:cs="Liberation Sans"/>
        </w:rPr>
        <w:t xml:space="preserve">ых) мероприятий непосредственно после его оформления.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5.3.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</w:t>
      </w:r>
      <w:r>
        <w:rPr>
          <w:rFonts w:ascii="Liberation Sans" w:hAnsi="Liberation Sans" w:cs="Liberation Sans"/>
        </w:rPr>
        <w:t xml:space="preserve">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44"/>
        <w:ind w:left="0" w:firstLine="737"/>
        <w:jc w:val="both"/>
        <w:widowControl w:val="off"/>
        <w:tabs>
          <w:tab w:val="left" w:pos="1134" w:leader="none"/>
        </w:tabs>
      </w:pPr>
      <w:r>
        <w:rPr>
          <w:rFonts w:ascii="Liberation Sans" w:hAnsi="Liberation Sans" w:cs="Liberation Sans"/>
        </w:rPr>
        <w:t xml:space="preserve">5.4. </w:t>
      </w:r>
      <w:r>
        <w:rPr>
          <w:rFonts w:ascii="Liberation Sans" w:hAnsi="Liberation Sans" w:eastAsia="Calibri" w:cs="Liberation Sans"/>
          <w:color w:val="000000" w:themeColor="text1"/>
        </w:rPr>
        <w:t xml:space="preserve">В случае выявления при проведении контрольного мероприятия нар</w:t>
      </w:r>
      <w:r>
        <w:rPr>
          <w:rFonts w:ascii="Liberation Sans" w:hAnsi="Liberation Sans" w:eastAsia="Calibri" w:cs="Liberation Sans"/>
          <w:color w:val="000000" w:themeColor="text1"/>
        </w:rPr>
        <w:t xml:space="preserve">ушений обязательных требований контролируемым лицом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</w:t>
      </w:r>
      <w:r>
        <w:rPr>
          <w:rFonts w:ascii="Liberation Sans" w:hAnsi="Liberation Sans" w:cs="Liberation Sans"/>
        </w:rPr>
        <w:t xml:space="preserve">, </w:t>
      </w:r>
      <w:r>
        <w:rPr>
          <w:rFonts w:ascii="Liberation Sans" w:hAnsi="Liberation Sans" w:cs="Liberation Sans"/>
        </w:rPr>
        <w:t xml:space="preserve">а также выполняет иные действия, предусмотренные частью 2 статьи 90 Федерального закона  № 248-ФЗ.</w:t>
      </w:r>
      <w:r/>
    </w:p>
    <w:p>
      <w:pPr>
        <w:pStyle w:val="844"/>
        <w:contextualSpacing/>
        <w:ind w:left="0" w:right="0" w:firstLine="709"/>
        <w:jc w:val="both"/>
        <w:widowControl w:val="off"/>
        <w:tabs>
          <w:tab w:val="left" w:pos="1134" w:leader="none"/>
        </w:tabs>
        <w:rPr>
          <w:rFonts w:ascii="Liberation Sans" w:hAnsi="Liberation Sans" w:eastAsia="Calibri" w:cs="Liberation Sans"/>
        </w:rPr>
        <w:suppressLineNumbers w:val="0"/>
      </w:pPr>
      <w:r>
        <w:rPr>
          <w:rFonts w:ascii="Liberation Sans" w:hAnsi="Liberation Sans" w:eastAsia="Calibri" w:cs="Liberation Sans"/>
        </w:rPr>
        <w:t xml:space="preserve">Предписание, указанное в абзаце 1 настоящего пункта, выдается </w:t>
      </w:r>
      <w:r>
        <w:rPr>
          <w:rFonts w:ascii="Liberation Sans" w:hAnsi="Liberation Sans" w:eastAsia="Calibri" w:cs="Liberation Sans"/>
          <w:spacing w:val="-6"/>
        </w:rPr>
        <w:t xml:space="preserve">в порядке, определенном статьей 90.1 Федерального закона № 248-ФЗ.</w:t>
      </w:r>
      <w:r>
        <w:rPr>
          <w:rFonts w:ascii="Liberation Sans" w:hAnsi="Liberation Sans" w:eastAsia="Calibri" w:cs="Liberation Sans"/>
        </w:rPr>
      </w:r>
      <w:r>
        <w:rPr>
          <w:rFonts w:ascii="Liberation Sans" w:hAnsi="Liberation Sans" w:eastAsia="Calibri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5.5. 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Информация об исполне</w:t>
      </w:r>
      <w:r>
        <w:rPr>
          <w:rFonts w:ascii="Liberation Sans" w:hAnsi="Liberation Sans" w:eastAsia="Liberation Sans" w:cs="Liberation Sans"/>
          <w:color w:val="000000" w:themeColor="text1"/>
        </w:rPr>
        <w:t xml:space="preserve">нии </w:t>
      </w:r>
      <w:r>
        <w:rPr>
          <w:rFonts w:ascii="Liberation Sans" w:hAnsi="Liberation Sans" w:eastAsia="Liberation Sans" w:cs="Liberation Sans"/>
          <w:color w:val="000000"/>
        </w:rPr>
        <w:t xml:space="preserve">решения контрольного органа в полном объеме вносится в единый реестр контрольных (надзорных) мероприятий.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5.6.</w:t>
      </w:r>
      <w:r>
        <w:rPr>
          <w:rFonts w:ascii="Liberation Sans" w:hAnsi="Liberation Sans" w:eastAsia="Liberation Sans" w:cs="Liberation Sans"/>
        </w:rPr>
        <w:t xml:space="preserve"> Контролируемое лицо, в отношении которого выявлены нарушения обязательных требований, вправе подать ходатайство о заключении с контрольным ор</w:t>
      </w:r>
      <w:r>
        <w:rPr>
          <w:rFonts w:ascii="Liberation Sans" w:hAnsi="Liberation Sans" w:eastAsia="Liberation Sans" w:cs="Liberation Sans"/>
        </w:rPr>
        <w:t xml:space="preserve">ганом соглашения о надлежащем устранении выявленных нарушений обязательных требований</w:t>
      </w:r>
      <w:r>
        <w:rPr>
          <w:rFonts w:ascii="Liberation Sans" w:hAnsi="Liberation Sans" w:cs="Liberation Sans"/>
        </w:rPr>
        <w:t xml:space="preserve"> в соответствии со статьей 90.2 Федерального закона № 248-ФЗ.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spacing w:line="288" w:lineRule="atLeast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1006"/>
        <w:jc w:val="center"/>
        <w:tabs>
          <w:tab w:val="left" w:pos="567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  <w:lang w:val="en-US"/>
        </w:rPr>
        <w:t xml:space="preserve">VI</w:t>
      </w:r>
      <w:r>
        <w:rPr>
          <w:rFonts w:ascii="Liberation Sans" w:hAnsi="Liberation Sans" w:cs="Liberation Sans"/>
          <w:sz w:val="28"/>
          <w:szCs w:val="28"/>
        </w:rPr>
        <w:t xml:space="preserve">. Обжалование решений контрольного органа, 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jc w:val="center"/>
        <w:tabs>
          <w:tab w:val="left" w:pos="567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  <w:t xml:space="preserve">действий (бездействия) его должностных лиц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6"/>
        <w:jc w:val="center"/>
        <w:tabs>
          <w:tab w:val="left" w:pos="567" w:leader="none"/>
        </w:tabs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 6.1. Р</w:t>
      </w:r>
      <w:r>
        <w:rPr>
          <w:rFonts w:ascii="Liberation Sans" w:hAnsi="Liberation Sans" w:eastAsia="Liberation Sans" w:cs="Liberation Sans"/>
          <w:highlight w:val="white"/>
        </w:rPr>
        <w:t xml:space="preserve">ешение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 Федерации. Уполномоченные  лица  на  рассмотрение  жалобы  (далее – </w:t>
        <w:br/>
        <w:t xml:space="preserve">уполномоченный орган):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руко</w:t>
      </w:r>
      <w:r>
        <w:rPr>
          <w:rFonts w:ascii="Liberation Sans" w:hAnsi="Liberation Sans" w:eastAsia="Liberation Sans" w:cs="Liberation Sans"/>
          <w:highlight w:val="white"/>
        </w:rPr>
        <w:t xml:space="preserve">водитель (заместитель руководителя) контрольного органа рассматривает жалобы на решение контрольного органа, действия (бездействие) его должностных лиц;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заместитель Главы Администрации города, курирующий вопросы осуществления муниципального контроля, рас</w:t>
      </w:r>
      <w:r>
        <w:rPr>
          <w:rFonts w:ascii="Liberation Sans" w:hAnsi="Liberation Sans" w:eastAsia="Liberation Sans" w:cs="Liberation Sans"/>
          <w:highlight w:val="white"/>
        </w:rPr>
        <w:t xml:space="preserve">сматривает жалобы на действия (бездействие) руководителя (заместителя руководителя) контрольного органа;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Глава города Новый Уренгой рассматривает жалобы на действия (бездействие) заместителя Главы Администрации города, курирующего вопросы осуществления м</w:t>
      </w:r>
      <w:r>
        <w:rPr>
          <w:rFonts w:ascii="Liberation Sans" w:hAnsi="Liberation Sans" w:eastAsia="Liberation Sans" w:cs="Liberation Sans"/>
          <w:highlight w:val="white"/>
        </w:rPr>
        <w:t xml:space="preserve">униципального контроля.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</w:rPr>
        <w:t xml:space="preserve">Жа</w:t>
      </w:r>
      <w:r>
        <w:rPr>
          <w:rFonts w:ascii="Liberation Sans" w:hAnsi="Liberation Sans" w:eastAsia="Liberation Sans" w:cs="Liberation Sans"/>
          <w:highlight w:val="white"/>
        </w:rPr>
        <w:t xml:space="preserve">лоба подается контролируемым лицом в уполномоченный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</w:t>
      </w:r>
      <w:r>
        <w:rPr>
          <w:rFonts w:ascii="Liberation Sans" w:hAnsi="Liberation Sans" w:eastAsia="Liberation Sans" w:cs="Liberation Sans"/>
          <w:highlight w:val="white"/>
        </w:rPr>
        <w:t xml:space="preserve">м случаев, установленных частью 1.1 статьи 40 Федерального закона         № 248-ФЗ.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</w:t>
      </w:r>
      <w:r>
        <w:rPr>
          <w:rFonts w:ascii="Liberation Sans" w:hAnsi="Liberation Sans" w:eastAsia="Liberation Sans" w:cs="Liberation Sans"/>
          <w:highlight w:val="white"/>
        </w:rPr>
        <w:t xml:space="preserve">она должна быть подписана усиленной квалифицированной электронной подписью.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6.2. Контролируемые лица, права и законные интересы которых, по их мнению, были непосредственно нарушены в рамках осуществления  муниципального  контроля,  имеют  право</w:t>
        <w:br/>
        <w:t xml:space="preserve">на досудебное о</w:t>
      </w:r>
      <w:r>
        <w:rPr>
          <w:rFonts w:ascii="Liberation Sans" w:hAnsi="Liberation Sans" w:eastAsia="Liberation Sans" w:cs="Liberation Sans"/>
          <w:highlight w:val="white"/>
        </w:rPr>
        <w:t xml:space="preserve">бжалование: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  <w:t xml:space="preserve">- решений о проведении контрольных мероприятий и обязательных профилактических визитов;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актов контрольных мероприятий и обязательных профилактических визитов, предписаний об устранении выявленных нарушений;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действий (бездействия) д</w:t>
      </w:r>
      <w:r>
        <w:rPr>
          <w:rFonts w:ascii="Liberation Sans" w:hAnsi="Liberation Sans" w:eastAsia="Liberation Sans" w:cs="Liberation Sans"/>
          <w:highlight w:val="white"/>
        </w:rPr>
        <w:t xml:space="preserve">олжностных лиц контрольного органа в рамках контрольных мероприятий и обязательных профилактических визитов;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решений об отнесении объектов контроля к соответствующей категории риска;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решений об отказе в проведении обязательных профилактических визитов </w:t>
      </w:r>
      <w:r>
        <w:rPr>
          <w:rFonts w:ascii="Liberation Sans" w:hAnsi="Liberation Sans" w:eastAsia="Liberation Sans" w:cs="Liberation Sans"/>
          <w:highlight w:val="white"/>
        </w:rPr>
        <w:t xml:space="preserve">по заявлениям контролируемых лиц;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иных решений, принимаемых контрольным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Жалоба на реше</w:t>
      </w:r>
      <w:r>
        <w:rPr>
          <w:rFonts w:ascii="Liberation Sans" w:hAnsi="Liberation Sans" w:eastAsia="Liberation Sans" w:cs="Liberation Sans"/>
          <w:highlight w:val="white"/>
        </w:rPr>
        <w:t xml:space="preserve">ние контрольного органа, действия (бездействие) его должностных лиц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Жалоба на предписание контрольного органа може</w:t>
      </w:r>
      <w:r>
        <w:rPr>
          <w:rFonts w:ascii="Liberation Sans" w:hAnsi="Liberation Sans" w:eastAsia="Liberation Sans" w:cs="Liberation Sans"/>
          <w:highlight w:val="white"/>
        </w:rPr>
        <w:t xml:space="preserve">т быть подана в течение десяти рабочих дней с момента получения контролируемым лицом предписания. 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</w:t>
      </w:r>
      <w:r>
        <w:rPr>
          <w:rFonts w:ascii="Liberation Sans" w:hAnsi="Liberation Sans" w:eastAsia="Liberation Sans" w:cs="Liberation Sans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Лицо, подавшее жалобу, до принятия решения по жалобе может отозвать ее. При этом повторное направление жалобы по тем же основаниям не допускается.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Жалоба может содержать ходатайство о приостановлении исполнения обжалуемого решения контрольного органа.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Уп</w:t>
      </w:r>
      <w:r>
        <w:rPr>
          <w:rFonts w:ascii="Liberation Sans" w:hAnsi="Liberation Sans" w:eastAsia="Liberation Sans" w:cs="Liberation Sans"/>
          <w:highlight w:val="white"/>
        </w:rPr>
        <w:t xml:space="preserve">олномоченный орган в срок не позднее двух рабочих дней со дня регистрации жалобы принимает решение: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 приостановлении исполнения обжалуемого решения контрольного органа;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об отказе в приостановлении исполнения обжалуемого решения контрольного органа.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Информация о принятом решении направляется лицу, подавшему жалобу, в течение одного рабочего дня с момента принятия решения.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         6.3. </w:t>
      </w:r>
      <w:r>
        <w:rPr>
          <w:rFonts w:ascii="Liberation Sans" w:hAnsi="Liberation Sans" w:eastAsia="Liberation Sans" w:cs="Liberation Sans"/>
          <w:highlight w:val="white"/>
        </w:rPr>
        <w:t xml:space="preserve">Жалоба должна содержать: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         - наименование контрольного органа, фамилию, имя, отчество (при наличии) должностно</w:t>
      </w:r>
      <w:r>
        <w:rPr>
          <w:rFonts w:ascii="Liberation Sans" w:hAnsi="Liberation Sans" w:eastAsia="Liberation Sans" w:cs="Liberation Sans"/>
          <w:highlight w:val="white"/>
        </w:rPr>
        <w:t xml:space="preserve">го лица, решение и (или) действие (бездействие) которых обжалуются;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         - </w:t>
      </w:r>
      <w:r>
        <w:rPr>
          <w:rFonts w:ascii="Liberation Sans" w:hAnsi="Liberation Sans" w:eastAsia="Liberation Sans" w:cs="Liberation Sans"/>
          <w:highlight w:val="white"/>
        </w:rPr>
        <w:t xml:space="preserve">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</w:t>
      </w:r>
      <w:r>
        <w:rPr>
          <w:rFonts w:ascii="Liberation Sans" w:hAnsi="Liberation Sans" w:eastAsia="Liberation Sans" w:cs="Liberation Sans"/>
          <w:highlight w:val="white"/>
        </w:rPr>
        <w:t xml:space="preserve">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сведен</w:t>
      </w:r>
      <w:r>
        <w:rPr>
          <w:rFonts w:ascii="Liberation Sans" w:hAnsi="Liberation Sans" w:eastAsia="Liberation Sans" w:cs="Liberation Sans"/>
          <w:highlight w:val="white"/>
        </w:rPr>
        <w:t xml:space="preserve">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основания и доводы, на основании которых заявитель не согласен </w:t>
      </w:r>
      <w:r>
        <w:rPr>
          <w:rFonts w:ascii="Liberation Sans" w:hAnsi="Liberation Sans" w:eastAsia="Liberation Sans" w:cs="Liberation Sans"/>
          <w:highlight w:val="white"/>
        </w:rPr>
        <w:t xml:space="preserve">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 либо их копии;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 требования лица, подавшего жалобу;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учетный номер контрольного мероп</w:t>
      </w:r>
      <w:r>
        <w:rPr>
          <w:rFonts w:ascii="Liberation Sans" w:hAnsi="Liberation Sans" w:eastAsia="Liberation Sans" w:cs="Liberation Sans"/>
          <w:highlight w:val="white"/>
        </w:rPr>
        <w:t xml:space="preserve">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абзацами    2 - 4 пункта 6.2 настоящего Положения;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 учетный</w:t>
      </w:r>
      <w:r>
        <w:rPr>
          <w:rFonts w:ascii="Liberation Sans" w:hAnsi="Liberation Sans" w:eastAsia="Liberation Sans" w:cs="Liberation Sans"/>
          <w:highlight w:val="white"/>
        </w:rPr>
        <w:t xml:space="preserve">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Жалоба не должна содержать нецензурные либо оскорбительные выражения, угрозы жизни, здоровью и имуществу долж</w:t>
      </w:r>
      <w:r>
        <w:rPr>
          <w:rFonts w:ascii="Liberation Sans" w:hAnsi="Liberation Sans" w:eastAsia="Liberation Sans" w:cs="Liberation Sans"/>
          <w:highlight w:val="white"/>
        </w:rPr>
        <w:t xml:space="preserve">ностных лиц контрольного органа либо членов их семей.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6.4. Уполномоченный орган принимает решение </w:t>
      </w:r>
      <w:r>
        <w:rPr>
          <w:rFonts w:ascii="Liberation Sans" w:hAnsi="Liberation Sans" w:eastAsia="Liberation Sans" w:cs="Liberation Sans"/>
          <w:highlight w:val="white"/>
        </w:rPr>
        <w:t xml:space="preserve">об отказе в рассмотрении жалобы в течение пяти рабочих дней со дня получения жалобы в случаях</w:t>
      </w:r>
      <w:r>
        <w:rPr>
          <w:rFonts w:ascii="Liberation Sans" w:hAnsi="Liberation Sans" w:eastAsia="Liberation Sans" w:cs="Liberation Sans"/>
          <w:highlight w:val="white"/>
        </w:rPr>
        <w:t xml:space="preserve">, установленных статьей 42 Федерального закона    № 248-ФЗ.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6.5. </w:t>
      </w:r>
      <w:r>
        <w:rPr>
          <w:rFonts w:ascii="Liberation Sans" w:hAnsi="Liberation Sans" w:eastAsia="Liberation Sans" w:cs="Liberation Sans"/>
          <w:highlight w:val="white"/>
        </w:rPr>
        <w:t xml:space="preserve">Уполномоченный орган при рассмотрении жалобы использует подсистему досудебного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</w:t>
      </w:r>
      <w:r>
        <w:rPr>
          <w:rFonts w:ascii="Liberation Sans" w:hAnsi="Liberation Sans" w:eastAsia="Liberation Sans" w:cs="Liberation Sans"/>
          <w:highlight w:val="white"/>
        </w:rPr>
        <w:t xml:space="preserve">ешение по автоматизации контрольной (надзорной) деятельности», утвержденными постановлением Правительства РФ от 21.04.2018      № 482, за исключением случаев, когда рассмотрение жалобы связано со сведениями и документами, составляющими государственную или </w:t>
      </w:r>
      <w:r>
        <w:rPr>
          <w:rFonts w:ascii="Liberation Sans" w:hAnsi="Liberation Sans" w:eastAsia="Liberation Sans" w:cs="Liberation Sans"/>
          <w:highlight w:val="white"/>
        </w:rPr>
        <w:t xml:space="preserve">иную охраняемую законом тайну.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Уполномоченный орган должен обеспечить передачу в подсистему досудебного обжалования контрольной (надзорной) деятельности сведений о ходе рассмотрения жалоб.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Жалоба подлежит рассмотрению уполномоченным на рассмотрение жалобы </w:t>
      </w:r>
      <w:r>
        <w:rPr>
          <w:rFonts w:ascii="Liberation Sans" w:hAnsi="Liberation Sans" w:eastAsia="Liberation Sans" w:cs="Liberation Sans"/>
          <w:highlight w:val="white"/>
        </w:rPr>
        <w:t xml:space="preserve">органом в течение пятнадцати рабочих дней со дня ее регистрации в подсистеме досудебного обжалования. Жалоба контролируемого лица на решение об отнесении объектов контроля к соответствующей категории риска рассматривается в срок не более пяти рабочих дней.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</w:t>
      </w:r>
      <w:r>
        <w:rPr>
          <w:rFonts w:ascii="Liberation Sans" w:hAnsi="Liberation Sans" w:eastAsia="Liberation Sans" w:cs="Liberation Sans"/>
          <w:highlight w:val="white"/>
        </w:rPr>
        <w:t xml:space="preserve">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</w:t>
      </w:r>
      <w:r>
        <w:rPr>
          <w:rFonts w:ascii="Liberation Sans" w:hAnsi="Liberation Sans" w:eastAsia="Liberation Sans" w:cs="Liberation Sans"/>
          <w:highlight w:val="white"/>
        </w:rPr>
        <w:t xml:space="preserve">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Не допускается запрашивать у контрол</w:t>
      </w:r>
      <w:r>
        <w:rPr>
          <w:rFonts w:ascii="Liberation Sans" w:hAnsi="Liberation Sans" w:eastAsia="Liberation Sans" w:cs="Liberation Sans"/>
          <w:highlight w:val="white"/>
        </w:rPr>
        <w:t xml:space="preserve">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Лицо, подавшее жалобу, до принятия итогового решения по жалобе вправе п</w:t>
      </w:r>
      <w:r>
        <w:rPr>
          <w:rFonts w:ascii="Liberation Sans" w:hAnsi="Liberation Sans" w:eastAsia="Liberation Sans" w:cs="Liberation Sans"/>
          <w:highlight w:val="white"/>
        </w:rPr>
        <w:t xml:space="preserve">о своему усмотрению представить дополнительные материалы, относящиеся к предмету жалобы.</w:t>
      </w:r>
      <w:r>
        <w:rPr>
          <w:rFonts w:ascii="Liberation Sans" w:hAnsi="Liberation Sans" w:eastAsia="Liberation Sans" w:cs="Liberation Sans"/>
          <w:highlight w:val="white"/>
        </w:rPr>
        <w:br/>
      </w:r>
      <w:r>
        <w:rPr>
          <w:rFonts w:ascii="Liberation Sans" w:hAnsi="Liberation Sans" w:eastAsia="Liberation Sans" w:cs="Liberation Sans"/>
          <w:highlight w:val="white"/>
        </w:rPr>
        <w:t xml:space="preserve">         По итогам рассмотрения жалобы уполномоченный на рассмотрение жалобы орган принимает одно из следующих решений: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         - оставляет жалобу без</w:t>
      </w:r>
      <w:r>
        <w:rPr>
          <w:rFonts w:ascii="Liberation Sans" w:hAnsi="Liberation Sans" w:eastAsia="Liberation Sans" w:cs="Liberation Sans"/>
        </w:rPr>
        <w:t xml:space="preserve"> удовлетворения;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отменяет решение контрольного органа полностью или частично;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  <w:highlight w:val="white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отменяет решение контрольного органа полностью и принимает новое решение;</w:t>
      </w:r>
      <w:r>
        <w:rPr>
          <w:rFonts w:ascii="Liberation Sans" w:hAnsi="Liberation Sans" w:eastAsia="Liberation Sans" w:cs="Liberation Sans"/>
          <w:highlight w:val="white"/>
        </w:rPr>
      </w:r>
      <w:r>
        <w:rPr>
          <w:rFonts w:ascii="Liberation Sans" w:hAnsi="Liberation Sans" w:eastAsia="Liberation Sans" w:cs="Liberation Sans"/>
          <w:highlight w:val="white"/>
        </w:rPr>
      </w:r>
    </w:p>
    <w:p>
      <w:pPr>
        <w:ind w:firstLine="709"/>
        <w:jc w:val="both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highlight w:val="white"/>
        </w:rPr>
        <w:t xml:space="preserve">- признает действия (бездействие) должностных лиц контрольных органов незаконными и выносит решение по существу, в т</w:t>
      </w:r>
      <w:r>
        <w:rPr>
          <w:rFonts w:ascii="Liberation Sans" w:hAnsi="Liberation Sans" w:eastAsia="Liberation Sans" w:cs="Liberation Sans"/>
          <w:highlight w:val="white"/>
        </w:rPr>
        <w:t xml:space="preserve">ом числе об осуществлении при необходимости определенных действий.</w:t>
      </w:r>
      <w:r>
        <w:rPr>
          <w:rFonts w:ascii="Liberation Sans" w:hAnsi="Liberation Sans" w:eastAsia="Liberation Sans" w:cs="Liberation Sans"/>
          <w:highlight w:val="white"/>
        </w:rPr>
        <w:br/>
        <w:t xml:space="preserve">         Решение уполномоченного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</w:t>
      </w:r>
      <w:r>
        <w:rPr>
          <w:rFonts w:ascii="Liberation Sans" w:hAnsi="Liberation Sans" w:eastAsia="Liberation Sans" w:cs="Liberation Sans"/>
          <w:highlight w:val="white"/>
        </w:rPr>
        <w:t xml:space="preserve">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jc w:val="both"/>
        <w:rPr>
          <w:rFonts w:ascii="Liberation Sans" w:hAnsi="Liberation Sans" w:cs="Liberation Sans"/>
        </w:rPr>
        <w:sectPr>
          <w:footnotePr/>
          <w:endnotePr/>
          <w:type w:val="continuous"/>
          <w:pgSz w:w="11906" w:h="16838" w:orient="portrait"/>
          <w:pgMar w:top="1134" w:right="851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Приложение 2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5692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                                   от 27.03.2025 № 400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left="0" w:right="0"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left="0" w:right="0" w:firstLine="0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left="0" w:right="0" w:firstLine="0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b/>
          <w:sz w:val="28"/>
          <w:szCs w:val="28"/>
        </w:rPr>
        <w:t xml:space="preserve">Ключевые показатели муниципального контроля </w:t>
      </w:r>
      <w:r>
        <w:rPr>
          <w:rFonts w:ascii="Liberation Sans" w:hAnsi="Liberation Sans" w:cs="Liberation Sans"/>
          <w:b/>
          <w:sz w:val="28"/>
          <w:szCs w:val="28"/>
        </w:rPr>
        <w:br/>
        <w:t xml:space="preserve">         в сфере благоустройства и их целевые значения, </w:t>
      </w:r>
      <w:r>
        <w:rPr>
          <w:rFonts w:ascii="Liberation Sans" w:hAnsi="Liberation Sans" w:cs="Liberation Sans"/>
          <w:b/>
          <w:sz w:val="28"/>
          <w:szCs w:val="28"/>
        </w:rPr>
        <w:br/>
        <w:t xml:space="preserve">        индикативные показатели муниципального контроля </w:t>
      </w:r>
      <w:r>
        <w:rPr>
          <w:rFonts w:ascii="Liberation Sans" w:hAnsi="Liberation Sans" w:cs="Liberation Sans"/>
          <w:b/>
          <w:sz w:val="28"/>
          <w:szCs w:val="28"/>
        </w:rPr>
        <w:br/>
        <w:t xml:space="preserve">        в сфере благоустройства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7" w:type="dxa"/>
          <w:right w:w="62" w:type="dxa"/>
          <w:bottom w:w="17" w:type="dxa"/>
        </w:tblCellMar>
        <w:tblLook w:val="04A0" w:firstRow="1" w:lastRow="0" w:firstColumn="1" w:lastColumn="0" w:noHBand="0" w:noVBand="1"/>
      </w:tblPr>
      <w:tblGrid>
        <w:gridCol w:w="7150"/>
        <w:gridCol w:w="2268"/>
      </w:tblGrid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05"/>
              <w:numPr>
                <w:ilvl w:val="0"/>
                <w:numId w:val="17"/>
              </w:numPr>
              <w:ind w:lef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Ключевые показатели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Наименование ключевого показателя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005"/>
              <w:ind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Целевое значение ключевого показателя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в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%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5"/>
              <w:ind w:left="0" w:righ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1.1. Процент проведенных внеплановых контрольных мероприятий (в процентах от общего количества проведенных контрольных мероприятий)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5"/>
              <w:ind w:left="0" w:righ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1.2. Процент устраненных нарушений из числа выявленных нарушений обязательных требований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70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5"/>
              <w:ind w:left="0" w:righ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1.3. Процент отмененных результатов контрольных мероприятий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tcW w:w="7150" w:type="dxa"/>
            <w:vAlign w:val="center"/>
            <w:textDirection w:val="lrTb"/>
            <w:noWrap w:val="false"/>
          </w:tcPr>
          <w:p>
            <w:pPr>
              <w:pStyle w:val="1005"/>
              <w:ind w:left="0" w:right="0" w:firstLine="0"/>
              <w:jc w:val="both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1.4. Процент обоснованных жалоб на действия (бездействия) органа контроля и (или) его должностных лиц при проведении контрольных мероприятий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pStyle w:val="1005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05"/>
              <w:numPr>
                <w:ilvl w:val="0"/>
                <w:numId w:val="17"/>
              </w:numPr>
              <w:ind w:left="0" w:firstLine="0"/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Индикативные показатели, применяемые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br/>
              <w:t xml:space="preserve">при осуществлении муниципального контроля в сфере благоустройства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Количество внеплановых контрольных мероприятий,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обязательных профилактических визитов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Общее количество контрольных мероприятий с взаимодействием,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внеплановых контрольны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 с взаимодействием по каждому виду КНМ, проведенных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2"/>
            <w:tcW w:w="9418" w:type="dxa"/>
            <w:vAlign w:val="center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мероприятий, проведенных с использованием средств дистанционного взаимодействия,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предостережений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о недопустимости нарушения обязательных требований, объявленных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мероприятий, по результатам которых выявлены нарушения обязательных требований,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мероприятий, по итогам которых возбуждены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дела об административных правонарушениях,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Сумма административных штрафов, наложенных по результатам контрольных мероприятий,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направленных в органы прокуратуры сведений (заявлений) о согласовании проведения контрольных мероприятий,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направленных в органы прокуратуры сведений (заявлений) о согласовании проведения контрольных мероприятий, по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 которым органами прокуратуры отказано в согласовании,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Общее количество учтенных объектов контроля на конец отчетного периода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учтенных контролируемых лиц на конец отчетного периода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учтенных контролируемых лиц, в 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отношении которых проведены контрольные мероприятия,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жалоб, в отношении которых контрольным органом был нарушен срок рассмотрения,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исковых заявлений об оспаривании решений, действий (безд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gridSpan w:val="2"/>
            <w:tcW w:w="9418" w:type="dxa"/>
            <w:vAlign w:val="center"/>
            <w:vMerge w:val="restart"/>
            <w:textDirection w:val="lrTb"/>
            <w:noWrap w:val="false"/>
          </w:tcPr>
          <w:p>
            <w:pPr>
              <w:pStyle w:val="1011"/>
              <w:numPr>
                <w:ilvl w:val="0"/>
                <w:numId w:val="18"/>
              </w:numPr>
              <w:ind w:left="0" w:firstLine="0"/>
              <w:jc w:val="both"/>
              <w:spacing w:after="0" w:line="240" w:lineRule="auto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Количество контрольных мероприятий, проведенных с грубым нарушение</w:t>
            </w: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</w:p>
        </w:tc>
      </w:tr>
    </w:tbl>
    <w:p>
      <w:pPr>
        <w:pStyle w:val="1005"/>
        <w:jc w:val="both"/>
        <w:rPr>
          <w:rFonts w:ascii="Liberation Sans" w:hAnsi="Liberation Sans" w:cs="Liberation Sans"/>
          <w:b/>
          <w:bCs/>
          <w:sz w:val="24"/>
          <w:szCs w:val="24"/>
        </w:rPr>
      </w:pP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  <w:r>
        <w:rPr>
          <w:rFonts w:ascii="Liberation Sans" w:hAnsi="Liberation Sans" w:cs="Liberation Sans"/>
          <w:b/>
          <w:bCs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4956" w:firstLine="708"/>
        <w:jc w:val="both"/>
      </w:pPr>
      <w:r/>
      <w:r/>
    </w:p>
    <w:p>
      <w:pPr>
        <w:ind w:left="4956" w:firstLine="708"/>
        <w:jc w:val="both"/>
        <w:rPr>
          <w:rFonts w:ascii="Liberation Sans" w:hAnsi="Liberation Sans" w:cs="Liberation Sans"/>
        </w:rPr>
        <w:sectPr>
          <w:headerReference w:type="default" r:id="rId12"/>
          <w:headerReference w:type="first" r:id="rId13"/>
          <w:footerReference w:type="default" r:id="rId17"/>
          <w:footerReference w:type="first" r:id="rId18"/>
          <w:footnotePr/>
          <w:endnotePr/>
          <w:type w:val="nextPage"/>
          <w:pgSz w:w="11900" w:h="16820" w:orient="portrait"/>
          <w:pgMar w:top="851" w:right="845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4956" w:firstLine="708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Cs/>
        </w:rPr>
        <w:t xml:space="preserve">Приложение 3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к решению  Думы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5664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города Новый Уренгой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firstLine="709"/>
        <w:jc w:val="both"/>
        <w:tabs>
          <w:tab w:val="left" w:pos="5692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  <w:t xml:space="preserve">                                                                от 27.03.2025 № 400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5"/>
        <w:ind w:firstLine="709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jc w:val="both"/>
        <w:widowControl w:val="off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pStyle w:val="100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Перечень индикаторов риска нарушения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1009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обязательных требований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10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b/>
          <w:bCs/>
          <w:sz w:val="28"/>
          <w:szCs w:val="28"/>
        </w:rPr>
        <w:t xml:space="preserve"> по муниципальному контролю в сфере благоустройства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9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9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Индикаторами риска нарушения обязательных требовани</w:t>
      </w:r>
      <w:r>
        <w:rPr>
          <w:rFonts w:ascii="Liberation Sans" w:hAnsi="Liberation Sans" w:cs="Liberation Sans"/>
          <w:sz w:val="28"/>
          <w:szCs w:val="28"/>
        </w:rPr>
        <w:t xml:space="preserve">й по муниципальному контролю в сфере благоустройства являются: 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9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1. Отсутствие сведений об окончании земляных работ по истечении срока действия разрешения на их проведение в Управлении градостроительства и архитектуры Администрации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1009"/>
        <w:ind w:firstLine="709"/>
        <w:jc w:val="both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sz w:val="28"/>
          <w:szCs w:val="28"/>
        </w:rPr>
        <w:t xml:space="preserve">2. </w:t>
      </w:r>
      <w:r>
        <w:rPr>
          <w:rFonts w:ascii="Liberation Sans" w:hAnsi="Liberation Sans" w:cs="Liberation Sans"/>
          <w:sz w:val="28"/>
          <w:szCs w:val="28"/>
        </w:rPr>
        <w:t xml:space="preserve">Поступление информации от Департамента городского хозяйства и жизнеобеспечения районов </w:t>
      </w:r>
      <w:r>
        <w:rPr>
          <w:rFonts w:ascii="Liberation Sans" w:hAnsi="Liberation Sans" w:cs="Liberation Sans"/>
          <w:sz w:val="28"/>
          <w:szCs w:val="28"/>
        </w:rPr>
        <w:t xml:space="preserve">Лимбяяха</w:t>
      </w:r>
      <w:r>
        <w:rPr>
          <w:rFonts w:ascii="Liberation Sans" w:hAnsi="Liberation Sans" w:cs="Liberation Sans"/>
          <w:sz w:val="28"/>
          <w:szCs w:val="28"/>
        </w:rPr>
        <w:t xml:space="preserve"> и </w:t>
      </w:r>
      <w:r>
        <w:rPr>
          <w:rFonts w:ascii="Liberation Sans" w:hAnsi="Liberation Sans" w:cs="Liberation Sans"/>
          <w:sz w:val="28"/>
          <w:szCs w:val="28"/>
        </w:rPr>
        <w:t xml:space="preserve">Коротчаево</w:t>
      </w:r>
      <w:r>
        <w:rPr>
          <w:rFonts w:ascii="Liberation Sans" w:hAnsi="Liberation Sans" w:cs="Liberation Sans"/>
          <w:sz w:val="28"/>
          <w:szCs w:val="28"/>
        </w:rPr>
        <w:t xml:space="preserve"> Администрации города Новый Уренгой об отказе в предоставлении муниципальной услуги о включении в реестр мест (пло</w:t>
      </w:r>
      <w:r>
        <w:rPr>
          <w:rFonts w:ascii="Liberation Sans" w:hAnsi="Liberation Sans" w:cs="Liberation Sans"/>
          <w:sz w:val="28"/>
          <w:szCs w:val="28"/>
        </w:rPr>
        <w:t xml:space="preserve">щадок) накопления твердых коммунал</w:t>
      </w:r>
      <w:r>
        <w:rPr>
          <w:rFonts w:ascii="Liberation Sans" w:hAnsi="Liberation Sans" w:cs="Liberation Sans"/>
          <w:sz w:val="28"/>
          <w:szCs w:val="28"/>
        </w:rPr>
        <w:t xml:space="preserve">ьных отходов на территории города Новый Уренгой.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sectPr>
      <w:footnotePr/>
      <w:endnotePr/>
      <w:type w:val="nextPage"/>
      <w:pgSz w:w="11900" w:h="16820" w:orient="portrait"/>
      <w:pgMar w:top="851" w:right="845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Tempora LGC Uni">
    <w:panose1 w:val="020B0606020202030204"/>
  </w:font>
  <w:font w:name="Calibri">
    <w:panose1 w:val="020F0502020204030204"/>
  </w:font>
  <w:font w:name="Verdan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r/>
    <w:r/>
  </w:p>
  <w:p>
    <w:pPr>
      <w:pStyle w:val="856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  <w:jc w:val="center"/>
    </w:pPr>
    <w:fldSimple w:instr="PAGE \* MERGEFORMAT">
      <w:r>
        <w:t xml:space="preserve">1</w:t>
      </w:r>
    </w:fldSimple>
    <w:r/>
    <w:r/>
  </w:p>
  <w:p>
    <w:pPr>
      <w:pStyle w:val="100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t xml:space="preserve">2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</w:pPr>
    <w:r>
      <w:t xml:space="preserve">2</w:t>
    </w:r>
    <w:r/>
  </w:p>
  <w:p>
    <w:pPr>
      <w:pStyle w:val="854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PT Astra Serif" w:hAnsi="PT Astra Serif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5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strike w:val="0"/>
        <w:color w:val="auto"/>
      </w:rPr>
    </w:lvl>
    <w:lvl w:ilvl="1">
      <w:start w:val="1"/>
      <w:numFmt w:val="decimal"/>
      <w:isLgl/>
      <w:suff w:val="tab"/>
      <w:lvlText w:val="%1.%2."/>
      <w:lvlJc w:val="left"/>
      <w:pPr>
        <w:ind w:left="2537" w:hanging="126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2537" w:hanging="1260"/>
      </w:pPr>
      <w:rPr>
        <w:rFonts w:hint="default"/>
        <w:sz w:val="28"/>
      </w:rPr>
    </w:lvl>
    <w:lvl w:ilvl="3">
      <w:start w:val="1"/>
      <w:numFmt w:val="decimal"/>
      <w:isLgl/>
      <w:suff w:val="tab"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PT Astra Serif" w:hAnsi="PT Astra Serif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PT Astra Serif" w:hAnsi="PT Astra Serif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PT Astra Serif" w:hAnsi="PT Astra Serif"/>
        <w:highlight w:val="white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15" w:hanging="1185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7"/>
  </w:num>
  <w:num w:numId="5">
    <w:abstractNumId w:val="10"/>
  </w:num>
  <w:num w:numId="6">
    <w:abstractNumId w:val="2"/>
  </w:num>
  <w:num w:numId="7">
    <w:abstractNumId w:val="1"/>
  </w:num>
  <w:num w:numId="8">
    <w:abstractNumId w:val="23"/>
  </w:num>
  <w:num w:numId="9">
    <w:abstractNumId w:val="22"/>
  </w:num>
  <w:num w:numId="10">
    <w:abstractNumId w:val="12"/>
  </w:num>
  <w:num w:numId="11">
    <w:abstractNumId w:val="0"/>
  </w:num>
  <w:num w:numId="12">
    <w:abstractNumId w:val="18"/>
  </w:num>
  <w:num w:numId="13">
    <w:abstractNumId w:val="7"/>
  </w:num>
  <w:num w:numId="14">
    <w:abstractNumId w:val="9"/>
  </w:num>
  <w:num w:numId="15">
    <w:abstractNumId w:val="13"/>
  </w:num>
  <w:num w:numId="16">
    <w:abstractNumId w:val="4"/>
  </w:num>
  <w:num w:numId="17">
    <w:abstractNumId w:val="5"/>
  </w:num>
  <w:num w:numId="18">
    <w:abstractNumId w:val="19"/>
  </w:num>
  <w:num w:numId="19">
    <w:abstractNumId w:val="3"/>
  </w:num>
  <w:num w:numId="20">
    <w:abstractNumId w:val="14"/>
  </w:num>
  <w:num w:numId="21">
    <w:abstractNumId w:val="11"/>
  </w:num>
  <w:num w:numId="22">
    <w:abstractNumId w:val="15"/>
  </w:num>
  <w:num w:numId="23">
    <w:abstractNumId w:val="21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16">
    <w:name w:val="Title Char"/>
    <w:basedOn w:val="823"/>
    <w:link w:val="846"/>
    <w:uiPriority w:val="10"/>
    <w:rPr>
      <w:sz w:val="48"/>
      <w:szCs w:val="48"/>
    </w:rPr>
  </w:style>
  <w:style w:type="character" w:styleId="817">
    <w:name w:val="Subtitle Char"/>
    <w:basedOn w:val="823"/>
    <w:link w:val="848"/>
    <w:uiPriority w:val="11"/>
    <w:rPr>
      <w:sz w:val="24"/>
      <w:szCs w:val="24"/>
    </w:rPr>
  </w:style>
  <w:style w:type="character" w:styleId="818">
    <w:name w:val="Quote Char"/>
    <w:link w:val="850"/>
    <w:uiPriority w:val="29"/>
    <w:rPr>
      <w:i/>
    </w:rPr>
  </w:style>
  <w:style w:type="character" w:styleId="819">
    <w:name w:val="Intense Quote Char"/>
    <w:link w:val="852"/>
    <w:uiPriority w:val="30"/>
    <w:rPr>
      <w:i/>
    </w:rPr>
  </w:style>
  <w:style w:type="character" w:styleId="820">
    <w:name w:val="Footnote Text Char"/>
    <w:link w:val="987"/>
    <w:uiPriority w:val="99"/>
    <w:rPr>
      <w:sz w:val="18"/>
    </w:rPr>
  </w:style>
  <w:style w:type="character" w:styleId="821">
    <w:name w:val="Endnote Text Char"/>
    <w:link w:val="990"/>
    <w:uiPriority w:val="99"/>
    <w:rPr>
      <w:sz w:val="20"/>
    </w:rPr>
  </w:style>
  <w:style w:type="paragraph" w:styleId="822" w:default="1">
    <w:name w:val="Normal"/>
    <w:qFormat/>
    <w:rPr>
      <w:sz w:val="28"/>
      <w:szCs w:val="28"/>
    </w:rPr>
  </w:style>
  <w:style w:type="character" w:styleId="823" w:default="1">
    <w:name w:val="Default Paragraph Font"/>
    <w:uiPriority w:val="1"/>
    <w:semiHidden/>
    <w:unhideWhenUsed/>
  </w:style>
  <w:style w:type="table" w:styleId="82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5" w:default="1">
    <w:name w:val="No List"/>
    <w:uiPriority w:val="99"/>
    <w:semiHidden/>
    <w:unhideWhenUsed/>
  </w:style>
  <w:style w:type="paragraph" w:styleId="826" w:customStyle="1">
    <w:name w:val="Heading 1"/>
    <w:basedOn w:val="822"/>
    <w:next w:val="822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827" w:customStyle="1">
    <w:name w:val="Heading 1 Char"/>
    <w:link w:val="826"/>
    <w:uiPriority w:val="9"/>
    <w:rPr>
      <w:rFonts w:ascii="Arial" w:hAnsi="Arial" w:eastAsia="Arial" w:cs="Arial"/>
      <w:sz w:val="40"/>
      <w:szCs w:val="40"/>
    </w:rPr>
  </w:style>
  <w:style w:type="paragraph" w:styleId="828" w:customStyle="1">
    <w:name w:val="Heading 2"/>
    <w:basedOn w:val="822"/>
    <w:next w:val="822"/>
    <w:link w:val="82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829" w:customStyle="1">
    <w:name w:val="Heading 2 Char"/>
    <w:link w:val="828"/>
    <w:uiPriority w:val="9"/>
    <w:rPr>
      <w:rFonts w:ascii="Arial" w:hAnsi="Arial" w:eastAsia="Arial" w:cs="Arial"/>
      <w:sz w:val="34"/>
    </w:rPr>
  </w:style>
  <w:style w:type="paragraph" w:styleId="830" w:customStyle="1">
    <w:name w:val="Heading 3"/>
    <w:basedOn w:val="822"/>
    <w:next w:val="822"/>
    <w:link w:val="8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831" w:customStyle="1">
    <w:name w:val="Heading 3 Char"/>
    <w:link w:val="830"/>
    <w:uiPriority w:val="9"/>
    <w:rPr>
      <w:rFonts w:ascii="Arial" w:hAnsi="Arial" w:eastAsia="Arial" w:cs="Arial"/>
      <w:sz w:val="30"/>
      <w:szCs w:val="30"/>
    </w:rPr>
  </w:style>
  <w:style w:type="paragraph" w:styleId="832" w:customStyle="1">
    <w:name w:val="Heading 4"/>
    <w:basedOn w:val="822"/>
    <w:next w:val="822"/>
    <w:link w:val="8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833" w:customStyle="1">
    <w:name w:val="Heading 4 Char"/>
    <w:link w:val="832"/>
    <w:uiPriority w:val="9"/>
    <w:rPr>
      <w:rFonts w:ascii="Arial" w:hAnsi="Arial" w:eastAsia="Arial" w:cs="Arial"/>
      <w:b/>
      <w:bCs/>
      <w:sz w:val="26"/>
      <w:szCs w:val="26"/>
    </w:rPr>
  </w:style>
  <w:style w:type="paragraph" w:styleId="834" w:customStyle="1">
    <w:name w:val="Heading 5"/>
    <w:basedOn w:val="822"/>
    <w:next w:val="822"/>
    <w:link w:val="8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835" w:customStyle="1">
    <w:name w:val="Heading 5 Char"/>
    <w:link w:val="834"/>
    <w:uiPriority w:val="9"/>
    <w:rPr>
      <w:rFonts w:ascii="Arial" w:hAnsi="Arial" w:eastAsia="Arial" w:cs="Arial"/>
      <w:b/>
      <w:bCs/>
      <w:sz w:val="24"/>
      <w:szCs w:val="24"/>
    </w:rPr>
  </w:style>
  <w:style w:type="paragraph" w:styleId="836" w:customStyle="1">
    <w:name w:val="Heading 6"/>
    <w:basedOn w:val="822"/>
    <w:next w:val="822"/>
    <w:link w:val="83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837" w:customStyle="1">
    <w:name w:val="Heading 6 Char"/>
    <w:link w:val="836"/>
    <w:uiPriority w:val="9"/>
    <w:rPr>
      <w:rFonts w:ascii="Arial" w:hAnsi="Arial" w:eastAsia="Arial" w:cs="Arial"/>
      <w:b/>
      <w:bCs/>
      <w:sz w:val="22"/>
      <w:szCs w:val="22"/>
    </w:rPr>
  </w:style>
  <w:style w:type="paragraph" w:styleId="838" w:customStyle="1">
    <w:name w:val="Heading 7"/>
    <w:basedOn w:val="822"/>
    <w:next w:val="822"/>
    <w:link w:val="83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839" w:customStyle="1">
    <w:name w:val="Heading 7 Char"/>
    <w:link w:val="83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0" w:customStyle="1">
    <w:name w:val="Heading 8"/>
    <w:basedOn w:val="822"/>
    <w:next w:val="822"/>
    <w:link w:val="84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841" w:customStyle="1">
    <w:name w:val="Heading 8 Char"/>
    <w:link w:val="840"/>
    <w:uiPriority w:val="9"/>
    <w:rPr>
      <w:rFonts w:ascii="Arial" w:hAnsi="Arial" w:eastAsia="Arial" w:cs="Arial"/>
      <w:i/>
      <w:iCs/>
      <w:sz w:val="22"/>
      <w:szCs w:val="22"/>
    </w:rPr>
  </w:style>
  <w:style w:type="paragraph" w:styleId="842" w:customStyle="1">
    <w:name w:val="Heading 9"/>
    <w:basedOn w:val="822"/>
    <w:next w:val="822"/>
    <w:link w:val="8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843" w:customStyle="1">
    <w:name w:val="Heading 9 Char"/>
    <w:link w:val="842"/>
    <w:uiPriority w:val="9"/>
    <w:rPr>
      <w:rFonts w:ascii="Arial" w:hAnsi="Arial" w:eastAsia="Arial" w:cs="Arial"/>
      <w:i/>
      <w:iCs/>
      <w:sz w:val="21"/>
      <w:szCs w:val="21"/>
    </w:rPr>
  </w:style>
  <w:style w:type="paragraph" w:styleId="844">
    <w:name w:val="List Paragraph"/>
    <w:basedOn w:val="822"/>
    <w:uiPriority w:val="34"/>
    <w:qFormat/>
    <w:pPr>
      <w:contextualSpacing/>
      <w:ind w:left="720"/>
    </w:pPr>
  </w:style>
  <w:style w:type="paragraph" w:styleId="845">
    <w:name w:val="No Spacing"/>
    <w:uiPriority w:val="1"/>
    <w:qFormat/>
    <w:rPr>
      <w:lang w:eastAsia="zh-CN"/>
    </w:rPr>
  </w:style>
  <w:style w:type="paragraph" w:styleId="846">
    <w:name w:val="Title"/>
    <w:basedOn w:val="822"/>
    <w:next w:val="822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 w:customStyle="1">
    <w:name w:val="Название Знак"/>
    <w:link w:val="846"/>
    <w:uiPriority w:val="10"/>
    <w:rPr>
      <w:sz w:val="48"/>
      <w:szCs w:val="48"/>
    </w:rPr>
  </w:style>
  <w:style w:type="paragraph" w:styleId="848">
    <w:name w:val="Subtitle"/>
    <w:basedOn w:val="822"/>
    <w:next w:val="822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 w:customStyle="1">
    <w:name w:val="Подзаголовок Знак"/>
    <w:link w:val="848"/>
    <w:uiPriority w:val="11"/>
    <w:rPr>
      <w:sz w:val="24"/>
      <w:szCs w:val="24"/>
    </w:rPr>
  </w:style>
  <w:style w:type="paragraph" w:styleId="850">
    <w:name w:val="Quote"/>
    <w:basedOn w:val="822"/>
    <w:next w:val="822"/>
    <w:link w:val="851"/>
    <w:uiPriority w:val="29"/>
    <w:qFormat/>
    <w:pPr>
      <w:ind w:left="720" w:right="720"/>
    </w:pPr>
    <w:rPr>
      <w:i/>
      <w:sz w:val="20"/>
      <w:szCs w:val="20"/>
    </w:rPr>
  </w:style>
  <w:style w:type="character" w:styleId="851" w:customStyle="1">
    <w:name w:val="Цитата 2 Знак"/>
    <w:link w:val="850"/>
    <w:uiPriority w:val="29"/>
    <w:rPr>
      <w:i/>
    </w:rPr>
  </w:style>
  <w:style w:type="paragraph" w:styleId="852">
    <w:name w:val="Intense Quote"/>
    <w:basedOn w:val="822"/>
    <w:next w:val="822"/>
    <w:link w:val="8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853" w:customStyle="1">
    <w:name w:val="Выделенная цитата Знак"/>
    <w:link w:val="852"/>
    <w:uiPriority w:val="30"/>
    <w:rPr>
      <w:i/>
    </w:rPr>
  </w:style>
  <w:style w:type="paragraph" w:styleId="854" w:customStyle="1">
    <w:name w:val="Header"/>
    <w:basedOn w:val="822"/>
    <w:link w:val="85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5" w:customStyle="1">
    <w:name w:val="Header Char"/>
    <w:link w:val="854"/>
    <w:uiPriority w:val="99"/>
  </w:style>
  <w:style w:type="paragraph" w:styleId="856" w:customStyle="1">
    <w:name w:val="Footer"/>
    <w:basedOn w:val="822"/>
    <w:link w:val="859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7" w:customStyle="1">
    <w:name w:val="Footer Char"/>
    <w:uiPriority w:val="99"/>
  </w:style>
  <w:style w:type="paragraph" w:styleId="858" w:customStyle="1">
    <w:name w:val="Caption"/>
    <w:basedOn w:val="822"/>
    <w:next w:val="822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859" w:customStyle="1">
    <w:name w:val="Caption Char"/>
    <w:link w:val="856"/>
    <w:uiPriority w:val="99"/>
  </w:style>
  <w:style w:type="table" w:styleId="860">
    <w:name w:val="Table Grid"/>
    <w:basedOn w:val="824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61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2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3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4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8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2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Lined - Accent 1"/>
    <w:link w:val="100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86">
    <w:name w:val="Hyperlink"/>
    <w:uiPriority w:val="99"/>
    <w:unhideWhenUsed/>
    <w:rPr>
      <w:color w:val="0000ff"/>
      <w:u w:val="single"/>
    </w:rPr>
  </w:style>
  <w:style w:type="paragraph" w:styleId="987">
    <w:name w:val="footnote text"/>
    <w:basedOn w:val="822"/>
    <w:link w:val="988"/>
    <w:uiPriority w:val="99"/>
    <w:semiHidden/>
    <w:unhideWhenUsed/>
    <w:pPr>
      <w:spacing w:after="40"/>
    </w:pPr>
    <w:rPr>
      <w:sz w:val="18"/>
      <w:szCs w:val="20"/>
    </w:rPr>
  </w:style>
  <w:style w:type="character" w:styleId="988" w:customStyle="1">
    <w:name w:val="Текст сноски Знак"/>
    <w:link w:val="987"/>
    <w:uiPriority w:val="99"/>
    <w:rPr>
      <w:sz w:val="18"/>
    </w:rPr>
  </w:style>
  <w:style w:type="character" w:styleId="989">
    <w:name w:val="footnote reference"/>
    <w:uiPriority w:val="99"/>
    <w:unhideWhenUsed/>
    <w:rPr>
      <w:vertAlign w:val="superscript"/>
    </w:rPr>
  </w:style>
  <w:style w:type="paragraph" w:styleId="990">
    <w:name w:val="endnote text"/>
    <w:basedOn w:val="822"/>
    <w:link w:val="991"/>
    <w:uiPriority w:val="99"/>
    <w:semiHidden/>
    <w:unhideWhenUsed/>
    <w:rPr>
      <w:sz w:val="20"/>
      <w:szCs w:val="20"/>
    </w:rPr>
  </w:style>
  <w:style w:type="character" w:styleId="991" w:customStyle="1">
    <w:name w:val="Текст концевой сноски Знак"/>
    <w:link w:val="990"/>
    <w:uiPriority w:val="99"/>
    <w:rPr>
      <w:sz w:val="20"/>
    </w:rPr>
  </w:style>
  <w:style w:type="character" w:styleId="992">
    <w:name w:val="endnote reference"/>
    <w:uiPriority w:val="99"/>
    <w:semiHidden/>
    <w:unhideWhenUsed/>
    <w:rPr>
      <w:vertAlign w:val="superscript"/>
    </w:rPr>
  </w:style>
  <w:style w:type="paragraph" w:styleId="993">
    <w:name w:val="toc 1"/>
    <w:basedOn w:val="822"/>
    <w:next w:val="822"/>
    <w:uiPriority w:val="39"/>
    <w:unhideWhenUsed/>
    <w:pPr>
      <w:spacing w:after="57"/>
    </w:pPr>
  </w:style>
  <w:style w:type="paragraph" w:styleId="994">
    <w:name w:val="toc 2"/>
    <w:basedOn w:val="822"/>
    <w:next w:val="822"/>
    <w:uiPriority w:val="39"/>
    <w:unhideWhenUsed/>
    <w:pPr>
      <w:ind w:left="283"/>
      <w:spacing w:after="57"/>
    </w:pPr>
  </w:style>
  <w:style w:type="paragraph" w:styleId="995">
    <w:name w:val="toc 3"/>
    <w:basedOn w:val="822"/>
    <w:next w:val="822"/>
    <w:uiPriority w:val="39"/>
    <w:unhideWhenUsed/>
    <w:pPr>
      <w:ind w:left="567"/>
      <w:spacing w:after="57"/>
    </w:pPr>
  </w:style>
  <w:style w:type="paragraph" w:styleId="996">
    <w:name w:val="toc 4"/>
    <w:basedOn w:val="822"/>
    <w:next w:val="822"/>
    <w:uiPriority w:val="39"/>
    <w:unhideWhenUsed/>
    <w:pPr>
      <w:ind w:left="850"/>
      <w:spacing w:after="57"/>
    </w:pPr>
  </w:style>
  <w:style w:type="paragraph" w:styleId="997">
    <w:name w:val="toc 5"/>
    <w:basedOn w:val="822"/>
    <w:next w:val="822"/>
    <w:uiPriority w:val="39"/>
    <w:unhideWhenUsed/>
    <w:pPr>
      <w:ind w:left="1134"/>
      <w:spacing w:after="57"/>
    </w:pPr>
  </w:style>
  <w:style w:type="paragraph" w:styleId="998">
    <w:name w:val="toc 6"/>
    <w:basedOn w:val="822"/>
    <w:next w:val="822"/>
    <w:uiPriority w:val="39"/>
    <w:unhideWhenUsed/>
    <w:pPr>
      <w:ind w:left="1417"/>
      <w:spacing w:after="57"/>
    </w:pPr>
  </w:style>
  <w:style w:type="paragraph" w:styleId="999">
    <w:name w:val="toc 7"/>
    <w:basedOn w:val="822"/>
    <w:next w:val="822"/>
    <w:uiPriority w:val="39"/>
    <w:unhideWhenUsed/>
    <w:pPr>
      <w:ind w:left="1701"/>
      <w:spacing w:after="57"/>
    </w:pPr>
  </w:style>
  <w:style w:type="paragraph" w:styleId="1000">
    <w:name w:val="toc 8"/>
    <w:basedOn w:val="822"/>
    <w:next w:val="822"/>
    <w:uiPriority w:val="39"/>
    <w:unhideWhenUsed/>
    <w:pPr>
      <w:ind w:left="1984"/>
      <w:spacing w:after="57"/>
    </w:pPr>
  </w:style>
  <w:style w:type="paragraph" w:styleId="1001">
    <w:name w:val="toc 9"/>
    <w:basedOn w:val="822"/>
    <w:next w:val="822"/>
    <w:uiPriority w:val="39"/>
    <w:unhideWhenUsed/>
    <w:pPr>
      <w:ind w:left="2268"/>
      <w:spacing w:after="57"/>
    </w:pPr>
  </w:style>
  <w:style w:type="paragraph" w:styleId="1002">
    <w:name w:val="TOC Heading"/>
    <w:uiPriority w:val="39"/>
    <w:unhideWhenUsed/>
    <w:rPr>
      <w:lang w:eastAsia="zh-CN"/>
    </w:rPr>
  </w:style>
  <w:style w:type="paragraph" w:styleId="1003">
    <w:name w:val="table of figures"/>
    <w:basedOn w:val="822"/>
    <w:next w:val="822"/>
    <w:uiPriority w:val="99"/>
    <w:unhideWhenUsed/>
  </w:style>
  <w:style w:type="paragraph" w:styleId="1004">
    <w:name w:val="Header"/>
    <w:basedOn w:val="822"/>
    <w:link w:val="1008"/>
    <w:uiPriority w:val="99"/>
    <w:pPr>
      <w:tabs>
        <w:tab w:val="center" w:pos="4153" w:leader="none"/>
        <w:tab w:val="right" w:pos="8306" w:leader="none"/>
      </w:tabs>
    </w:pPr>
  </w:style>
  <w:style w:type="paragraph" w:styleId="1005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06" w:customStyle="1">
    <w:name w:val="ConsPlusTitle"/>
    <w:rPr>
      <w:b/>
      <w:bCs/>
      <w:sz w:val="24"/>
      <w:szCs w:val="24"/>
    </w:rPr>
  </w:style>
  <w:style w:type="paragraph" w:styleId="1007" w:customStyle="1">
    <w:name w:val="Знак"/>
    <w:basedOn w:val="8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08" w:customStyle="1">
    <w:name w:val="Верхний колонтитул Знак"/>
    <w:basedOn w:val="823"/>
    <w:link w:val="1004"/>
    <w:uiPriority w:val="99"/>
    <w:rPr>
      <w:sz w:val="28"/>
      <w:szCs w:val="28"/>
      <w:lang w:val="ru-RU" w:eastAsia="ru-RU" w:bidi="ar-SA"/>
    </w:rPr>
  </w:style>
  <w:style w:type="paragraph" w:styleId="1009" w:customStyle="1">
    <w:name w:val="Default"/>
    <w:link w:val="966"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color w:val="000000"/>
      <w:sz w:val="24"/>
      <w:szCs w:val="24"/>
    </w:rPr>
  </w:style>
  <w:style w:type="paragraph" w:styleId="1010" w:customStyle="1">
    <w:name w:val="s_1"/>
    <w:pPr>
      <w:spacing w:before="100" w:beforeAutospacing="1" w:after="100" w:afterAutospacing="1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sz w:val="24"/>
      <w:szCs w:val="24"/>
    </w:rPr>
  </w:style>
  <w:style w:type="paragraph" w:styleId="1011" w:customStyle="1">
    <w:name w:val="Абзац списка1"/>
    <w:pPr>
      <w:ind w:left="720"/>
      <w:spacing w:after="200" w:line="276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PT Astra Serif" w:hAnsi="PT Astra Serif" w:eastAsia="Calibri"/>
      <w:sz w:val="28"/>
      <w:szCs w:val="22"/>
      <w:lang w:eastAsia="en-US"/>
    </w:rPr>
  </w:style>
  <w:style w:type="paragraph" w:styleId="1012" w:customStyle="1">
    <w:name w:val="Нормальный"/>
    <w:qFormat/>
    <w:pPr>
      <w:ind w:firstLine="720"/>
      <w:jc w:val="both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  <w:style w:type="character" w:styleId="1013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  <w:style w:type="paragraph" w:styleId="1014" w:customStyle="1">
    <w:name w:val="Заголовок статьи"/>
    <w:qFormat/>
    <w:pPr>
      <w:ind w:left="1612" w:hanging="891"/>
      <w:jc w:val="both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lang w:val="en-US" w:eastAsia="zh-CN"/>
    </w:rPr>
  </w:style>
  <w:style w:type="paragraph" w:styleId="1015" w:customStyle="1">
    <w:name w:val="Standard"/>
    <w:qFormat/>
    <w:pPr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empora LGC Uni" w:hAnsi="Tempora LGC Uni" w:cs="Tempora LGC Uni"/>
      <w:color w:val="000000"/>
      <w:sz w:val="24"/>
      <w:lang w:eastAsia="zh-CN"/>
    </w:rPr>
  </w:style>
  <w:style w:type="character" w:styleId="1016" w:customStyle="1">
    <w:name w:val="docdata"/>
  </w:style>
  <w:style w:type="paragraph" w:styleId="1017">
    <w:name w:val="Footer"/>
    <w:basedOn w:val="822"/>
    <w:link w:val="1018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1018" w:customStyle="1">
    <w:name w:val="Нижний колонтитул Знак"/>
    <w:basedOn w:val="823"/>
    <w:link w:val="1017"/>
    <w:uiPriority w:val="99"/>
    <w:semiHidden/>
    <w:rPr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footer" Target="footer3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image" Target="media/image1.emf"/><Relationship Id="rId20" Type="http://schemas.openxmlformats.org/officeDocument/2006/relationships/hyperlink" Target="consultantplus://offline/ref=C1DE9F30463C1B0240DA8221E3B8AFCCA415523CE6FB25FBE8CE3DC6AE7497EB6A1AC38D2238CF9516FA4A2B88A11D23EBA7DE01E7161C67t4aBG" TargetMode="External"/><Relationship Id="rId21" Type="http://schemas.openxmlformats.org/officeDocument/2006/relationships/hyperlink" Target="consultantplus://offline/ref=62604E1CCAD150E4D115BF6FD79D9A0CC644DDFE5C27F1FF4803322C761655ABEFE24DF593B34947C5B763DCD2n0i8L" TargetMode="External"/><Relationship Id="rId22" Type="http://schemas.openxmlformats.org/officeDocument/2006/relationships/hyperlink" Target="consultantplus://offline/ref=F2C80616DCD1FC87919BA6A3A28FD3ABACD82D12D437EB59B94B2B335B3752B30DC8091BCA92A17776111999BB7F2AC27D473364DAA88BACk3PDH" TargetMode="External"/><Relationship Id="rId23" Type="http://schemas.openxmlformats.org/officeDocument/2006/relationships/hyperlink" Target="https://nur.yanao.ru" TargetMode="External"/><Relationship Id="rId24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29" Type="http://schemas.openxmlformats.org/officeDocument/2006/relationships/hyperlink" Target="consultantplus://offline/ref=CB0FE69CB83FBDFA5FF5E40A4BE32691E717DBC8A6BF7260A920DBB3C63A7112BE124CA1BD5672F83E4D4642064E48D2211405558AEB3A420CGBH" TargetMode="External"/><Relationship Id="rId30" Type="http://schemas.openxmlformats.org/officeDocument/2006/relationships/hyperlink" Target="consultantplus://offline/ref=9A9DDBE0A0A6C475631FB8A49512589348B5B542492117B0DB69B33F0C9CEBF9F8E02F104404712C4A73897113C3AB06E96431FBE2A02EB967v5G" TargetMode="External"/><Relationship Id="rId3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37</cp:revision>
  <dcterms:created xsi:type="dcterms:W3CDTF">2023-01-19T07:01:00Z</dcterms:created>
  <dcterms:modified xsi:type="dcterms:W3CDTF">2025-03-27T11:53:56Z</dcterms:modified>
  <cp:version>786432</cp:version>
</cp:coreProperties>
</file>