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9"/>
        <w:jc w:val="center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>
        <w:rPr>
          <w:rFonts w:ascii="Liberation Sans" w:hAnsi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9.50pt;height:58.50pt;mso-wrap-distance-left:0.00pt;mso-wrap-distance-top:0.00pt;mso-wrap-distance-right:0.00pt;mso-wrap-distance-bottom:0.00pt;" filled="f" stroked="f">
            <v:path textboxrect="0,0,0,0"/>
            <v:imagedata r:id="rId13" o:title=""/>
          </v:shape>
          <o:OLEObject DrawAspect="Content" r:id="rId14" ObjectID="_1525040" ProgID="CorelDRAW.Graphic.12" ShapeID="_x0000_i0" Type="Embed"/>
        </w:objec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1029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r>
          </w:p>
          <w:p>
            <w:pPr>
              <w:pStyle w:val="1029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Times New Roman CYR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Times New Roman CYR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Times New Roman CYR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29"/>
              <w:jc w:val="center"/>
              <w:widowControl w:val="off"/>
              <w:rPr>
                <w:rFonts w:ascii="Liberation Sans" w:hAnsi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29"/>
        <w:jc w:val="center"/>
        <w:widowControl w:val="off"/>
        <w:rPr>
          <w:rFonts w:ascii="Liberation Sans" w:hAnsi="Liberation Sans" w:cs="Times New Roman CYR"/>
          <w:b/>
          <w:bCs/>
          <w:sz w:val="20"/>
        </w:rPr>
      </w:pPr>
      <w:r>
        <w:rPr>
          <w:rFonts w:ascii="Liberation Sans" w:hAnsi="Liberation Sans" w:cs="Times New Roman CYR"/>
          <w:b/>
          <w:bCs/>
          <w:sz w:val="20"/>
        </w:rPr>
      </w:r>
      <w:r>
        <w:rPr>
          <w:rFonts w:ascii="Liberation Sans" w:hAnsi="Liberation Sans" w:cs="Times New Roman CYR"/>
          <w:b/>
          <w:bCs/>
          <w:sz w:val="20"/>
        </w:rPr>
      </w:r>
      <w:r>
        <w:rPr>
          <w:rFonts w:ascii="Liberation Sans" w:hAnsi="Liberation Sans" w:cs="Times New Roman CYR"/>
          <w:b/>
          <w:bCs/>
          <w:sz w:val="20"/>
        </w:rPr>
      </w:r>
    </w:p>
    <w:p>
      <w:pPr>
        <w:pStyle w:val="1029"/>
        <w:jc w:val="center"/>
        <w:widowControl w:val="off"/>
        <w:rPr>
          <w:rFonts w:ascii="Liberation Sans" w:hAnsi="Liberation Sans"/>
          <w:b/>
          <w:bCs/>
          <w:sz w:val="36"/>
          <w:szCs w:val="36"/>
        </w:rPr>
      </w:pPr>
      <w:r>
        <w:rPr>
          <w:rFonts w:ascii="Liberation Sans" w:hAnsi="Liberation Sans" w:cs="Times New Roman CYR"/>
          <w:b/>
          <w:bCs/>
          <w:sz w:val="36"/>
          <w:szCs w:val="36"/>
        </w:rPr>
        <w:t xml:space="preserve">РЕШЕНИЕ  № 385</w:t>
      </w:r>
      <w:r>
        <w:rPr>
          <w:rFonts w:ascii="Liberation Sans" w:hAnsi="Liberation Sans"/>
          <w:b/>
          <w:bCs/>
          <w:sz w:val="36"/>
          <w:szCs w:val="36"/>
        </w:rPr>
      </w:r>
      <w:r>
        <w:rPr>
          <w:rFonts w:ascii="Liberation Sans" w:hAnsi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/>
          <w:b/>
          <w:bCs/>
          <w:sz w:val="20"/>
        </w:rPr>
      </w:pPr>
      <w:r>
        <w:rPr>
          <w:rFonts w:ascii="Liberation Sans" w:hAnsi="Liberation Sans"/>
          <w:b/>
          <w:bCs/>
          <w:sz w:val="20"/>
        </w:rPr>
      </w:r>
      <w:r>
        <w:rPr>
          <w:rFonts w:ascii="Liberation Sans" w:hAnsi="Liberation Sans"/>
          <w:b/>
          <w:bCs/>
          <w:sz w:val="20"/>
        </w:rPr>
      </w:r>
      <w:r>
        <w:rPr>
          <w:rFonts w:ascii="Liberation Sans" w:hAnsi="Liberation Sans"/>
          <w:b/>
          <w:bCs/>
          <w:sz w:val="20"/>
        </w:rPr>
      </w:r>
    </w:p>
    <w:p>
      <w:pPr>
        <w:rPr>
          <w:rFonts w:ascii="Liberation Sans" w:hAnsi="Liberation Sans"/>
          <w:b/>
          <w:szCs w:val="28"/>
        </w:rPr>
      </w:pPr>
      <w:r>
        <w:rPr>
          <w:rFonts w:ascii="Liberation Sans" w:hAnsi="Liberation Sans"/>
          <w:b/>
          <w:szCs w:val="28"/>
        </w:rPr>
        <w:t xml:space="preserve">27.02.2025</w:t>
      </w:r>
      <w:r>
        <w:rPr>
          <w:rFonts w:ascii="Liberation Sans" w:hAnsi="Liberation Sans"/>
          <w:b/>
          <w:szCs w:val="28"/>
        </w:rPr>
        <w:t xml:space="preserve">                                                                      г. Новый Уренгой</w:t>
      </w:r>
      <w:r>
        <w:rPr>
          <w:rFonts w:ascii="Liberation Sans" w:hAnsi="Liberation Sans"/>
          <w:b/>
          <w:szCs w:val="28"/>
        </w:rPr>
      </w:r>
      <w:r>
        <w:rPr>
          <w:rFonts w:ascii="Liberation Sans" w:hAnsi="Liberation Sans"/>
          <w:b/>
          <w:szCs w:val="28"/>
        </w:rPr>
      </w:r>
    </w:p>
    <w:p>
      <w:pPr>
        <w:jc w:val="center"/>
        <w:rPr>
          <w:rFonts w:ascii="Liberation Sans" w:hAnsi="Liberation Sans" w:eastAsia="Liberation Serif" w:cs="Liberation Serif"/>
          <w:color w:val="000000" w:themeColor="text1"/>
        </w:rPr>
      </w:pPr>
      <w:r>
        <w:rPr>
          <w:rFonts w:ascii="Liberation Sans" w:hAnsi="Liberation Sans" w:eastAsia="Liberation Serif" w:cs="Liberation Serif"/>
          <w:b/>
          <w:color w:val="000000" w:themeColor="text1"/>
          <w:szCs w:val="28"/>
          <w:highlight w:val="none"/>
        </w:rPr>
      </w:r>
      <w:r>
        <w:rPr>
          <w:rFonts w:ascii="Liberation Sans" w:hAnsi="Liberation Sans" w:eastAsia="Liberation Serif" w:cs="Liberation Serif"/>
          <w:b/>
          <w:color w:val="000000" w:themeColor="text1"/>
          <w:szCs w:val="28"/>
          <w:highlight w:val="none"/>
        </w:rPr>
      </w:r>
      <w:r>
        <w:rPr>
          <w:rFonts w:ascii="Liberation Sans" w:hAnsi="Liberation Sans" w:eastAsia="Liberation Serif" w:cs="Liberation Serif"/>
          <w:color w:val="000000" w:themeColor="text1"/>
        </w:rPr>
      </w:r>
    </w:p>
    <w:p>
      <w:pPr>
        <w:jc w:val="center"/>
        <w:rPr>
          <w:rFonts w:ascii="Liberation Sans" w:hAnsi="Liberation Sans" w:eastAsia="Liberation Serif" w:cs="Liberation Serif"/>
          <w:b/>
          <w:bCs/>
          <w:color w:val="000000" w:themeColor="text1"/>
          <w:highlight w:val="none"/>
        </w:rPr>
      </w:pPr>
      <w:r>
        <w:rPr>
          <w:rFonts w:ascii="Liberation Sans" w:hAnsi="Liberation Sans" w:eastAsia="Liberation Serif" w:cs="Liberation Serif"/>
          <w:b/>
          <w:color w:val="000000" w:themeColor="text1"/>
          <w:szCs w:val="28"/>
        </w:rPr>
        <w:t xml:space="preserve">О внесении изменений в решение Городской Думы </w:t>
      </w:r>
      <w:r>
        <w:rPr>
          <w:rFonts w:ascii="Liberation Sans" w:hAnsi="Liberation Sans" w:eastAsia="Liberation Serif" w:cs="Liberation Serif"/>
          <w:b/>
          <w:color w:val="000000" w:themeColor="text1"/>
          <w:szCs w:val="28"/>
        </w:rPr>
        <w:br/>
        <w:t xml:space="preserve">муниципального образования город Новый Уренгой </w:t>
      </w:r>
      <w:r>
        <w:rPr>
          <w:rFonts w:ascii="Liberation Sans" w:hAnsi="Liberation Sans" w:eastAsia="Liberation Serif" w:cs="Liberation Serif"/>
          <w:b/>
          <w:color w:val="000000" w:themeColor="text1"/>
          <w:szCs w:val="28"/>
        </w:rPr>
        <w:br/>
        <w:t xml:space="preserve">от 23.11.2022 № 178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highlight w:val="none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highlight w:val="none"/>
        </w:rPr>
      </w:r>
    </w:p>
    <w:p>
      <w:pPr>
        <w:pStyle w:val="1014"/>
        <w:ind w:firstLine="708"/>
        <w:jc w:val="both"/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</w:p>
    <w:p>
      <w:pPr>
        <w:pStyle w:val="1014"/>
        <w:ind w:firstLine="708"/>
        <w:jc w:val="both"/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</w:p>
    <w:p>
      <w:pPr>
        <w:pStyle w:val="1014"/>
        <w:ind w:firstLine="708"/>
        <w:jc w:val="both"/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</w:p>
    <w:p>
      <w:pPr>
        <w:pStyle w:val="1014"/>
        <w:ind w:firstLine="708"/>
        <w:jc w:val="both"/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В соответствии с федеральными законами от 21.12.2001 № 178-ФЗ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br/>
        <w:t xml:space="preserve">«О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приватизации государственного и муниципального имущества»,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cyan"/>
        </w:rPr>
        <w:br/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от 06.10.200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</w:t>
      </w:r>
      <w:r>
        <w:rPr>
          <w:rFonts w:ascii="Liberation Sans" w:hAnsi="Liberation Sans" w:eastAsia="Liberation Serif" w:cs="Liberation Serif"/>
          <w:color w:val="000000" w:themeColor="text1"/>
          <w:sz w:val="28"/>
        </w:rPr>
        <w:t xml:space="preserve">от 22.07.2008 № 159-ФЗ </w:t>
      </w:r>
      <w:r>
        <w:rPr>
          <w:rFonts w:ascii="Liberation Sans" w:hAnsi="Liberation Sans"/>
          <w:color w:val="000000" w:themeColor="text1"/>
          <w:sz w:val="28"/>
          <w:szCs w:val="28"/>
          <w:shd w:val="clear" w:color="auto" w:fill="ffffff"/>
        </w:rPr>
        <w:t xml:space="preserve">«Об особенностях отчуждения движимого и недвижимого имущества, находящегося в государственной или в муниципальной собственности и арендуемого</w:t>
      </w:r>
      <w:r>
        <w:rPr>
          <w:rFonts w:ascii="Liberation Sans" w:hAnsi="Liberation Sans"/>
          <w:color w:val="000000" w:themeColor="text1"/>
          <w:sz w:val="28"/>
          <w:szCs w:val="28"/>
          <w:shd w:val="clear" w:color="auto" w:fill="ffffff"/>
        </w:rPr>
        <w:t xml:space="preserve"> субъектами малого и среднего предпринимательства, </w:t>
      </w:r>
      <w:r>
        <w:rPr>
          <w:rFonts w:ascii="Liberation Sans" w:hAnsi="Liberation Sans"/>
          <w:color w:val="000000" w:themeColor="text1"/>
          <w:sz w:val="28"/>
          <w:szCs w:val="28"/>
          <w:shd w:val="clear" w:color="auto" w:fill="ffffff"/>
        </w:rPr>
        <w:br/>
        <w:t xml:space="preserve">и о внесении изменений в отдельные законодательные акты Российской Федерации»</w:t>
      </w:r>
      <w:r>
        <w:rPr>
          <w:rFonts w:ascii="Liberation Sans" w:hAnsi="Liberation Sans" w:eastAsia="Liberation Serif" w:cs="Liberation Serif"/>
          <w:color w:val="000000" w:themeColor="text1"/>
          <w:sz w:val="28"/>
        </w:rPr>
        <w:t xml:space="preserve">,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Положением о приватизации имущества городского округа город Новый Уренгой Ямало-Ненецкого автономного округа, утвержденным решением Городской Думы муниципального образования город Новый Уренгой от 30.04.2009 № 367, руководствуясь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 Уставом городского округа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 город Новый Уренгой Ямало-Ненецкого автономного округа, Дума города Новый Уренгой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r>
    </w:p>
    <w:p>
      <w:pPr>
        <w:jc w:val="both"/>
        <w:rPr>
          <w:rFonts w:ascii="Liberation Sans" w:hAnsi="Liberation Sans" w:eastAsia="Liberation Serif" w:cs="Liberation Serif"/>
          <w:color w:val="000000" w:themeColor="text1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Cs w:val="28"/>
        </w:rPr>
      </w:r>
    </w:p>
    <w:p>
      <w:pPr>
        <w:jc w:val="both"/>
        <w:rPr>
          <w:rFonts w:ascii="Liberation Sans" w:hAnsi="Liberation Sans" w:eastAsia="Liberation Serif" w:cs="Liberation Serif"/>
          <w:color w:val="000000" w:themeColor="text1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Cs w:val="28"/>
        </w:rPr>
        <w:t xml:space="preserve">РЕШИЛА:</w:t>
      </w:r>
      <w:r>
        <w:rPr>
          <w:rFonts w:ascii="Liberation Sans" w:hAnsi="Liberation Sans" w:eastAsia="Liberation Serif" w:cs="Liberation Serif"/>
          <w:color w:val="000000" w:themeColor="text1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Cs w:val="28"/>
        </w:rPr>
      </w:r>
    </w:p>
    <w:p>
      <w:pPr>
        <w:jc w:val="both"/>
        <w:rPr>
          <w:rFonts w:ascii="Liberation Sans" w:hAnsi="Liberation Sans" w:eastAsia="Liberation Serif" w:cs="Liberation Serif"/>
          <w:color w:val="000000"/>
          <w:szCs w:val="28"/>
        </w:rPr>
      </w:pPr>
      <w:r>
        <w:rPr>
          <w:rFonts w:ascii="Liberation Sans" w:hAnsi="Liberation Sans" w:eastAsia="Liberation Serif" w:cs="Liberation Serif"/>
          <w:color w:val="000000"/>
          <w:szCs w:val="28"/>
        </w:rPr>
      </w:r>
      <w:r>
        <w:rPr>
          <w:rFonts w:ascii="Liberation Sans" w:hAnsi="Liberation Sans" w:eastAsia="Liberation Serif" w:cs="Liberation Serif"/>
          <w:color w:val="000000"/>
          <w:szCs w:val="28"/>
        </w:rPr>
      </w:r>
      <w:r>
        <w:rPr>
          <w:rFonts w:ascii="Liberation Sans" w:hAnsi="Liberation Sans" w:eastAsia="Liberation Serif" w:cs="Liberation Serif"/>
          <w:color w:val="000000"/>
          <w:szCs w:val="28"/>
        </w:rPr>
      </w:r>
    </w:p>
    <w:p>
      <w:pPr>
        <w:pStyle w:val="1014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1. Внест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и в ре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шение Городской Думы муниципального образования город Новый Уренгой от 23.11.2022 № 178 </w:t>
        <w:br/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«Об утв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ерждении Прогнозного плана (прогр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аммы) приватизации имущества муниципального образования город Новый Уренгой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br/>
        <w:t xml:space="preserve">на 2023–2025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год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ы»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следующие изменения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: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</w:p>
    <w:p>
      <w:pPr>
        <w:pStyle w:val="1014"/>
        <w:ind w:left="720" w:firstLine="0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none"/>
        </w:rPr>
        <w:t xml:space="preserve">1.1.</w:t>
      </w:r>
      <w:r>
        <w:rPr>
          <w:sz w:val="28"/>
          <w:szCs w:val="28"/>
          <w:highlight w:val="none"/>
        </w:rPr>
        <w:t xml:space="preserve"> 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Наименование изложить в следующей редакции: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</w:p>
    <w:p>
      <w:pPr>
        <w:pStyle w:val="1014"/>
        <w:ind w:left="709" w:firstLine="0"/>
        <w:jc w:val="center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«Об утверждении Прогнозного плана (программы) приватизации имущества городского округа </w:t>
        <w:br/>
        <w:t xml:space="preserve">горо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д Н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овый Уренго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й Я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мало-Ненецкого автономного округа 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</w:r>
    </w:p>
    <w:p>
      <w:pPr>
        <w:pStyle w:val="1014"/>
        <w:ind w:left="709" w:firstLine="0"/>
        <w:jc w:val="center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на 2023-2025 годы»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pacing w:val="-4"/>
          <w:sz w:val="28"/>
          <w:szCs w:val="28"/>
          <w:highlight w:val="white"/>
        </w:rPr>
      </w:r>
    </w:p>
    <w:p>
      <w:pPr>
        <w:pStyle w:val="1014"/>
        <w:ind w:left="709" w:firstLine="0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1.2. Преамбулу изложить в следующей ред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акции: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r>
    </w:p>
    <w:p>
      <w:pPr>
        <w:pStyle w:val="1014"/>
        <w:ind w:firstLine="708"/>
        <w:jc w:val="both"/>
      </w:pP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«В соответствии с федеральными законами от 21.12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.2001 </w:t>
        <w:br/>
        <w:t xml:space="preserve">№ 178-ФЗ «О </w:t>
      </w:r>
      <w:r>
        <w:rPr>
          <w:rFonts w:ascii="Liberation Sans" w:hAnsi="Liberation Sans" w:eastAsia="Liberation Serif" w:cs="Liberation Serif"/>
          <w:spacing w:val="-4"/>
          <w:sz w:val="28"/>
          <w:szCs w:val="28"/>
        </w:rPr>
        <w:t xml:space="preserve">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  <w:br/>
      </w:r>
      <w:r>
        <w:rPr>
          <w:rFonts w:ascii="Liberation Sans" w:hAnsi="Liberation Sans" w:eastAsia="Liberation Serif" w:cs="Liberation Serif"/>
          <w:sz w:val="28"/>
        </w:rPr>
        <w:t xml:space="preserve">от 22.07.2008 № 159-ФЗ 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«Об особенностях о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тчуждения движимого </w:t>
        <w:br/>
        <w:t xml:space="preserve">и недвижимого имущества, находящегося в государственной или </w:t>
        <w:br/>
        <w:t xml:space="preserve">в муниципальной собственности и арендуемого субъектами малого </w:t>
        <w:br/>
        <w:t xml:space="preserve">и среднего предпринимательства, и о внесении изменений </w:t>
      </w:r>
      <w:r>
        <w:rPr>
          <w:rFonts w:ascii="Liberation Sans" w:hAnsi="Liberation Sans"/>
          <w:sz w:val="28"/>
          <w:szCs w:val="28"/>
          <w:shd w:val="clear" w:color="auto" w:fill="ffffff"/>
        </w:rPr>
        <w:br/>
        <w:t xml:space="preserve">в отдельные законодательные акты Российской Федерации»</w:t>
      </w:r>
      <w:r>
        <w:rPr>
          <w:rFonts w:ascii="Liberation Sans" w:hAnsi="Liberation Sans" w:eastAsia="Liberation Serif" w:cs="Liberation Serif"/>
          <w:sz w:val="28"/>
        </w:rPr>
        <w:t xml:space="preserve">,</w:t>
      </w:r>
      <w:r>
        <w:rPr>
          <w:rFonts w:ascii="Liberation Sans" w:hAnsi="Liberation Sans" w:eastAsia="Liberation Serif" w:cs="Liberation Serif"/>
          <w:spacing w:val="-4"/>
          <w:sz w:val="28"/>
          <w:szCs w:val="28"/>
        </w:rPr>
        <w:t xml:space="preserve"> Положением о приватизации имущества городского округа город Новый Уренгой Ямало-Ненецкого автономного округа, утвержденным решением Городской Думы муниципального образования город Новый У</w:t>
      </w:r>
      <w:r>
        <w:rPr>
          <w:rFonts w:ascii="Liberation Sans" w:hAnsi="Liberation Sans" w:eastAsia="Liberation Serif" w:cs="Liberation Serif"/>
          <w:spacing w:val="-4"/>
          <w:sz w:val="28"/>
          <w:szCs w:val="28"/>
        </w:rPr>
        <w:t xml:space="preserve">ренгой от 30.04.2009 № 367, руководствуясь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 Уставом городского округа город Новый Уренгой Ямало-Ненецкого автономного округа, Дума города Новый Уренгой </w:t>
      </w:r>
      <w:r/>
    </w:p>
    <w:p>
      <w:pPr>
        <w:jc w:val="both"/>
      </w:pPr>
      <w:r/>
      <w:r/>
    </w:p>
    <w:p>
      <w:pPr>
        <w:jc w:val="both"/>
        <w:rPr>
          <w:rFonts w:ascii="Liberation Sans" w:hAnsi="Liberation Sans" w:eastAsia="Liberation Serif" w:cs="Liberation Serif"/>
          <w:color w:val="000000"/>
          <w:spacing w:val="-4"/>
          <w:highlight w:val="white"/>
        </w:rPr>
      </w:pPr>
      <w:r>
        <w:rPr>
          <w:rFonts w:ascii="Liberation Sans" w:hAnsi="Liberation Sans" w:eastAsia="Liberation Serif" w:cs="Liberation Serif"/>
          <w:color w:val="000000" w:themeColor="text1"/>
          <w:szCs w:val="28"/>
        </w:rPr>
        <w:t xml:space="preserve">РЕШ</w:t>
      </w:r>
      <w:r>
        <w:rPr>
          <w:rFonts w:ascii="Liberation Sans" w:hAnsi="Liberation Sans" w:eastAsia="Liberation Serif" w:cs="Liberation Serif"/>
          <w:color w:val="000000" w:themeColor="text1"/>
          <w:szCs w:val="28"/>
          <w:highlight w:val="white"/>
        </w:rPr>
        <w:t xml:space="preserve">ИЛА:</w:t>
      </w:r>
      <w:r>
        <w:rPr>
          <w:rFonts w:ascii="Liberation Sans" w:hAnsi="Liberation Sans" w:eastAsia="Liberation Serif" w:cs="Liberation Serif"/>
          <w:color w:val="000000"/>
          <w:szCs w:val="28"/>
          <w:highlight w:val="white"/>
        </w:rPr>
        <w:t xml:space="preserve">».</w:t>
      </w:r>
      <w:r>
        <w:rPr>
          <w:rFonts w:ascii="Liberation Sans" w:hAnsi="Liberation Sans" w:eastAsia="Liberation Serif" w:cs="Liberation Serif"/>
          <w:color w:val="000000"/>
          <w:spacing w:val="-4"/>
          <w:highlight w:val="white"/>
        </w:rPr>
      </w:r>
      <w:r>
        <w:rPr>
          <w:rFonts w:ascii="Liberation Sans" w:hAnsi="Liberation Sans" w:eastAsia="Liberation Serif" w:cs="Liberation Serif"/>
          <w:color w:val="000000"/>
          <w:spacing w:val="-4"/>
          <w:highlight w:val="white"/>
        </w:rPr>
      </w:r>
    </w:p>
    <w:p>
      <w:pPr>
        <w:pStyle w:val="1014"/>
        <w:ind w:left="709" w:firstLine="0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1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.3. Пункт 1 изложить в следующей редакции: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</w:p>
    <w:p>
      <w:pPr>
        <w:pStyle w:val="1014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«1. Утвердить Прогнозный план (программу) приватизации имущества городского округа город Новый Уренгой Ямало-Ненецкого автономного округа на 2023-2025 годы согласно приложению </w:t>
        <w:br/>
        <w:t xml:space="preserve">к настоящему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реше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нию».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r>
    </w:p>
    <w:p>
      <w:pPr>
        <w:pStyle w:val="1014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1.4. В Прогнозный план (прогр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амму) приватизации имущества муниципального образования город Новый Уренгой на 2023-2025 годы, утвержденный решением Городской Думы муниципального образования город Новый Уренгой от 23.11.2022 № 178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(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в редакции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решения Городской Думы муниципальног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о образования город Новый Уренгой </w:t>
        <w:br/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от 26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.09.2024 №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335),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нести изменения согласно приложению </w:t>
        <w:br/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к н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астоящему решению.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szCs w:val="28"/>
          <w:highlight w:val="white"/>
        </w:rPr>
      </w:pPr>
      <w:r>
        <w:rPr>
          <w:rFonts w:ascii="Liberation Sans" w:hAnsi="Liberation Sans" w:eastAsia="Liberation Serif" w:cs="Liberation Serif"/>
          <w:szCs w:val="28"/>
          <w:highlight w:val="white"/>
        </w:rPr>
        <w:t xml:space="preserve">2. Разместить настоящее решение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сетевом издании «Импульс Севера»</w:t>
      </w:r>
      <w:r>
        <w:rPr>
          <w:rFonts w:ascii="Liberation Sans" w:hAnsi="Liberation Sans" w:eastAsia="Liberation Serif" w:cs="Liberation Serif"/>
          <w:szCs w:val="28"/>
          <w:highlight w:val="white"/>
        </w:rPr>
        <w:t xml:space="preserve">, на официальном сайте Российской Федерации </w:t>
        <w:br/>
      </w:r>
      <w:r>
        <w:rPr>
          <w:rFonts w:ascii="Liberation Sans" w:hAnsi="Liberation Sans" w:eastAsia="Liberation Serif" w:cs="Liberation Serif"/>
          <w:szCs w:val="28"/>
          <w:highlight w:val="white"/>
        </w:rPr>
        <w:t xml:space="preserve">для р</w:t>
      </w:r>
      <w:r>
        <w:rPr>
          <w:rFonts w:ascii="Liberation Sans" w:hAnsi="Liberation Sans" w:eastAsia="Liberation Serif" w:cs="Liberation Serif"/>
          <w:szCs w:val="28"/>
          <w:highlight w:val="white"/>
        </w:rPr>
        <w:t xml:space="preserve">азмещения информации для пр</w:t>
      </w:r>
      <w:r>
        <w:rPr>
          <w:rFonts w:ascii="Liberation Sans" w:hAnsi="Liberation Sans" w:eastAsia="Liberation Serif" w:cs="Liberation Serif"/>
          <w:szCs w:val="28"/>
          <w:highlight w:val="white"/>
        </w:rPr>
        <w:t xml:space="preserve">оведения торгов (torgi.gov.ru)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  </w:t>
        <w:br/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и на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szCs w:val="28"/>
          <w:highlight w:val="white"/>
        </w:rPr>
      </w:r>
      <w:r>
        <w:rPr>
          <w:rFonts w:ascii="Liberation Sans" w:hAnsi="Liberation Sans" w:eastAsia="Liberation Sans" w:cs="Liberation Sans"/>
          <w:szCs w:val="28"/>
          <w:highlight w:val="white"/>
        </w:rPr>
      </w:r>
    </w:p>
    <w:p>
      <w:pPr>
        <w:pStyle w:val="1014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3. Решение вступает в силу со дня его опубликования.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</w:r>
    </w:p>
    <w:p>
      <w:pPr>
        <w:pStyle w:val="1014"/>
        <w:ind w:firstLine="540"/>
        <w:jc w:val="both"/>
        <w:tabs>
          <w:tab w:val="left" w:pos="0" w:leader="none"/>
        </w:tabs>
        <w:rPr>
          <w:rFonts w:ascii="Liberation Sans" w:hAnsi="Liberation Sans" w:eastAsia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/>
          <w:sz w:val="28"/>
          <w:szCs w:val="28"/>
          <w:highlight w:val="white"/>
        </w:rPr>
      </w:r>
    </w:p>
    <w:p>
      <w:pPr>
        <w:pStyle w:val="1014"/>
        <w:ind w:firstLine="540"/>
        <w:jc w:val="both"/>
        <w:tabs>
          <w:tab w:val="left" w:pos="0" w:leader="none"/>
        </w:tabs>
        <w:rPr>
          <w:rFonts w:ascii="Liberation Sans" w:hAnsi="Liberation Sans" w:eastAsia="Liberation Serif" w:cs="Liberation Serif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erif"/>
          <w:color w:val="000000"/>
          <w:sz w:val="24"/>
          <w:szCs w:val="24"/>
        </w:rPr>
      </w:r>
      <w:r>
        <w:rPr>
          <w:rFonts w:ascii="Liberation Sans" w:hAnsi="Liberation Sans" w:eastAsia="Liberation Serif" w:cs="Liberation Serif"/>
          <w:color w:val="000000"/>
          <w:sz w:val="24"/>
          <w:szCs w:val="24"/>
        </w:rPr>
      </w:r>
      <w:r>
        <w:rPr>
          <w:rFonts w:ascii="Liberation Sans" w:hAnsi="Liberation Sans" w:eastAsia="Liberation Serif" w:cs="Liberation Serif"/>
          <w:color w:val="000000"/>
          <w:sz w:val="24"/>
          <w:szCs w:val="24"/>
        </w:rPr>
      </w:r>
    </w:p>
    <w:p>
      <w:pPr>
        <w:pStyle w:val="1014"/>
        <w:ind w:firstLine="540"/>
        <w:jc w:val="both"/>
        <w:tabs>
          <w:tab w:val="left" w:pos="0" w:leader="none"/>
        </w:tabs>
        <w:rPr>
          <w:rFonts w:ascii="Liberation Sans" w:hAnsi="Liberation Sans" w:eastAsia="Liberation Serif" w:cs="Liberation Serif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erif"/>
          <w:color w:val="000000"/>
          <w:sz w:val="24"/>
          <w:szCs w:val="24"/>
        </w:rPr>
      </w:r>
      <w:r>
        <w:rPr>
          <w:rFonts w:ascii="Liberation Sans" w:hAnsi="Liberation Sans" w:eastAsia="Liberation Serif" w:cs="Liberation Serif"/>
          <w:color w:val="000000"/>
          <w:sz w:val="24"/>
          <w:szCs w:val="24"/>
        </w:rPr>
      </w:r>
      <w:r>
        <w:rPr>
          <w:rFonts w:ascii="Liberation Sans" w:hAnsi="Liberation Sans" w:eastAsia="Liberation Serif" w:cs="Liberation Serif"/>
          <w:color w:val="000000"/>
          <w:sz w:val="24"/>
          <w:szCs w:val="24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3261"/>
        <w:gridCol w:w="1943"/>
      </w:tblGrid>
      <w:tr>
        <w:tblPrEx/>
        <w:trPr/>
        <w:tc>
          <w:tcPr>
            <w:tcW w:w="4360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eastAsia="Calibri"/>
                <w:szCs w:val="28"/>
              </w:rPr>
            </w:r>
            <w:r>
              <w:rPr>
                <w:rFonts w:ascii="Liberation Sans" w:hAnsi="Liberation Sans" w:eastAsia="Calibri"/>
                <w:szCs w:val="28"/>
              </w:rPr>
            </w:r>
          </w:p>
        </w:tc>
        <w:tc>
          <w:tcPr>
            <w:tcW w:w="3261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  <w:szCs w:val="28"/>
              </w:rPr>
            </w:pPr>
            <w:r>
              <w:rPr>
                <w:rFonts w:ascii="Liberation Sans" w:hAnsi="Liberation Sans" w:eastAsia="Calibri"/>
                <w:szCs w:val="28"/>
              </w:rPr>
            </w:r>
            <w:r>
              <w:rPr>
                <w:rFonts w:ascii="Liberation Sans" w:hAnsi="Liberation Sans" w:eastAsia="Calibri"/>
                <w:szCs w:val="28"/>
              </w:rPr>
            </w:r>
            <w:r>
              <w:rPr>
                <w:rFonts w:ascii="Liberation Sans" w:hAnsi="Liberation Sans" w:eastAsia="Calibri"/>
                <w:szCs w:val="28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 w:eastAsia="Calibri"/>
                <w:szCs w:val="28"/>
              </w:rPr>
              <w:t xml:space="preserve">А.А. Колодин</w:t>
            </w:r>
            <w:r>
              <w:rPr>
                <w:rFonts w:ascii="Liberation Sans" w:hAnsi="Liberation Sans"/>
                <w:szCs w:val="28"/>
              </w:rPr>
            </w:r>
            <w:r>
              <w:rPr>
                <w:rFonts w:ascii="Liberation Sans" w:hAnsi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eastAsia="Calibri"/>
                <w:szCs w:val="28"/>
              </w:rPr>
            </w:pPr>
            <w:r>
              <w:rPr>
                <w:rFonts w:ascii="Liberation Sans" w:hAnsi="Liberation Sans" w:eastAsia="Calibri"/>
                <w:szCs w:val="28"/>
              </w:rPr>
            </w:r>
            <w:r>
              <w:rPr>
                <w:rFonts w:ascii="Liberation Sans" w:hAnsi="Liberation Sans" w:eastAsia="Calibri"/>
                <w:szCs w:val="28"/>
              </w:rPr>
            </w:r>
            <w:r>
              <w:rPr>
                <w:rFonts w:ascii="Liberation Sans" w:hAnsi="Liberation Sans" w:eastAsia="Calibri"/>
                <w:szCs w:val="28"/>
              </w:rPr>
            </w:r>
          </w:p>
        </w:tc>
      </w:tr>
      <w:tr>
        <w:tblPrEx/>
        <w:trPr/>
        <w:tc>
          <w:tcPr>
            <w:tcW w:w="4360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  <w:highlight w:val="white"/>
              </w:rPr>
            </w:pPr>
            <w:r>
              <w:rPr>
                <w:rFonts w:ascii="Liberation Sans" w:hAnsi="Liberation Sans" w:eastAsia="Calibri"/>
              </w:rPr>
              <w:t xml:space="preserve">Председатель</w:t>
            </w:r>
            <w:r>
              <w:rPr>
                <w:rFonts w:ascii="Liberation Sans" w:hAnsi="Liberation Sans" w:eastAsia="Calibri"/>
                <w:highlight w:val="white"/>
              </w:rPr>
              <w:t xml:space="preserve"> </w:t>
            </w:r>
            <w:r>
              <w:rPr>
                <w:rFonts w:ascii="Liberation Sans" w:hAnsi="Liberation Sans" w:eastAsia="Calibri"/>
                <w:highlight w:val="white"/>
              </w:rPr>
              <w:t xml:space="preserve">Думы</w:t>
            </w:r>
            <w:r>
              <w:rPr>
                <w:rFonts w:ascii="Liberation Sans" w:hAnsi="Liberation Sans" w:eastAsia="Calibri"/>
                <w:highlight w:val="white"/>
              </w:rPr>
            </w:r>
            <w:r>
              <w:rPr>
                <w:rFonts w:ascii="Liberation Sans" w:hAnsi="Liberation Sans" w:eastAsia="Calibri"/>
                <w:highlight w:val="white"/>
              </w:rPr>
            </w:r>
          </w:p>
          <w:p>
            <w:pPr>
              <w:jc w:val="both"/>
              <w:rPr>
                <w:rFonts w:ascii="Liberation Sans" w:hAnsi="Liberation Sans" w:eastAsia="Calibri"/>
                <w:highlight w:val="red"/>
              </w:rPr>
            </w:pPr>
            <w:r>
              <w:rPr>
                <w:rFonts w:ascii="Liberation Sans" w:hAnsi="Liberation Sans" w:eastAsia="Calibri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eastAsia="Calibri"/>
                <w:highlight w:val="red"/>
              </w:rPr>
            </w:r>
            <w:r>
              <w:rPr>
                <w:rFonts w:ascii="Liberation Sans" w:hAnsi="Liberation Sans" w:eastAsia="Calibri"/>
                <w:highlight w:val="red"/>
              </w:rPr>
            </w:r>
          </w:p>
        </w:tc>
        <w:tc>
          <w:tcPr>
            <w:tcW w:w="3261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</w:rPr>
            </w:pPr>
            <w:r>
              <w:rPr>
                <w:rFonts w:ascii="Liberation Sans" w:hAnsi="Liberation Sans" w:eastAsia="Calibri"/>
              </w:rPr>
            </w:r>
            <w:r>
              <w:rPr>
                <w:rFonts w:ascii="Liberation Sans" w:hAnsi="Liberation Sans" w:eastAsia="Calibri"/>
              </w:rPr>
            </w:r>
            <w:r>
              <w:rPr>
                <w:rFonts w:ascii="Liberation Sans" w:hAnsi="Liberation Sans" w:eastAsia="Calibri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</w:rPr>
            </w:pPr>
            <w:r>
              <w:rPr>
                <w:rFonts w:ascii="Liberation Sans" w:hAnsi="Liberation Sans" w:eastAsia="Calibri"/>
                <w:highlight w:val="none"/>
              </w:rPr>
            </w:r>
            <w:r>
              <w:rPr>
                <w:rFonts w:ascii="Liberation Sans" w:hAnsi="Liberation Sans" w:eastAsia="Calibri"/>
              </w:rPr>
            </w:r>
            <w:r>
              <w:rPr>
                <w:rFonts w:ascii="Liberation Sans" w:hAnsi="Liberation Sans" w:eastAsia="Calibri"/>
              </w:rPr>
            </w:r>
          </w:p>
          <w:p>
            <w:pPr>
              <w:jc w:val="both"/>
              <w:rPr>
                <w:rFonts w:ascii="Liberation Sans" w:hAnsi="Liberation Sans" w:eastAsia="Calibri"/>
                <w:highlight w:val="none"/>
              </w:rPr>
            </w:pPr>
            <w:r>
              <w:rPr>
                <w:rFonts w:ascii="Liberation Sans" w:hAnsi="Liberation Sans" w:eastAsia="Calibri"/>
              </w:rPr>
              <w:t xml:space="preserve">П.М. Шумова</w:t>
            </w:r>
            <w:r>
              <w:rPr>
                <w:rFonts w:ascii="Liberation Sans" w:hAnsi="Liberation Sans" w:eastAsia="Calibri"/>
                <w:highlight w:val="none"/>
              </w:rPr>
            </w:r>
            <w:r>
              <w:rPr>
                <w:rFonts w:ascii="Liberation Sans" w:hAnsi="Liberation Sans" w:eastAsia="Calibri"/>
                <w:highlight w:val="none"/>
              </w:rPr>
            </w:r>
          </w:p>
        </w:tc>
      </w:tr>
    </w:tbl>
    <w:p>
      <w:pPr>
        <w:jc w:val="both"/>
        <w:rPr>
          <w:rFonts w:ascii="Liberation Sans" w:hAnsi="Liberation Sans" w:eastAsia="Liberation Serif" w:cs="Liberation Serif"/>
          <w:color w:val="000000"/>
        </w:rPr>
      </w:pPr>
      <w:r>
        <w:rPr>
          <w:rFonts w:ascii="Liberation Sans" w:hAnsi="Liberation Sans" w:eastAsia="Liberation Serif" w:cs="Liberation Serif"/>
          <w:color w:val="000000"/>
        </w:rPr>
      </w:r>
      <w:r>
        <w:rPr>
          <w:rFonts w:ascii="Liberation Sans" w:hAnsi="Liberation Sans" w:eastAsia="Liberation Serif" w:cs="Liberation Serif"/>
          <w:color w:val="000000"/>
        </w:rPr>
      </w:r>
      <w:r>
        <w:rPr>
          <w:rFonts w:ascii="Liberation Sans" w:hAnsi="Liberation Sans" w:eastAsia="Liberation Serif" w:cs="Liberation Serif"/>
          <w:color w:val="000000"/>
        </w:rPr>
      </w:r>
    </w:p>
    <w:p>
      <w:pPr>
        <w:jc w:val="both"/>
        <w:rPr>
          <w:rFonts w:ascii="Liberation Sans" w:hAnsi="Liberation Sans" w:eastAsia="Liberation Serif" w:cs="Liberation Serif"/>
          <w:color w:val="000000"/>
        </w:rPr>
      </w:pPr>
      <w:r>
        <w:rPr>
          <w:rFonts w:ascii="Liberation Sans" w:hAnsi="Liberation Sans" w:eastAsia="Liberation Serif" w:cs="Liberation Serif"/>
          <w:color w:val="000000"/>
        </w:rPr>
      </w:r>
      <w:r>
        <w:rPr>
          <w:rFonts w:ascii="Liberation Sans" w:hAnsi="Liberation Sans" w:eastAsia="Liberation Serif" w:cs="Liberation Serif"/>
          <w:color w:val="000000"/>
        </w:rPr>
      </w:r>
      <w:r>
        <w:rPr>
          <w:rFonts w:ascii="Liberation Sans" w:hAnsi="Liberation Sans" w:eastAsia="Liberation Serif" w:cs="Liberation Serif"/>
          <w:color w:val="000000"/>
        </w:rPr>
      </w:r>
    </w:p>
    <w:p>
      <w:pPr>
        <w:jc w:val="both"/>
        <w:rPr>
          <w:rFonts w:ascii="Liberation Sans" w:hAnsi="Liberation Sans" w:eastAsia="Liberation Serif" w:cs="Liberation Serif"/>
          <w:color w:val="00000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erif" w:cs="Liberation Serif"/>
          <w:color w:val="000000"/>
          <w:szCs w:val="28"/>
        </w:rPr>
      </w:r>
      <w:r>
        <w:rPr>
          <w:rFonts w:ascii="Liberation Sans" w:hAnsi="Liberation Sans" w:eastAsia="Liberation Serif" w:cs="Liberation Serif"/>
          <w:color w:val="000000"/>
        </w:rPr>
      </w:r>
      <w:r>
        <w:rPr>
          <w:rFonts w:ascii="Liberation Sans" w:hAnsi="Liberation Sans" w:eastAsia="Liberation Serif" w:cs="Liberation Serif"/>
          <w:color w:val="000000"/>
        </w:rPr>
      </w:r>
    </w:p>
    <w:p>
      <w:pPr>
        <w:ind w:left="9921"/>
        <w:rPr>
          <w:rFonts w:ascii="Liberation Sans" w:hAnsi="Liberation Sans" w:eastAsia="Liberation Serif" w:cs="Liberation Serif"/>
          <w:color w:val="000000"/>
          <w:sz w:val="6"/>
          <w:szCs w:val="6"/>
        </w:rPr>
      </w:pPr>
      <w:r>
        <w:rPr>
          <w:rFonts w:ascii="Liberation Sans" w:hAnsi="Liberation Sans" w:eastAsia="Liberation Serif" w:cs="Liberation Serif"/>
          <w:color w:val="000000" w:themeColor="text1"/>
          <w:sz w:val="6"/>
          <w:szCs w:val="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-561339</wp:posOffset>
                </wp:positionV>
                <wp:extent cx="781050" cy="56134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10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7216;o:allowoverlap:true;o:allowincell:true;mso-position-horizontal-relative:text;margin-left:332.60pt;mso-position-horizontal:absolute;mso-position-vertical-relative:text;margin-top:-44.20pt;mso-position-vertical:absolute;width:61.50pt;height:44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Liberation Sans" w:hAnsi="Liberation Sans" w:eastAsia="Liberation Serif" w:cs="Liberation Serif"/>
          <w:color w:val="000000" w:themeColor="text1"/>
          <w:szCs w:val="28"/>
        </w:rPr>
        <w:t xml:space="preserve">Приложение</w:t>
      </w:r>
      <w:r>
        <w:rPr>
          <w:rFonts w:ascii="Liberation Sans" w:hAnsi="Liberation Sans" w:eastAsia="Liberation Serif" w:cs="Liberation Serif"/>
          <w:color w:val="000000"/>
          <w:sz w:val="6"/>
          <w:szCs w:val="6"/>
        </w:rPr>
      </w:r>
      <w:r>
        <w:rPr>
          <w:rFonts w:ascii="Liberation Sans" w:hAnsi="Liberation Sans" w:eastAsia="Liberation Serif" w:cs="Liberation Serif"/>
          <w:color w:val="000000"/>
          <w:sz w:val="6"/>
          <w:szCs w:val="6"/>
        </w:rPr>
      </w:r>
    </w:p>
    <w:p>
      <w:pPr>
        <w:ind w:left="9921"/>
      </w:pPr>
      <w:r/>
      <w:r/>
    </w:p>
    <w:p>
      <w:pPr>
        <w:ind w:left="9921"/>
        <w:rPr>
          <w:rFonts w:ascii="Liberation Sans" w:hAnsi="Liberation Sans" w:eastAsia="Liberation Serif" w:cs="Liberation Serif"/>
          <w:color w:val="000000" w:themeColor="text1"/>
        </w:rPr>
      </w:pPr>
      <w:r>
        <w:rPr>
          <w:rFonts w:ascii="Liberation Sans" w:hAnsi="Liberation Sans" w:eastAsia="Liberation Serif" w:cs="Liberation Serif"/>
          <w:color w:val="000000" w:themeColor="text1"/>
          <w:szCs w:val="28"/>
        </w:rPr>
        <w:t xml:space="preserve">к решению Думы  </w:t>
      </w:r>
      <w:r>
        <w:rPr>
          <w:rFonts w:ascii="Liberation Sans" w:hAnsi="Liberation Sans" w:eastAsia="Liberation Serif" w:cs="Liberation Serif"/>
          <w:color w:val="000000" w:themeColor="text1"/>
        </w:rPr>
      </w:r>
      <w:r>
        <w:rPr>
          <w:rFonts w:ascii="Liberation Sans" w:hAnsi="Liberation Sans" w:eastAsia="Liberation Serif" w:cs="Liberation Serif"/>
          <w:color w:val="000000" w:themeColor="text1"/>
        </w:rPr>
      </w:r>
    </w:p>
    <w:p>
      <w:pPr>
        <w:ind w:left="9921"/>
      </w:pPr>
      <w:r>
        <w:rPr>
          <w:rFonts w:ascii="Liberation Sans" w:hAnsi="Liberation Sans" w:eastAsia="Liberation Serif" w:cs="Liberation Serif"/>
          <w:color w:val="000000" w:themeColor="text1"/>
          <w:szCs w:val="28"/>
        </w:rPr>
        <w:t xml:space="preserve">города Новый Уренгой </w:t>
      </w:r>
      <w:r/>
    </w:p>
    <w:p>
      <w:pPr>
        <w:ind w:left="9921"/>
        <w:rPr>
          <w:rFonts w:ascii="Liberation Sans" w:hAnsi="Liberation Sans" w:eastAsia="Liberation Serif" w:cs="Liberation Serif"/>
          <w:color w:val="000000"/>
        </w:rPr>
      </w:pPr>
      <w:r>
        <w:rPr>
          <w:rFonts w:ascii="Liberation Sans" w:hAnsi="Liberation Sans" w:eastAsia="Liberation Serif" w:cs="Liberation Serif"/>
          <w:color w:val="000000" w:themeColor="text1"/>
          <w:szCs w:val="28"/>
        </w:rPr>
        <w:t xml:space="preserve">от 27.02.2025  № 385</w:t>
      </w:r>
      <w:r>
        <w:rPr>
          <w:rFonts w:ascii="Liberation Sans" w:hAnsi="Liberation Sans" w:eastAsia="Liberation Serif" w:cs="Liberation Serif"/>
          <w:color w:val="000000"/>
        </w:rPr>
      </w:r>
      <w:r>
        <w:rPr>
          <w:rFonts w:ascii="Liberation Sans" w:hAnsi="Liberation Sans" w:eastAsia="Liberation Serif" w:cs="Liberation Serif"/>
          <w:color w:val="000000"/>
        </w:rPr>
      </w:r>
    </w:p>
    <w:p>
      <w:pPr>
        <w:pStyle w:val="1015"/>
        <w:jc w:val="center"/>
        <w:rPr>
          <w:rFonts w:ascii="Liberation Sans" w:hAnsi="Liberation Sans" w:eastAsia="Liberation Serif" w:cs="Liberation Serif"/>
        </w:rPr>
        <w:outlineLvl w:val="0"/>
      </w:pPr>
      <w:r>
        <w:rPr>
          <w:rFonts w:ascii="Liberation Sans" w:hAnsi="Liberation Sans" w:eastAsia="Liberation Serif" w:cs="Liberation Serif"/>
        </w:rPr>
      </w:r>
      <w:r>
        <w:rPr>
          <w:rFonts w:ascii="Liberation Sans" w:hAnsi="Liberation Sans" w:eastAsia="Liberation Serif" w:cs="Liberation Serif"/>
        </w:rPr>
      </w:r>
      <w:r>
        <w:rPr>
          <w:rFonts w:ascii="Liberation Sans" w:hAnsi="Liberation Sans" w:eastAsia="Liberation Serif" w:cs="Liberation Serif"/>
        </w:rPr>
      </w:r>
    </w:p>
    <w:p>
      <w:pPr>
        <w:pStyle w:val="1015"/>
        <w:jc w:val="center"/>
        <w:rPr>
          <w:rFonts w:ascii="Liberation Sans" w:hAnsi="Liberation Sans" w:eastAsia="Liberation Serif" w:cs="Liberation Serif"/>
        </w:rPr>
        <w:outlineLvl w:val="0"/>
      </w:pPr>
      <w:r>
        <w:rPr>
          <w:rFonts w:ascii="Liberation Sans" w:hAnsi="Liberation Sans" w:eastAsia="Liberation Serif" w:cs="Liberation Serif"/>
        </w:rPr>
      </w:r>
      <w:r>
        <w:rPr>
          <w:rFonts w:ascii="Liberation Sans" w:hAnsi="Liberation Sans" w:eastAsia="Liberation Serif" w:cs="Liberation Serif"/>
        </w:rPr>
      </w:r>
      <w:r>
        <w:rPr>
          <w:rFonts w:ascii="Liberation Sans" w:hAnsi="Liberation Sans" w:eastAsia="Liberation Serif" w:cs="Liberation Serif"/>
        </w:rPr>
      </w:r>
    </w:p>
    <w:p>
      <w:pPr>
        <w:pStyle w:val="1015"/>
        <w:jc w:val="center"/>
        <w:rPr>
          <w:rFonts w:ascii="Liberation Sans" w:hAnsi="Liberation Sans" w:eastAsia="Liberation Serif" w:cs="Liberation Serif"/>
        </w:rPr>
        <w:outlineLvl w:val="0"/>
      </w:pPr>
      <w:r>
        <w:rPr>
          <w:rFonts w:ascii="Liberation Sans" w:hAnsi="Liberation Sans" w:eastAsia="Liberation Serif" w:cs="Liberation Serif"/>
        </w:rPr>
      </w:r>
      <w:r>
        <w:rPr>
          <w:rFonts w:ascii="Liberation Sans" w:hAnsi="Liberation Sans" w:eastAsia="Liberation Serif" w:cs="Liberation Serif"/>
        </w:rPr>
      </w:r>
      <w:r>
        <w:rPr>
          <w:rFonts w:ascii="Liberation Sans" w:hAnsi="Liberation Sans" w:eastAsia="Liberation Serif" w:cs="Liberation Serif"/>
        </w:rPr>
      </w:r>
    </w:p>
    <w:p>
      <w:pPr>
        <w:pStyle w:val="1015"/>
        <w:jc w:val="center"/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erif"/>
          <w:sz w:val="28"/>
          <w:szCs w:val="28"/>
        </w:rPr>
        <w:t xml:space="preserve">И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ЗМЕНЕНИЯ,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</w:p>
    <w:p>
      <w:pPr>
        <w:pStyle w:val="1015"/>
        <w:jc w:val="center"/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вносимые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в Прогнозный план (пр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ограмму) приватизации имущества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br/>
        <w:t xml:space="preserve">муниципального образования город Новый Уренгой на 2023–2025 годы, утвержденный решением Городской Думы муниципального образования город Новый Уренгой от 23.11.2022 № 178                                «О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б утверждении Прогнозного плана (программы) при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ватизации имущества муниципального образования город Новый Уренгой на 2023-2025 годы»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(в редакции решения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Городской Думы муниципального образования город Новый Уренгой от 26.09.2024 №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335)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</w:r>
    </w:p>
    <w:p>
      <w:pPr>
        <w:pStyle w:val="1015"/>
        <w:jc w:val="center"/>
        <w:rPr>
          <w:rFonts w:ascii="Liberation Sans" w:hAnsi="Liberation Sans" w:eastAsia="Liberation Serif" w:cs="Liberation Serif"/>
          <w:color w:val="000000" w:themeColor="text1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color w:val="000000" w:themeColor="text1"/>
          <w:sz w:val="26"/>
          <w:szCs w:val="26"/>
        </w:rPr>
      </w:r>
      <w:r>
        <w:rPr>
          <w:rFonts w:ascii="Liberation Sans" w:hAnsi="Liberation Sans" w:eastAsia="Liberation Serif" w:cs="Liberation Serif"/>
          <w:color w:val="000000" w:themeColor="text1"/>
          <w:sz w:val="26"/>
          <w:szCs w:val="26"/>
        </w:rPr>
      </w:r>
      <w:r>
        <w:rPr>
          <w:rFonts w:ascii="Liberation Sans" w:hAnsi="Liberation Sans" w:eastAsia="Liberation Serif" w:cs="Liberation Serif"/>
          <w:color w:val="000000" w:themeColor="text1"/>
          <w:sz w:val="26"/>
          <w:szCs w:val="26"/>
        </w:rPr>
      </w:r>
    </w:p>
    <w:p>
      <w:pPr>
        <w:pStyle w:val="1014"/>
        <w:jc w:val="both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1. Наименов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ание изложить в следующей редакции: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</w:p>
    <w:p>
      <w:pPr>
        <w:pStyle w:val="1014"/>
        <w:jc w:val="center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  <w:highlight w:val="none"/>
        </w:rPr>
      </w:r>
    </w:p>
    <w:p>
      <w:pPr>
        <w:pStyle w:val="1014"/>
        <w:jc w:val="center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</w:rPr>
        <w:t xml:space="preserve">«Прогнозный план (программа) приватизации имущества городского округа город Новый Уренгой  Ямало-Ненецкого автономного округа на 2023-2025 годы»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1014"/>
        <w:jc w:val="center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r>
    </w:p>
    <w:p>
      <w:pPr>
        <w:pStyle w:val="1014"/>
        <w:jc w:val="center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Liberation Sans" w:hAnsi="Liberation Sans" w:eastAsia="Liberation Serif" w:cs="Liberation Serif"/>
          <w:color w:val="000000" w:themeColor="text1"/>
          <w:szCs w:val="28"/>
          <w:highlight w:val="white"/>
        </w:rPr>
        <w:t xml:space="preserve"> 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Наименование раздела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Задачи приватизации муниципального имущества и прогноз поступлений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br/>
        <w:t xml:space="preserve">в городской бюджет денежных средств, полученных от продажи муниципального имущества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» и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зложить в следующей редакции: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</w:r>
    </w:p>
    <w:p>
      <w:pPr>
        <w:pStyle w:val="1014"/>
        <w:jc w:val="center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r>
    </w:p>
    <w:p>
      <w:pPr>
        <w:pStyle w:val="1014"/>
        <w:jc w:val="center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«Раздел 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. Задачи приватизации муниципального имущества и прогноз пос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туплений 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  <w:br/>
        <w:t xml:space="preserve">в  бюджет города Новый Уренгой денежных средств, </w:t>
        <w:br/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олученных от продажи муниципального имущ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ества»</w:t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14"/>
        <w:jc w:val="center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erif"/>
          <w:b/>
          <w:bCs/>
          <w:color w:val="000000" w:themeColor="text1"/>
          <w:sz w:val="20"/>
          <w:szCs w:val="20"/>
        </w:rPr>
      </w:r>
    </w:p>
    <w:p>
      <w:pPr>
        <w:pStyle w:val="1014"/>
        <w:jc w:val="both"/>
        <w:tabs>
          <w:tab w:val="left" w:pos="142" w:leader="none"/>
          <w:tab w:val="left" w:pos="1134" w:leader="none"/>
        </w:tabs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3. Пункт 2 раздела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Задачи приватизации муниципального имущества и прогноз поступлений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br/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в бюджет города Новый Уренгой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 денежных средств, п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олученных от продажи муниципального имущества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»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 </w:t>
      </w:r>
      <w:r/>
    </w:p>
    <w:p>
      <w:pPr>
        <w:pStyle w:val="1014"/>
        <w:jc w:val="both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«2.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Основными направлениями приватизации являются продажа муниципального имущества, передача имущества и акций в качестве вклада в уставный капитал акционерных обществ с долей у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частия городского округа город Новый Уренгой Ямало-Ненецкого автономного округа 100%. Приватизация муниципального имущества будет проводиться в соответствии со следующими задачами: оптимизация структуры собственности городского округа город Новый Уренгой Я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мало-Ненецкого автономного округа, сокращение расходов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бюджета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, связанных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 с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 необходимостью вложения значительных сре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дств </w:t>
        <w:br/>
        <w:t xml:space="preserve">в з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авершение строительства объекта, повышение эффективности управления акциями, находящимися </w:t>
        <w:br/>
        <w:t xml:space="preserve">в муни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ципальной собственности».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</w:p>
    <w:p>
      <w:pPr>
        <w:pStyle w:val="1014"/>
        <w:jc w:val="both"/>
        <w:tabs>
          <w:tab w:val="left" w:pos="142" w:leader="none"/>
          <w:tab w:val="left" w:pos="1134" w:leader="none"/>
        </w:tabs>
        <w:rPr>
          <w:highlight w:val="white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4. Пункт 3 раздела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Задачи приватизации муниципального имущества и прогноз поступлений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br/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в  бюджет города Новый Уренгой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 денежных средств, полученных от продажи муниципального имущества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» изложит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ь в следующе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853"/>
        <w:ind w:firstLine="720"/>
        <w:jc w:val="both"/>
        <w:rPr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«3.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Ожидаемый объем поступлений в бюджет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доходов от приватизации муниципального имущества без учета налога на добавленную стоимость в 2023 году составит 0,00 руб.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, </w:t>
        <w:br/>
        <w:t xml:space="preserve">в 2024 год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у - 2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4 468 424,16 руб, в 2025 год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у -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5 417 714,74 руб.».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erif"/>
          <w:color w:val="000000" w:themeColor="text1"/>
          <w:szCs w:val="28"/>
          <w:highlight w:val="white"/>
        </w:rPr>
        <w:tab/>
      </w:r>
      <w:r>
        <w:rPr>
          <w:rFonts w:ascii="Liberation Sans" w:hAnsi="Liberation Sans" w:eastAsia="Liberation Serif" w:cs="Liberation Serif"/>
          <w:color w:val="000000" w:themeColor="text1"/>
          <w:szCs w:val="28"/>
          <w:highlight w:val="white"/>
        </w:rPr>
        <w:t xml:space="preserve">5. Наименование</w:t>
      </w:r>
      <w:bookmarkStart w:id="0" w:name="_GoBack"/>
      <w:r>
        <w:rPr>
          <w:highlight w:val="white"/>
        </w:rPr>
      </w:r>
      <w:bookmarkEnd w:id="0"/>
      <w:r>
        <w:rPr>
          <w:rFonts w:ascii="Liberation Sans" w:hAnsi="Liberation Sans" w:eastAsia="Liberation Serif" w:cs="Liberation Serif"/>
          <w:color w:val="000000" w:themeColor="text1"/>
          <w:szCs w:val="28"/>
          <w:highlight w:val="white"/>
        </w:rPr>
        <w:t xml:space="preserve"> раздела </w:t>
      </w:r>
      <w:r>
        <w:rPr>
          <w:rFonts w:ascii="Liberation Sans" w:hAnsi="Liberation Sans" w:eastAsia="Liberation Serif" w:cs="Liberation Serif"/>
          <w:color w:val="000000" w:themeColor="text1"/>
          <w:szCs w:val="28"/>
          <w:highlight w:val="white"/>
          <w:lang w:val="en-US"/>
        </w:rPr>
        <w:t xml:space="preserve">II</w:t>
      </w:r>
      <w:r>
        <w:rPr>
          <w:rFonts w:ascii="Liberation Sans" w:hAnsi="Liberation Sans" w:eastAsia="Liberation Serif" w:cs="Liberation Serif"/>
          <w:color w:val="000000" w:themeColor="text1"/>
          <w:szCs w:val="28"/>
          <w:highlight w:val="white"/>
        </w:rPr>
        <w:t xml:space="preserve"> «Перечень имущества муниципального образования город Новый Уренгой, подлежащего приватизации в 2023–2025 годах</w:t>
      </w:r>
      <w:r>
        <w:rPr>
          <w:rFonts w:ascii="Liberation Sans" w:hAnsi="Liberation Sans" w:eastAsia="Liberation Serif" w:cs="Liberation Serif"/>
          <w:color w:val="000000" w:themeColor="text1"/>
          <w:szCs w:val="28"/>
          <w:highlight w:val="white"/>
        </w:rPr>
        <w:t xml:space="preserve">» и</w:t>
      </w:r>
      <w:r>
        <w:rPr>
          <w:rFonts w:ascii="Liberation Sans" w:hAnsi="Liberation Sans" w:eastAsia="Liberation Serif" w:cs="Liberation Serif"/>
          <w:color w:val="000000" w:themeColor="text1"/>
          <w:szCs w:val="28"/>
          <w:highlight w:val="white"/>
        </w:rPr>
        <w:t xml:space="preserve">зложить в следующей редакции: </w:t>
      </w:r>
      <w:r>
        <w:rPr>
          <w:highlight w:val="white"/>
        </w:rPr>
      </w:r>
      <w:r>
        <w:rPr>
          <w:highlight w:val="white"/>
        </w:rPr>
      </w:r>
    </w:p>
    <w:p>
      <w:pPr>
        <w:pStyle w:val="1015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1015"/>
        <w:ind w:firstLine="709"/>
        <w:jc w:val="center"/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«Раздел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  <w:lang w:val="en-US"/>
        </w:rPr>
        <w:t xml:space="preserve">II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. Перечень имущества городского округа город Новый Уренгой Ямало-Ненецкого автономного округа, подлежащего приватизации в 2023–2025 годах»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1015"/>
        <w:ind w:firstLine="709"/>
        <w:jc w:val="both"/>
        <w:rPr>
          <w:rFonts w:ascii="Liberation Sans" w:hAnsi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8"/>
          <w:szCs w:val="28"/>
          <w:highlight w:val="white"/>
        </w:rPr>
        <w:t xml:space="preserve">6.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8"/>
          <w:szCs w:val="28"/>
          <w:highlight w:val="white"/>
        </w:rPr>
        <w:t xml:space="preserve">Перечень имущества городского округа город Новый Уренгой Ямало-Ненецкого автономного округа, подлежащего приватизации в 2023–2025 года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д</w:t>
      </w:r>
      <w:r>
        <w:rPr>
          <w:rFonts w:ascii="Liberation Sans" w:hAnsi="Liberation Sans"/>
          <w:b w:val="0"/>
          <w:bCs w:val="0"/>
          <w:sz w:val="28"/>
          <w:szCs w:val="28"/>
          <w:highlight w:val="white"/>
        </w:rPr>
        <w:t xml:space="preserve">ополнить пунктом  442 следующего содержания: </w:t>
      </w:r>
      <w:r>
        <w:rPr>
          <w:rFonts w:ascii="Liberation Sans" w:hAnsi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/>
          <w:b w:val="0"/>
          <w:bCs w:val="0"/>
          <w:sz w:val="28"/>
          <w:szCs w:val="28"/>
          <w:highlight w:val="white"/>
        </w:rPr>
      </w:r>
    </w:p>
    <w:p>
      <w:pPr>
        <w:pStyle w:val="101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409"/>
        <w:gridCol w:w="1701"/>
        <w:gridCol w:w="2268"/>
        <w:gridCol w:w="2126"/>
        <w:gridCol w:w="1559"/>
        <w:gridCol w:w="1843"/>
        <w:gridCol w:w="328"/>
      </w:tblGrid>
      <w:tr>
        <w:tblPrEx/>
        <w:trPr>
          <w:trHeight w:val="4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219" w:right="0" w:firstLine="219"/>
              <w:jc w:val="right"/>
              <w:rPr>
                <w:rFonts w:ascii="Liberation Sans" w:hAnsi="Liberation Sans" w:eastAsia="Liberation Serif" w:cs="Liberation Serif"/>
                <w:color w:val="000000"/>
              </w:rPr>
            </w:pPr>
            <w:r>
              <w:rPr>
                <w:rFonts w:ascii="Liberation Sans" w:hAnsi="Liberation Sans" w:eastAsia="Liberation Serif" w:cs="Liberation Serif"/>
                <w:b/>
                <w:color w:val="000000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-391159</wp:posOffset>
                      </wp:positionH>
                      <wp:positionV relativeFrom="paragraph">
                        <wp:posOffset>-275589</wp:posOffset>
                      </wp:positionV>
                      <wp:extent cx="266065" cy="423545"/>
                      <wp:effectExtent l="0" t="0" r="0" b="0"/>
                      <wp:wrapNone/>
                      <wp:docPr id="3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4" cy="423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Liberation Serif" w:hAnsi="Liberation Serif"/>
                                      <w:highlight w:val="red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rFonts w:ascii="Liberation Serif" w:hAnsi="Liberation Serif"/>
                                      <w:highlight w:val="red"/>
                                    </w:rPr>
                                  </w:r>
                                  <w:r>
                                    <w:rPr>
                                      <w:rFonts w:ascii="Liberation Serif" w:hAnsi="Liberation Serif"/>
                                      <w:highlight w:val="red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rFonts w:ascii="Liberation Serif" w:hAnsi="Liberation Serif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ascii="Liberation Sans" w:hAnsi="Liberation Sans" w:eastAsia="Liberation Sans" w:cs="Liberation Sans"/>
                                      <w:highlight w:val="white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rFonts w:ascii="Liberation Serif" w:hAnsi="Liberation Serif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rFonts w:ascii="Liberation Serif" w:hAnsi="Liberation Serif"/>
                                      <w:highlight w:val="none"/>
                                    </w:rPr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56192;o:allowoverlap:true;o:allowincell:true;mso-position-horizontal-relative:text;margin-left:-30.80pt;mso-position-horizontal:absolute;mso-position-vertical-relative:text;margin-top:-21.70pt;mso-position-vertical:absolute;width:20.95pt;height:33.35pt;mso-wrap-distance-left:9.00pt;mso-wrap-distance-top:0.00pt;mso-wrap-distance-right:9.00pt;mso-wrap-distance-bottom:0.00pt;visibility:visible;" fillcolor="#FFFFFF" stroked="f">
                      <v:textbox inset="0,0,0,0">
                        <w:txbxContent>
                          <w:p>
                            <w:pPr>
                              <w:rPr>
                                <w:rFonts w:ascii="Liberation Serif" w:hAnsi="Liberation Serif"/>
                                <w:highlight w:val="red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highlight w:val="none"/>
                              </w:rPr>
                            </w:r>
                            <w:r>
                              <w:rPr>
                                <w:rFonts w:ascii="Liberation Serif" w:hAnsi="Liberation Serif"/>
                                <w:highlight w:val="red"/>
                              </w:rPr>
                            </w:r>
                            <w:r>
                              <w:rPr>
                                <w:rFonts w:ascii="Liberation Serif" w:hAnsi="Liberation Serif"/>
                                <w:highlight w:val="red"/>
                              </w:rPr>
                            </w:r>
                          </w:p>
                          <w:p>
                            <w:pPr>
                              <w:rPr>
                                <w:rFonts w:ascii="Liberation Serif" w:hAnsi="Liberation Serif"/>
                                <w:highlight w:val="none"/>
                              </w:rPr>
                            </w:pPr>
                            <w:r>
                              <w:rPr>
                                <w:rFonts w:ascii="Liberation Sans" w:hAnsi="Liberation Sans" w:eastAsia="Liberation Sans" w:cs="Liberation Sans"/>
                                <w:highlight w:val="white"/>
                              </w:rPr>
                              <w:t xml:space="preserve">«</w:t>
                            </w:r>
                            <w:r>
                              <w:rPr>
                                <w:rFonts w:ascii="Liberation Serif" w:hAnsi="Liberation Serif"/>
                                <w:highlight w:val="none"/>
                              </w:rPr>
                            </w:r>
                            <w:r>
                              <w:rPr>
                                <w:rFonts w:ascii="Liberation Serif" w:hAnsi="Liberation Serif"/>
                                <w:highlight w:val="none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№ п/п</w:t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Наименова-ние объекта</w:t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Характеристики объекта</w:t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Кадастровый номер </w:t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объекта</w:t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Кадастровый номер земельного участка</w:t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Назначение</w:t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Срок приватизации</w:t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/>
                <w:szCs w:val="22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Адрес</w:t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Площадь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(кв. м)</w:t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  <w:r>
              <w:rPr>
                <w:rFonts w:ascii="Liberation Sans" w:hAnsi="Liberation Sans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28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</w:tr>
    </w:tbl>
    <w:p>
      <w:pPr>
        <w:pStyle w:val="1015"/>
        <w:ind w:firstLine="709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409"/>
        <w:gridCol w:w="1701"/>
        <w:gridCol w:w="2268"/>
        <w:gridCol w:w="2126"/>
        <w:gridCol w:w="1559"/>
        <w:gridCol w:w="1780"/>
        <w:gridCol w:w="216"/>
      </w:tblGrid>
      <w:tr>
        <w:tblPrEx/>
        <w:trPr>
          <w:jc w:val="center"/>
          <w:trHeight w:val="23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lang w:eastAsia="en-US"/>
              </w:rPr>
              <w:t xml:space="preserve">6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lang w:eastAsia="en-US"/>
              </w:rPr>
              <w:t xml:space="preserve">7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lang w:eastAsia="en-US"/>
              </w:rPr>
              <w:t xml:space="preserve">8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34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442.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color w:val="000000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2"/>
                <w:szCs w:val="22"/>
              </w:rPr>
              <w:t xml:space="preserve">Нежилое помещение в жилом доме</w:t>
            </w:r>
            <w:r>
              <w:rPr>
                <w:rFonts w:ascii="Liberation Sans" w:hAnsi="Liberation Sans" w:eastAsia="Arial" w:cs="Liberation Sans"/>
                <w:color w:val="000000"/>
              </w:rPr>
            </w:r>
            <w:r>
              <w:rPr>
                <w:rFonts w:ascii="Liberation Sans" w:hAnsi="Liberation Sans" w:eastAsia="Arial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color w:val="000000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2"/>
                <w:szCs w:val="22"/>
              </w:rPr>
              <w:t xml:space="preserve">ЯНАО, г. Новый Уренгой, ул. Геологоразведчиков, д. 2</w:t>
            </w:r>
            <w:r>
              <w:rPr>
                <w:rFonts w:ascii="Liberation Sans" w:hAnsi="Liberation Sans" w:eastAsia="Arial" w:cs="Liberation Sans"/>
                <w:color w:val="000000"/>
              </w:rPr>
            </w:r>
            <w:r>
              <w:rPr>
                <w:rFonts w:ascii="Liberation Sans" w:hAnsi="Liberation Sans" w:eastAsia="Arial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color w:val="000000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2"/>
                <w:szCs w:val="22"/>
              </w:rPr>
              <w:t xml:space="preserve">15,4</w:t>
            </w:r>
            <w:r>
              <w:rPr>
                <w:rFonts w:ascii="Liberation Sans" w:hAnsi="Liberation Sans" w:eastAsia="Arial" w:cs="Liberation Sans"/>
                <w:color w:val="000000"/>
              </w:rPr>
            </w:r>
            <w:r>
              <w:rPr>
                <w:rFonts w:ascii="Liberation Sans" w:hAnsi="Liberation Sans" w:eastAsia="Arial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color w:val="000000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2"/>
                <w:szCs w:val="22"/>
              </w:rPr>
              <w:t xml:space="preserve">89:11:020306:848</w:t>
            </w:r>
            <w:r>
              <w:rPr>
                <w:rFonts w:ascii="Liberation Sans" w:hAnsi="Liberation Sans" w:eastAsia="Arial" w:cs="Liberation Sans"/>
                <w:color w:val="000000"/>
              </w:rPr>
            </w:r>
            <w:r>
              <w:rPr>
                <w:rFonts w:ascii="Liberation Sans" w:hAnsi="Liberation Sans" w:eastAsia="Arial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lang w:eastAsia="en-US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color w:val="000000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2"/>
                <w:szCs w:val="22"/>
              </w:rPr>
              <w:t xml:space="preserve">Нежилое</w:t>
            </w:r>
            <w:r>
              <w:rPr>
                <w:rFonts w:ascii="Liberation Sans" w:hAnsi="Liberation Sans" w:eastAsia="Arial" w:cs="Liberation Sans"/>
                <w:color w:val="000000"/>
              </w:rPr>
            </w:r>
            <w:r>
              <w:rPr>
                <w:rFonts w:ascii="Liberation Sans" w:hAnsi="Liberation Sans" w:eastAsia="Arial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8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lang w:eastAsia="en-US"/>
              </w:rPr>
              <w:t xml:space="preserve">До 31.12.2025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».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rFonts w:ascii="Liberation Sans" w:hAnsi="Liberation Sans" w:eastAsia="Liberation Serif" w:cs="Liberation Serif"/>
          <w:color w:val="000000"/>
          <w:sz w:val="2"/>
          <w:szCs w:val="2"/>
        </w:rPr>
      </w:pPr>
      <w:r>
        <w:rPr>
          <w:rFonts w:ascii="Liberation Sans" w:hAnsi="Liberation Sans" w:eastAsia="Liberation Serif" w:cs="Liberation Serif"/>
          <w:color w:val="000000"/>
          <w:sz w:val="2"/>
          <w:szCs w:val="2"/>
        </w:rPr>
      </w:r>
      <w:r>
        <w:rPr>
          <w:rFonts w:ascii="Liberation Sans" w:hAnsi="Liberation Sans" w:eastAsia="Liberation Serif" w:cs="Liberation Serif"/>
          <w:color w:val="000000"/>
          <w:sz w:val="2"/>
          <w:szCs w:val="2"/>
        </w:rPr>
      </w:r>
      <w:r>
        <w:rPr>
          <w:rFonts w:ascii="Liberation Sans" w:hAnsi="Liberation Sans" w:eastAsia="Liberation Serif" w:cs="Liberation Serif"/>
          <w:color w:val="000000"/>
          <w:sz w:val="2"/>
          <w:szCs w:val="2"/>
        </w:rPr>
      </w:r>
    </w:p>
    <w:sectPr>
      <w:headerReference w:type="default" r:id="rId10"/>
      <w:headerReference w:type="first" r:id="rId11"/>
      <w:footnotePr/>
      <w:endnotePr/>
      <w:type w:val="nextPage"/>
      <w:pgSz w:w="16838" w:h="11906" w:orient="landscape"/>
      <w:pgMar w:top="1701" w:right="1134" w:bottom="850" w:left="1134" w:header="851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\* MERGEFORMAT</w:instrText>
    </w:r>
    <w:r>
      <w:rPr>
        <w:rFonts w:ascii="Liberation Sans" w:hAnsi="Liberation Sans" w:cs="Liberation Sans"/>
      </w:rPr>
      <w:fldChar w:fldCharType="separate"/>
    </w:r>
    <w:r>
      <w:rPr>
        <w:rFonts w:ascii="Liberation Sans" w:hAnsi="Liberation Sans" w:cs="Liberation Sans"/>
      </w:rPr>
      <w:t xml:space="preserve">2</w:t>
    </w:r>
    <w:r>
      <w:rPr>
        <w:rFonts w:ascii="Liberation Sans" w:hAnsi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10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52082"/>
      <w:docPartObj>
        <w:docPartGallery w:val="Page Numbers (Top of Page)"/>
        <w:docPartUnique w:val="true"/>
      </w:docPartObj>
      <w:rPr/>
    </w:sdtPr>
    <w:sdtContent>
      <w:p>
        <w:pPr>
          <w:pStyle w:val="1029"/>
          <w:jc w:val="center"/>
          <w:rPr>
            <w:rFonts w:ascii="Liberation Sans" w:hAnsi="Liberation Sans" w:cs="Liberation Sans"/>
          </w:rPr>
        </w:pPr>
        <w:r>
          <w:rPr>
            <w:rFonts w:ascii="Liberation Serif" w:hAnsi="Liberation Serif"/>
          </w:rPr>
          <w:fldChar w:fldCharType="begin"/>
        </w:r>
        <w:r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ans" w:hAnsi="Liberation Sans" w:cs="Liberation Sans"/>
          </w:rPr>
          <w:fldChar w:fldCharType="separate"/>
        </w:r>
        <w:r>
          <w:rPr>
            <w:rFonts w:ascii="Liberation Sans" w:hAnsi="Liberation Sans" w:cs="Liberation Sans"/>
          </w:rPr>
          <w:t xml:space="preserve">2</w:t>
        </w:r>
        <w:r>
          <w:rPr>
            <w:rFonts w:ascii="Liberation Sans" w:hAnsi="Liberation Sans" w:cs="Liberation Sans"/>
          </w:rPr>
          <w:fldChar w:fldCharType="end"/>
        </w:r>
        <w:r>
          <w:rPr>
            <w:rFonts w:ascii="Liberation Sans" w:hAnsi="Liberation Sans" w:cs="Liberation Sans"/>
          </w:rPr>
        </w:r>
        <w:r>
          <w:rPr>
            <w:rFonts w:ascii="Liberation Sans" w:hAnsi="Liberation Sans" w:cs="Liberation Sans"/>
          </w:rPr>
        </w:r>
      </w:p>
    </w:sdtContent>
  </w:sdt>
  <w:p>
    <w:pPr>
      <w:pStyle w:val="862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rPr>
        <w:rFonts w:eastAsia="Liberation Serif"/>
        <w:szCs w:val="27"/>
      </w:rPr>
    </w:pPr>
    <w:r>
      <w:rPr>
        <w:rFonts w:eastAsia="Liberation Serif"/>
        <w:szCs w:val="27"/>
      </w:rPr>
    </w:r>
    <w:r>
      <w:rPr>
        <w:rFonts w:eastAsia="Liberation Serif"/>
        <w:szCs w:val="27"/>
      </w:rPr>
    </w:r>
    <w:r>
      <w:rPr>
        <w:rFonts w:eastAsia="Liberation Serif"/>
        <w:szCs w:val="2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ans" w:hAnsi="Liberation Sans" w:eastAsia="Liberation Sans" w:cs="Liberation Sans"/>
        <w:sz w:val="22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highlight w:val="red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eastAsia="Times New Roman" w:cs="Times New Roman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eastAsia="Times New Roman" w:cs="Times New Roman"/>
        <w:color w:val="auto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6"/>
  </w:num>
  <w:num w:numId="5">
    <w:abstractNumId w:val="17"/>
  </w:num>
  <w:num w:numId="6">
    <w:abstractNumId w:val="13"/>
  </w:num>
  <w:num w:numId="7">
    <w:abstractNumId w:val="3"/>
  </w:num>
  <w:num w:numId="8">
    <w:abstractNumId w:val="5"/>
  </w:num>
  <w:num w:numId="9">
    <w:abstractNumId w:val="19"/>
  </w:num>
  <w:num w:numId="10">
    <w:abstractNumId w:val="32"/>
  </w:num>
  <w:num w:numId="11">
    <w:abstractNumId w:val="11"/>
  </w:num>
  <w:num w:numId="12">
    <w:abstractNumId w:val="23"/>
  </w:num>
  <w:num w:numId="13">
    <w:abstractNumId w:val="14"/>
  </w:num>
  <w:num w:numId="14">
    <w:abstractNumId w:val="22"/>
  </w:num>
  <w:num w:numId="15">
    <w:abstractNumId w:val="0"/>
  </w:num>
  <w:num w:numId="16">
    <w:abstractNumId w:val="27"/>
  </w:num>
  <w:num w:numId="17">
    <w:abstractNumId w:val="28"/>
  </w:num>
  <w:num w:numId="18">
    <w:abstractNumId w:val="25"/>
  </w:num>
  <w:num w:numId="19">
    <w:abstractNumId w:val="8"/>
  </w:num>
  <w:num w:numId="20">
    <w:abstractNumId w:val="18"/>
  </w:num>
  <w:num w:numId="21">
    <w:abstractNumId w:val="7"/>
  </w:num>
  <w:num w:numId="22">
    <w:abstractNumId w:val="20"/>
  </w:num>
  <w:num w:numId="23">
    <w:abstractNumId w:val="9"/>
  </w:num>
  <w:num w:numId="24">
    <w:abstractNumId w:val="4"/>
  </w:num>
  <w:num w:numId="25">
    <w:abstractNumId w:val="16"/>
  </w:num>
  <w:num w:numId="26">
    <w:abstractNumId w:val="29"/>
  </w:num>
  <w:num w:numId="27">
    <w:abstractNumId w:val="33"/>
  </w:num>
  <w:num w:numId="28">
    <w:abstractNumId w:val="40"/>
  </w:num>
  <w:num w:numId="29">
    <w:abstractNumId w:val="35"/>
  </w:num>
  <w:num w:numId="30">
    <w:abstractNumId w:val="12"/>
  </w:num>
  <w:num w:numId="31">
    <w:abstractNumId w:val="10"/>
  </w:num>
  <w:num w:numId="32">
    <w:abstractNumId w:val="36"/>
  </w:num>
  <w:num w:numId="33">
    <w:abstractNumId w:val="39"/>
  </w:num>
  <w:num w:numId="34">
    <w:abstractNumId w:val="1"/>
  </w:num>
  <w:num w:numId="35">
    <w:abstractNumId w:val="2"/>
  </w:num>
  <w:num w:numId="36">
    <w:abstractNumId w:val="37"/>
  </w:num>
  <w:num w:numId="37">
    <w:abstractNumId w:val="31"/>
  </w:num>
  <w:num w:numId="38">
    <w:abstractNumId w:val="38"/>
  </w:num>
  <w:num w:numId="39">
    <w:abstractNumId w:val="34"/>
  </w:num>
  <w:num w:numId="40">
    <w:abstractNumId w:val="1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6" w:default="1">
    <w:name w:val="Normal"/>
    <w:rPr>
      <w:sz w:val="28"/>
    </w:rPr>
  </w:style>
  <w:style w:type="paragraph" w:styleId="797">
    <w:name w:val="Heading 1"/>
    <w:basedOn w:val="796"/>
    <w:next w:val="796"/>
    <w:link w:val="8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8">
    <w:name w:val="Heading 2"/>
    <w:basedOn w:val="796"/>
    <w:next w:val="796"/>
    <w:link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9">
    <w:name w:val="Heading 3"/>
    <w:basedOn w:val="796"/>
    <w:next w:val="796"/>
    <w:link w:val="8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0">
    <w:name w:val="Heading 4"/>
    <w:basedOn w:val="796"/>
    <w:next w:val="796"/>
    <w:link w:val="8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796"/>
    <w:next w:val="796"/>
    <w:link w:val="8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796"/>
    <w:next w:val="796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796"/>
    <w:next w:val="796"/>
    <w:link w:val="8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796"/>
    <w:next w:val="796"/>
    <w:link w:val="8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796"/>
    <w:next w:val="796"/>
    <w:link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 w:default="1">
    <w:name w:val="Default Paragraph Font"/>
    <w:uiPriority w:val="1"/>
    <w:semiHidden/>
    <w:unhideWhenUsed/>
  </w:style>
  <w:style w:type="table" w:styleId="8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8" w:default="1">
    <w:name w:val="No List"/>
    <w:uiPriority w:val="99"/>
    <w:semiHidden/>
    <w:unhideWhenUsed/>
  </w:style>
  <w:style w:type="character" w:styleId="809" w:customStyle="1">
    <w:name w:val="Heading 1 Char"/>
    <w:basedOn w:val="806"/>
    <w:uiPriority w:val="9"/>
    <w:rPr>
      <w:rFonts w:ascii="Arial" w:hAnsi="Arial" w:eastAsia="Arial" w:cs="Arial"/>
      <w:sz w:val="40"/>
      <w:szCs w:val="40"/>
    </w:rPr>
  </w:style>
  <w:style w:type="character" w:styleId="810" w:customStyle="1">
    <w:name w:val="Heading 2 Char"/>
    <w:basedOn w:val="806"/>
    <w:uiPriority w:val="9"/>
    <w:rPr>
      <w:rFonts w:ascii="Arial" w:hAnsi="Arial" w:eastAsia="Arial" w:cs="Arial"/>
      <w:sz w:val="34"/>
    </w:rPr>
  </w:style>
  <w:style w:type="character" w:styleId="811" w:customStyle="1">
    <w:name w:val="Heading 3 Char"/>
    <w:basedOn w:val="806"/>
    <w:uiPriority w:val="9"/>
    <w:rPr>
      <w:rFonts w:ascii="Arial" w:hAnsi="Arial" w:eastAsia="Arial" w:cs="Arial"/>
      <w:sz w:val="30"/>
      <w:szCs w:val="30"/>
    </w:rPr>
  </w:style>
  <w:style w:type="character" w:styleId="812" w:customStyle="1">
    <w:name w:val="Heading 4 Char"/>
    <w:basedOn w:val="806"/>
    <w:uiPriority w:val="9"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Heading 5 Char"/>
    <w:basedOn w:val="806"/>
    <w:uiPriority w:val="9"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Heading 6 Char"/>
    <w:basedOn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Heading 7 Char"/>
    <w:basedOn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Heading 8 Char"/>
    <w:basedOn w:val="806"/>
    <w:uiPriority w:val="9"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Heading 9 Char"/>
    <w:basedOn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18">
    <w:name w:val="Caption"/>
    <w:basedOn w:val="796"/>
    <w:next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9" w:customStyle="1">
    <w:name w:val="Заголовок 11"/>
    <w:basedOn w:val="796"/>
    <w:next w:val="796"/>
    <w:link w:val="843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820" w:customStyle="1">
    <w:name w:val="Заголовок 21"/>
    <w:basedOn w:val="796"/>
    <w:next w:val="796"/>
    <w:link w:val="8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821" w:customStyle="1">
    <w:name w:val="Заголовок 31"/>
    <w:basedOn w:val="796"/>
    <w:next w:val="796"/>
    <w:link w:val="8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822" w:customStyle="1">
    <w:name w:val="Заголовок 41"/>
    <w:basedOn w:val="796"/>
    <w:next w:val="796"/>
    <w:link w:val="8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823" w:customStyle="1">
    <w:name w:val="Заголовок 51"/>
    <w:basedOn w:val="796"/>
    <w:next w:val="796"/>
    <w:link w:val="8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824" w:customStyle="1">
    <w:name w:val="Заголовок 61"/>
    <w:basedOn w:val="796"/>
    <w:next w:val="796"/>
    <w:link w:val="8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825" w:customStyle="1">
    <w:name w:val="Заголовок 71"/>
    <w:basedOn w:val="796"/>
    <w:next w:val="796"/>
    <w:link w:val="8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826" w:customStyle="1">
    <w:name w:val="Заголовок 81"/>
    <w:basedOn w:val="796"/>
    <w:next w:val="796"/>
    <w:link w:val="8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827" w:customStyle="1">
    <w:name w:val="Заголовок 91"/>
    <w:basedOn w:val="796"/>
    <w:next w:val="796"/>
    <w:link w:val="8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28" w:customStyle="1">
    <w:name w:val="Заголовок 1 Знак1"/>
    <w:basedOn w:val="806"/>
    <w:link w:val="797"/>
    <w:uiPriority w:val="9"/>
    <w:rPr>
      <w:rFonts w:ascii="Arial" w:hAnsi="Arial" w:eastAsia="Arial" w:cs="Arial"/>
      <w:sz w:val="40"/>
      <w:szCs w:val="40"/>
    </w:rPr>
  </w:style>
  <w:style w:type="character" w:styleId="829" w:customStyle="1">
    <w:name w:val="Заголовок 2 Знак1"/>
    <w:basedOn w:val="806"/>
    <w:link w:val="798"/>
    <w:uiPriority w:val="9"/>
    <w:rPr>
      <w:rFonts w:ascii="Arial" w:hAnsi="Arial" w:eastAsia="Arial" w:cs="Arial"/>
      <w:sz w:val="34"/>
    </w:rPr>
  </w:style>
  <w:style w:type="character" w:styleId="830" w:customStyle="1">
    <w:name w:val="Заголовок 3 Знак1"/>
    <w:basedOn w:val="806"/>
    <w:link w:val="799"/>
    <w:uiPriority w:val="9"/>
    <w:rPr>
      <w:rFonts w:ascii="Arial" w:hAnsi="Arial" w:eastAsia="Arial" w:cs="Arial"/>
      <w:sz w:val="30"/>
      <w:szCs w:val="30"/>
    </w:rPr>
  </w:style>
  <w:style w:type="character" w:styleId="831" w:customStyle="1">
    <w:name w:val="Заголовок 4 Знак1"/>
    <w:basedOn w:val="806"/>
    <w:link w:val="800"/>
    <w:uiPriority w:val="9"/>
    <w:rPr>
      <w:rFonts w:ascii="Arial" w:hAnsi="Arial" w:eastAsia="Arial" w:cs="Arial"/>
      <w:b/>
      <w:bCs/>
      <w:sz w:val="26"/>
      <w:szCs w:val="26"/>
    </w:rPr>
  </w:style>
  <w:style w:type="character" w:styleId="832" w:customStyle="1">
    <w:name w:val="Заголовок 5 Знак1"/>
    <w:basedOn w:val="806"/>
    <w:link w:val="801"/>
    <w:uiPriority w:val="9"/>
    <w:rPr>
      <w:rFonts w:ascii="Arial" w:hAnsi="Arial" w:eastAsia="Arial" w:cs="Arial"/>
      <w:b/>
      <w:bCs/>
      <w:sz w:val="24"/>
      <w:szCs w:val="24"/>
    </w:rPr>
  </w:style>
  <w:style w:type="character" w:styleId="833" w:customStyle="1">
    <w:name w:val="Заголовок 6 Знак1"/>
    <w:basedOn w:val="806"/>
    <w:link w:val="802"/>
    <w:uiPriority w:val="9"/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Заголовок 7 Знак1"/>
    <w:basedOn w:val="806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5" w:customStyle="1">
    <w:name w:val="Заголовок 8 Знак1"/>
    <w:basedOn w:val="806"/>
    <w:link w:val="804"/>
    <w:uiPriority w:val="9"/>
    <w:rPr>
      <w:rFonts w:ascii="Arial" w:hAnsi="Arial" w:eastAsia="Arial" w:cs="Arial"/>
      <w:i/>
      <w:iCs/>
      <w:sz w:val="22"/>
      <w:szCs w:val="22"/>
    </w:rPr>
  </w:style>
  <w:style w:type="character" w:styleId="836" w:customStyle="1">
    <w:name w:val="Заголовок 9 Знак1"/>
    <w:basedOn w:val="806"/>
    <w:link w:val="805"/>
    <w:uiPriority w:val="9"/>
    <w:rPr>
      <w:rFonts w:ascii="Arial" w:hAnsi="Arial" w:eastAsia="Arial" w:cs="Arial"/>
      <w:i/>
      <w:iCs/>
      <w:sz w:val="21"/>
      <w:szCs w:val="21"/>
    </w:rPr>
  </w:style>
  <w:style w:type="character" w:styleId="837" w:customStyle="1">
    <w:name w:val="Title Char"/>
    <w:basedOn w:val="806"/>
    <w:uiPriority w:val="10"/>
    <w:rPr>
      <w:sz w:val="48"/>
      <w:szCs w:val="48"/>
    </w:rPr>
  </w:style>
  <w:style w:type="character" w:styleId="838" w:customStyle="1">
    <w:name w:val="Subtitle Char"/>
    <w:basedOn w:val="806"/>
    <w:uiPriority w:val="11"/>
    <w:rPr>
      <w:sz w:val="24"/>
      <w:szCs w:val="24"/>
    </w:rPr>
  </w:style>
  <w:style w:type="character" w:styleId="839" w:customStyle="1">
    <w:name w:val="Quote Char"/>
    <w:uiPriority w:val="29"/>
    <w:rPr>
      <w:i/>
    </w:rPr>
  </w:style>
  <w:style w:type="character" w:styleId="840" w:customStyle="1">
    <w:name w:val="Intense Quote Char"/>
    <w:uiPriority w:val="30"/>
    <w:rPr>
      <w:i/>
    </w:rPr>
  </w:style>
  <w:style w:type="character" w:styleId="841" w:customStyle="1">
    <w:name w:val="Caption Char"/>
    <w:uiPriority w:val="99"/>
  </w:style>
  <w:style w:type="character" w:styleId="842" w:customStyle="1">
    <w:name w:val="Footnote Text Char"/>
    <w:uiPriority w:val="99"/>
    <w:rPr>
      <w:sz w:val="18"/>
    </w:rPr>
  </w:style>
  <w:style w:type="character" w:styleId="843" w:customStyle="1">
    <w:name w:val="Заголовок 1 Знак"/>
    <w:link w:val="819"/>
    <w:uiPriority w:val="9"/>
    <w:rPr>
      <w:rFonts w:ascii="Arial" w:hAnsi="Arial" w:eastAsia="Arial" w:cs="Arial"/>
      <w:sz w:val="40"/>
      <w:szCs w:val="40"/>
    </w:rPr>
  </w:style>
  <w:style w:type="character" w:styleId="844" w:customStyle="1">
    <w:name w:val="Заголовок 2 Знак"/>
    <w:link w:val="820"/>
    <w:uiPriority w:val="9"/>
    <w:rPr>
      <w:rFonts w:ascii="Arial" w:hAnsi="Arial" w:eastAsia="Arial" w:cs="Arial"/>
      <w:sz w:val="34"/>
    </w:rPr>
  </w:style>
  <w:style w:type="character" w:styleId="845" w:customStyle="1">
    <w:name w:val="Заголовок 3 Знак"/>
    <w:link w:val="821"/>
    <w:uiPriority w:val="9"/>
    <w:rPr>
      <w:rFonts w:ascii="Arial" w:hAnsi="Arial" w:eastAsia="Arial" w:cs="Arial"/>
      <w:sz w:val="30"/>
      <w:szCs w:val="30"/>
    </w:rPr>
  </w:style>
  <w:style w:type="character" w:styleId="846" w:customStyle="1">
    <w:name w:val="Заголовок 4 Знак"/>
    <w:link w:val="822"/>
    <w:uiPriority w:val="9"/>
    <w:rPr>
      <w:rFonts w:ascii="Arial" w:hAnsi="Arial" w:eastAsia="Arial" w:cs="Arial"/>
      <w:b/>
      <w:bCs/>
      <w:sz w:val="26"/>
      <w:szCs w:val="26"/>
    </w:rPr>
  </w:style>
  <w:style w:type="character" w:styleId="847" w:customStyle="1">
    <w:name w:val="Заголовок 5 Знак"/>
    <w:link w:val="823"/>
    <w:uiPriority w:val="9"/>
    <w:rPr>
      <w:rFonts w:ascii="Arial" w:hAnsi="Arial" w:eastAsia="Arial" w:cs="Arial"/>
      <w:b/>
      <w:bCs/>
      <w:sz w:val="24"/>
      <w:szCs w:val="24"/>
    </w:rPr>
  </w:style>
  <w:style w:type="character" w:styleId="848" w:customStyle="1">
    <w:name w:val="Заголовок 6 Знак"/>
    <w:link w:val="824"/>
    <w:uiPriority w:val="9"/>
    <w:rPr>
      <w:rFonts w:ascii="Arial" w:hAnsi="Arial" w:eastAsia="Arial" w:cs="Arial"/>
      <w:b/>
      <w:bCs/>
      <w:sz w:val="22"/>
      <w:szCs w:val="22"/>
    </w:rPr>
  </w:style>
  <w:style w:type="character" w:styleId="849" w:customStyle="1">
    <w:name w:val="Заголовок 7 Знак"/>
    <w:link w:val="8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0" w:customStyle="1">
    <w:name w:val="Заголовок 8 Знак"/>
    <w:link w:val="826"/>
    <w:uiPriority w:val="9"/>
    <w:rPr>
      <w:rFonts w:ascii="Arial" w:hAnsi="Arial" w:eastAsia="Arial" w:cs="Arial"/>
      <w:i/>
      <w:iCs/>
      <w:sz w:val="22"/>
      <w:szCs w:val="22"/>
    </w:rPr>
  </w:style>
  <w:style w:type="character" w:styleId="851" w:customStyle="1">
    <w:name w:val="Заголовок 9 Знак"/>
    <w:link w:val="827"/>
    <w:uiPriority w:val="9"/>
    <w:rPr>
      <w:rFonts w:ascii="Arial" w:hAnsi="Arial" w:eastAsia="Arial" w:cs="Arial"/>
      <w:i/>
      <w:iCs/>
      <w:sz w:val="21"/>
      <w:szCs w:val="21"/>
    </w:rPr>
  </w:style>
  <w:style w:type="paragraph" w:styleId="852">
    <w:name w:val="List Paragraph"/>
    <w:basedOn w:val="796"/>
    <w:uiPriority w:val="34"/>
    <w:qFormat/>
    <w:pPr>
      <w:contextualSpacing/>
      <w:ind w:left="720"/>
    </w:pPr>
  </w:style>
  <w:style w:type="paragraph" w:styleId="853">
    <w:name w:val="No Spacing"/>
    <w:uiPriority w:val="1"/>
    <w:qFormat/>
    <w:rPr>
      <w:lang w:eastAsia="zh-CN"/>
    </w:rPr>
  </w:style>
  <w:style w:type="paragraph" w:styleId="854">
    <w:name w:val="Title"/>
    <w:basedOn w:val="796"/>
    <w:next w:val="796"/>
    <w:link w:val="8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5" w:customStyle="1">
    <w:name w:val="Название Знак"/>
    <w:link w:val="854"/>
    <w:uiPriority w:val="10"/>
    <w:rPr>
      <w:sz w:val="48"/>
      <w:szCs w:val="48"/>
    </w:rPr>
  </w:style>
  <w:style w:type="paragraph" w:styleId="856">
    <w:name w:val="Subtitle"/>
    <w:basedOn w:val="796"/>
    <w:next w:val="796"/>
    <w:link w:val="857"/>
    <w:uiPriority w:val="11"/>
    <w:qFormat/>
    <w:pPr>
      <w:spacing w:before="200" w:after="200"/>
    </w:pPr>
    <w:rPr>
      <w:sz w:val="24"/>
      <w:szCs w:val="24"/>
    </w:rPr>
  </w:style>
  <w:style w:type="character" w:styleId="857" w:customStyle="1">
    <w:name w:val="Подзаголовок Знак"/>
    <w:link w:val="856"/>
    <w:uiPriority w:val="11"/>
    <w:rPr>
      <w:sz w:val="24"/>
      <w:szCs w:val="24"/>
    </w:rPr>
  </w:style>
  <w:style w:type="paragraph" w:styleId="858">
    <w:name w:val="Quote"/>
    <w:basedOn w:val="796"/>
    <w:next w:val="796"/>
    <w:link w:val="859"/>
    <w:uiPriority w:val="29"/>
    <w:qFormat/>
    <w:pPr>
      <w:ind w:left="720" w:right="720"/>
    </w:pPr>
    <w:rPr>
      <w:i/>
      <w:sz w:val="20"/>
    </w:rPr>
  </w:style>
  <w:style w:type="character" w:styleId="859" w:customStyle="1">
    <w:name w:val="Цитата 2 Знак"/>
    <w:link w:val="858"/>
    <w:uiPriority w:val="29"/>
    <w:rPr>
      <w:i/>
    </w:rPr>
  </w:style>
  <w:style w:type="paragraph" w:styleId="860">
    <w:name w:val="Intense Quote"/>
    <w:basedOn w:val="796"/>
    <w:next w:val="796"/>
    <w:link w:val="8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</w:rPr>
  </w:style>
  <w:style w:type="character" w:styleId="861" w:customStyle="1">
    <w:name w:val="Выделенная цитата Знак"/>
    <w:link w:val="860"/>
    <w:uiPriority w:val="30"/>
    <w:rPr>
      <w:i/>
    </w:rPr>
  </w:style>
  <w:style w:type="paragraph" w:styleId="862" w:customStyle="1">
    <w:name w:val="Верхний колонтитул1"/>
    <w:basedOn w:val="796"/>
    <w:link w:val="1013"/>
    <w:uiPriority w:val="99"/>
    <w:pPr>
      <w:tabs>
        <w:tab w:val="center" w:pos="4153" w:leader="none"/>
        <w:tab w:val="right" w:pos="8306" w:leader="none"/>
      </w:tabs>
    </w:pPr>
  </w:style>
  <w:style w:type="character" w:styleId="863" w:customStyle="1">
    <w:name w:val="Header Char"/>
    <w:uiPriority w:val="99"/>
  </w:style>
  <w:style w:type="paragraph" w:styleId="864" w:customStyle="1">
    <w:name w:val="Нижний колонтитул1"/>
    <w:basedOn w:val="796"/>
    <w:link w:val="867"/>
    <w:uiPriority w:val="99"/>
    <w:pPr>
      <w:tabs>
        <w:tab w:val="center" w:pos="4153" w:leader="none"/>
        <w:tab w:val="right" w:pos="8306" w:leader="none"/>
      </w:tabs>
    </w:pPr>
  </w:style>
  <w:style w:type="character" w:styleId="865" w:customStyle="1">
    <w:name w:val="Footer Char"/>
    <w:uiPriority w:val="99"/>
  </w:style>
  <w:style w:type="paragraph" w:styleId="866" w:customStyle="1">
    <w:name w:val="Название объекта1"/>
    <w:basedOn w:val="796"/>
    <w:next w:val="79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67" w:customStyle="1">
    <w:name w:val="Нижний колонтитул Знак"/>
    <w:link w:val="864"/>
    <w:uiPriority w:val="99"/>
  </w:style>
  <w:style w:type="table" w:styleId="868">
    <w:name w:val="Table Grid"/>
    <w:basedOn w:val="807"/>
    <w:tblPr/>
  </w:style>
  <w:style w:type="table" w:styleId="86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4 - Accent 5"/>
    <w:link w:val="103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94">
    <w:name w:val="Hyperlink"/>
    <w:uiPriority w:val="99"/>
    <w:unhideWhenUsed/>
    <w:rPr>
      <w:color w:val="0000ff"/>
      <w:u w:val="single"/>
    </w:rPr>
  </w:style>
  <w:style w:type="paragraph" w:styleId="995">
    <w:name w:val="footnote text"/>
    <w:basedOn w:val="796"/>
    <w:link w:val="996"/>
    <w:uiPriority w:val="99"/>
    <w:semiHidden/>
    <w:unhideWhenUsed/>
    <w:pPr>
      <w:spacing w:after="40"/>
    </w:pPr>
    <w:rPr>
      <w:sz w:val="18"/>
    </w:rPr>
  </w:style>
  <w:style w:type="character" w:styleId="996" w:customStyle="1">
    <w:name w:val="Текст сноски Знак"/>
    <w:link w:val="995"/>
    <w:uiPriority w:val="99"/>
    <w:rPr>
      <w:sz w:val="18"/>
    </w:rPr>
  </w:style>
  <w:style w:type="character" w:styleId="997">
    <w:name w:val="footnote reference"/>
    <w:uiPriority w:val="99"/>
    <w:unhideWhenUsed/>
    <w:rPr>
      <w:vertAlign w:val="superscript"/>
    </w:rPr>
  </w:style>
  <w:style w:type="paragraph" w:styleId="998">
    <w:name w:val="endnote text"/>
    <w:basedOn w:val="796"/>
    <w:link w:val="1018"/>
    <w:rPr>
      <w:sz w:val="20"/>
      <w:lang w:val="en-US" w:eastAsia="en-US"/>
    </w:rPr>
  </w:style>
  <w:style w:type="character" w:styleId="999" w:customStyle="1">
    <w:name w:val="Endnote Text Char"/>
    <w:uiPriority w:val="99"/>
    <w:rPr>
      <w:sz w:val="20"/>
    </w:rPr>
  </w:style>
  <w:style w:type="character" w:styleId="1000">
    <w:name w:val="endnote reference"/>
    <w:rPr>
      <w:vertAlign w:val="superscript"/>
    </w:rPr>
  </w:style>
  <w:style w:type="paragraph" w:styleId="1001">
    <w:name w:val="toc 1"/>
    <w:basedOn w:val="796"/>
    <w:next w:val="796"/>
    <w:uiPriority w:val="39"/>
    <w:unhideWhenUsed/>
    <w:pPr>
      <w:spacing w:after="57"/>
    </w:pPr>
  </w:style>
  <w:style w:type="paragraph" w:styleId="1002">
    <w:name w:val="toc 2"/>
    <w:basedOn w:val="796"/>
    <w:next w:val="796"/>
    <w:uiPriority w:val="39"/>
    <w:unhideWhenUsed/>
    <w:pPr>
      <w:ind w:left="283"/>
      <w:spacing w:after="57"/>
    </w:pPr>
  </w:style>
  <w:style w:type="paragraph" w:styleId="1003">
    <w:name w:val="toc 3"/>
    <w:basedOn w:val="796"/>
    <w:next w:val="796"/>
    <w:uiPriority w:val="39"/>
    <w:unhideWhenUsed/>
    <w:pPr>
      <w:ind w:left="567"/>
      <w:spacing w:after="57"/>
    </w:pPr>
  </w:style>
  <w:style w:type="paragraph" w:styleId="1004">
    <w:name w:val="toc 4"/>
    <w:basedOn w:val="796"/>
    <w:next w:val="796"/>
    <w:uiPriority w:val="39"/>
    <w:unhideWhenUsed/>
    <w:pPr>
      <w:ind w:left="850"/>
      <w:spacing w:after="57"/>
    </w:pPr>
  </w:style>
  <w:style w:type="paragraph" w:styleId="1005">
    <w:name w:val="toc 5"/>
    <w:basedOn w:val="796"/>
    <w:next w:val="796"/>
    <w:uiPriority w:val="39"/>
    <w:unhideWhenUsed/>
    <w:pPr>
      <w:ind w:left="1134"/>
      <w:spacing w:after="57"/>
    </w:pPr>
  </w:style>
  <w:style w:type="paragraph" w:styleId="1006">
    <w:name w:val="toc 6"/>
    <w:basedOn w:val="796"/>
    <w:next w:val="796"/>
    <w:uiPriority w:val="39"/>
    <w:unhideWhenUsed/>
    <w:pPr>
      <w:ind w:left="1417"/>
      <w:spacing w:after="57"/>
    </w:pPr>
  </w:style>
  <w:style w:type="paragraph" w:styleId="1007">
    <w:name w:val="toc 7"/>
    <w:basedOn w:val="796"/>
    <w:next w:val="796"/>
    <w:uiPriority w:val="39"/>
    <w:unhideWhenUsed/>
    <w:pPr>
      <w:ind w:left="1701"/>
      <w:spacing w:after="57"/>
    </w:pPr>
  </w:style>
  <w:style w:type="paragraph" w:styleId="1008">
    <w:name w:val="toc 8"/>
    <w:basedOn w:val="796"/>
    <w:next w:val="796"/>
    <w:uiPriority w:val="39"/>
    <w:unhideWhenUsed/>
    <w:pPr>
      <w:ind w:left="1984"/>
      <w:spacing w:after="57"/>
    </w:pPr>
  </w:style>
  <w:style w:type="paragraph" w:styleId="1009">
    <w:name w:val="toc 9"/>
    <w:basedOn w:val="796"/>
    <w:next w:val="796"/>
    <w:uiPriority w:val="39"/>
    <w:unhideWhenUsed/>
    <w:pPr>
      <w:ind w:left="2268"/>
      <w:spacing w:after="57"/>
    </w:pPr>
  </w:style>
  <w:style w:type="paragraph" w:styleId="1010">
    <w:name w:val="TOC Heading"/>
    <w:uiPriority w:val="39"/>
    <w:unhideWhenUsed/>
    <w:rPr>
      <w:lang w:eastAsia="zh-CN"/>
    </w:rPr>
  </w:style>
  <w:style w:type="paragraph" w:styleId="1011">
    <w:name w:val="table of figures"/>
    <w:basedOn w:val="796"/>
    <w:next w:val="796"/>
    <w:uiPriority w:val="99"/>
    <w:unhideWhenUsed/>
  </w:style>
  <w:style w:type="paragraph" w:styleId="1012">
    <w:name w:val="Body Text Indent 2"/>
    <w:basedOn w:val="796"/>
    <w:pPr>
      <w:ind w:firstLine="709"/>
      <w:jc w:val="both"/>
      <w:widowControl w:val="off"/>
    </w:pPr>
  </w:style>
  <w:style w:type="character" w:styleId="1013" w:customStyle="1">
    <w:name w:val="Верхний колонтитул Знак"/>
    <w:link w:val="862"/>
    <w:uiPriority w:val="99"/>
    <w:rPr>
      <w:sz w:val="28"/>
    </w:rPr>
  </w:style>
  <w:style w:type="paragraph" w:styleId="1014" w:customStyle="1">
    <w:name w:val="ConsNormal"/>
    <w:pPr>
      <w:ind w:firstLine="720"/>
    </w:pPr>
    <w:rPr>
      <w:rFonts w:ascii="Arial" w:hAnsi="Arial"/>
    </w:rPr>
  </w:style>
  <w:style w:type="paragraph" w:styleId="1015" w:customStyle="1">
    <w:name w:val="ConsTitle"/>
    <w:rPr>
      <w:rFonts w:ascii="Arial" w:hAnsi="Arial"/>
      <w:b/>
      <w:bCs/>
    </w:rPr>
  </w:style>
  <w:style w:type="paragraph" w:styleId="1016">
    <w:name w:val="Balloon Text"/>
    <w:basedOn w:val="796"/>
    <w:link w:val="1017"/>
    <w:rPr>
      <w:rFonts w:ascii="Tahoma" w:hAnsi="Tahoma"/>
      <w:sz w:val="16"/>
      <w:szCs w:val="16"/>
    </w:rPr>
  </w:style>
  <w:style w:type="character" w:styleId="1017" w:customStyle="1">
    <w:name w:val="Текст выноски Знак"/>
    <w:link w:val="1016"/>
    <w:rPr>
      <w:rFonts w:ascii="Tahoma" w:hAnsi="Tahoma"/>
      <w:sz w:val="16"/>
      <w:szCs w:val="16"/>
    </w:rPr>
  </w:style>
  <w:style w:type="character" w:styleId="1018" w:customStyle="1">
    <w:name w:val="Текст концевой сноски Знак"/>
    <w:link w:val="998"/>
  </w:style>
  <w:style w:type="paragraph" w:styleId="1019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1020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1021" w:customStyle="1">
    <w:name w:val="Верхний колонтитул2"/>
    <w:basedOn w:val="796"/>
    <w:link w:val="102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2" w:customStyle="1">
    <w:name w:val="Верхний колонтитул Знак1"/>
    <w:basedOn w:val="806"/>
    <w:link w:val="1021"/>
    <w:uiPriority w:val="99"/>
    <w:semiHidden/>
    <w:rPr>
      <w:sz w:val="28"/>
    </w:rPr>
  </w:style>
  <w:style w:type="paragraph" w:styleId="1023" w:customStyle="1">
    <w:name w:val="Нижний колонтитул2"/>
    <w:basedOn w:val="796"/>
    <w:link w:val="102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4" w:customStyle="1">
    <w:name w:val="Нижний колонтитул Знак1"/>
    <w:basedOn w:val="806"/>
    <w:link w:val="1023"/>
    <w:uiPriority w:val="99"/>
    <w:semiHidden/>
    <w:rPr>
      <w:sz w:val="28"/>
    </w:rPr>
  </w:style>
  <w:style w:type="paragraph" w:styleId="1025" w:customStyle="1">
    <w:name w:val="Верхний колонтитул3"/>
    <w:basedOn w:val="796"/>
    <w:link w:val="10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6" w:customStyle="1">
    <w:name w:val="Верхний колонтитул Знак2"/>
    <w:basedOn w:val="806"/>
    <w:link w:val="1025"/>
    <w:uiPriority w:val="99"/>
    <w:semiHidden/>
    <w:rPr>
      <w:sz w:val="28"/>
    </w:rPr>
  </w:style>
  <w:style w:type="paragraph" w:styleId="1027" w:customStyle="1">
    <w:name w:val="Нижний колонтитул3"/>
    <w:basedOn w:val="796"/>
    <w:link w:val="102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8" w:customStyle="1">
    <w:name w:val="Нижний колонтитул Знак2"/>
    <w:basedOn w:val="806"/>
    <w:link w:val="1027"/>
    <w:uiPriority w:val="99"/>
    <w:semiHidden/>
    <w:rPr>
      <w:sz w:val="28"/>
    </w:rPr>
  </w:style>
  <w:style w:type="paragraph" w:styleId="1029">
    <w:name w:val="Header"/>
    <w:basedOn w:val="796"/>
    <w:link w:val="10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0" w:customStyle="1">
    <w:name w:val="Верхний колонтитул Знак3"/>
    <w:basedOn w:val="806"/>
    <w:link w:val="1029"/>
    <w:uiPriority w:val="99"/>
    <w:semiHidden/>
    <w:rPr>
      <w:sz w:val="28"/>
    </w:rPr>
  </w:style>
  <w:style w:type="paragraph" w:styleId="1031">
    <w:name w:val="Footer"/>
    <w:basedOn w:val="796"/>
    <w:link w:val="10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2" w:customStyle="1">
    <w:name w:val="Нижний колонтитул Знак3"/>
    <w:basedOn w:val="806"/>
    <w:link w:val="1031"/>
    <w:uiPriority w:val="99"/>
    <w:rPr>
      <w:sz w:val="28"/>
    </w:rPr>
  </w:style>
  <w:style w:type="paragraph" w:styleId="1033" w:customStyle="1">
    <w:name w:val="Верхний колонтитул4"/>
    <w:link w:val="901"/>
    <w:uiPriority w:val="99"/>
    <w:unhideWhenUsed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Calibri"/>
      <w:color w:val="000000"/>
      <w:szCs w:val="22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emf"/><Relationship Id="rId14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3490-0078-46F6-B1C7-0A5B5246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FialkovskayaYI</dc:creator>
  <cp:revision>8</cp:revision>
  <dcterms:created xsi:type="dcterms:W3CDTF">2025-02-26T07:07:00Z</dcterms:created>
  <dcterms:modified xsi:type="dcterms:W3CDTF">2025-03-03T09:28:58Z</dcterms:modified>
</cp:coreProperties>
</file>