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Autospacing="0" w:before="0" w:afterAutospacing="0" w:after="0"/>
        <w:ind w:firstLine="708"/>
        <w:jc w:val="both"/>
        <w:rPr>
          <w:color w:val="00000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596646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6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nos" w:hAnsi="Tinos"/>
          <w:b/>
          <w:color w:val="000000"/>
          <w:sz w:val="36"/>
        </w:rPr>
        <w:t>Изменения в государственном земельном надзоре с 1 марта 2025 г.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color w:val="000000"/>
        </w:rPr>
      </w:pPr>
      <w:r>
        <w:rPr>
          <w:color w:val="000000"/>
        </w:rPr>
        <w:t>Управление Росреестра по Ямало-Ненецкому автономному округу информирует, что с</w:t>
      </w:r>
      <w:r>
        <w:rPr>
          <w:color w:val="000000"/>
        </w:rPr>
        <w:t xml:space="preserve"> 1 марта 2025 года вступит в силу Федеральный закон от 08.08.2024 № 307-ФЗ, которым определяется трёхлетний срок для освоения земельных участков, расположенных в границах населённых пунктов, садовых и огородных земельных участков.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color w:val="000000"/>
        </w:rPr>
      </w:pPr>
      <w:r>
        <w:rPr>
          <w:color w:val="000000"/>
        </w:rPr>
        <w:t>В течение этого 3-летнего срока, пока собственник осваивает участок, его нельзя привлечь к ответственности за нецелевое использование земли, поскольку он к нему еще не приступал. После истечения 3 лет, предназначенных для освоения земли, правообладатель уже начинает использовать ее по назначению – строить дом, магазин, объекты рекреационного назначения, выращивать сельскохозяйственную продукцию и т.д. С этого момента собственник несет ответственность за неиспользование участка, и контрольные (надзорные) органы могут зафиксировать нарушения.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color w:val="000000"/>
        </w:rPr>
      </w:pPr>
      <w:r>
        <w:rPr>
          <w:color w:val="000000"/>
        </w:rPr>
        <w:t>По участкам, которые купят, подарят и т.д. после 1 марта 2025 года, сроки освоения будут идти с момента приобретения прав на них (с момента регистрации). По тем участкам, которые уже в собственности, срок будет исчисляться с 1 марта 2025 года.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color w:val="000000"/>
        </w:rPr>
      </w:pPr>
      <w:r>
        <w:rPr>
          <w:color w:val="000000"/>
        </w:rPr>
        <w:t>Руководитель ямальского ведомства Михаил Кириллов отметил: «</w:t>
      </w:r>
      <w:r>
        <w:rPr>
          <w:color w:val="000000"/>
        </w:rPr>
        <w:t xml:space="preserve">Выявление нарушений, связанных с неиспользованием земельных участков, осуществляется Управлением в рамках федерального государственного земельного контроля (надзора), а также уполномоченными органами местного самоуправления в рамках муниципального земельного контроля. Эта деятельность будет осуществляться исходя из признаков неиспользования земельных участков, которые будут </w:t>
      </w:r>
      <w:bookmarkStart w:id="0" w:name="_GoBack"/>
      <w:bookmarkEnd w:id="0"/>
      <w:r>
        <w:rPr>
          <w:color w:val="000000"/>
        </w:rPr>
        <w:t>установлены Правительством РФ».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color w:val="000000"/>
        </w:rPr>
      </w:pPr>
      <w:r>
        <w:rPr>
          <w:color w:val="000000"/>
        </w:rPr>
        <w:t>После выявления нарушения правообладателю земельного участка будет выдано предписание об устранении нарушения. В дальнейшем проводится проверка исполнения такого предписания.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color w:val="000000"/>
        </w:rPr>
      </w:pPr>
      <w:r>
        <w:rPr>
          <w:color w:val="000000"/>
        </w:rPr>
        <w:t>При первом выявлении нарушения штраф не назначается, наказание ограничивается только предупреждением.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color w:val="000000"/>
        </w:rPr>
      </w:pPr>
      <w:r>
        <w:rPr>
          <w:color w:val="000000"/>
        </w:rPr>
        <w:t xml:space="preserve">«Если же правообладатель не устраняет выявленное нарушение, Управление в течение 30 дней с момента истечения срока устранения нарушения уведомляет о такой ситуации уполномоченный орган государственной власти или орган местного самоуправления. Далее они могут обратиться в суд с требованием об изъятии земельных участков в связи с их ненадлежащим использованием и об их продаже с публичных торгов», - </w:t>
      </w:r>
      <w:r>
        <w:rPr>
          <w:color w:val="000000"/>
        </w:rPr>
        <w:t xml:space="preserve">добавила Зоя Самохина, начальник отдела </w:t>
      </w:r>
      <w:r>
        <w:rPr>
          <w:rFonts w:ascii="Tinos" w:hAnsi="Tinos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государственного земельного надзора </w:t>
      </w:r>
      <w:r>
        <w:rPr>
          <w:rFonts w:ascii="Tinos" w:hAnsi="Tinos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Управления </w:t>
      </w:r>
      <w:r>
        <w:rPr>
          <w:rFonts w:ascii="Tinos" w:hAnsi="Tinos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Росреестра по ЯНАО.</w:t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Segoe UI">
    <w:charset w:val="01"/>
    <w:family w:val="roman"/>
    <w:pitch w:val="default"/>
  </w:font>
  <w:font w:name="OpenSymbol">
    <w:altName w:val="Arial Unicode MS"/>
    <w:charset w:val="02"/>
    <w:family w:val="auto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auto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91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467ba"/>
    <w:pPr>
      <w:widowControl/>
      <w:bidi w:val="0"/>
      <w:spacing w:lineRule="auto" w:line="240" w:before="0" w:after="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link w:val="1"/>
    <w:unhideWhenUsed/>
    <w:rsid w:val="001467ba"/>
    <w:rPr>
      <w:rFonts w:ascii="XO Thames" w:hAnsi="XO Thames" w:eastAsia="Times New Roman" w:cs="Times New Roman"/>
      <w:color w:val="0000FF"/>
      <w:sz w:val="24"/>
      <w:szCs w:val="20"/>
      <w:u w:val="single"/>
      <w:lang w:eastAsia="ru-RU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f77ce"/>
    <w:rPr>
      <w:rFonts w:ascii="Segoe UI" w:hAnsi="Segoe UI" w:eastAsia="Times New Roman" w:cs="Segoe UI"/>
      <w:color w:val="000000"/>
      <w:sz w:val="18"/>
      <w:szCs w:val="18"/>
      <w:lang w:eastAsia="ru-RU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Гиперссылка1"/>
    <w:qFormat/>
    <w:rsid w:val="001467ba"/>
    <w:pPr>
      <w:widowControl/>
      <w:bidi w:val="0"/>
      <w:spacing w:lineRule="auto" w:line="240" w:before="0" w:after="0"/>
      <w:jc w:val="left"/>
    </w:pPr>
    <w:rPr>
      <w:rFonts w:ascii="XO Thames" w:hAnsi="XO Thames" w:eastAsia="Times New Roman" w:cs="Times New Roman"/>
      <w:color w:val="0000FF"/>
      <w:kern w:val="0"/>
      <w:sz w:val="24"/>
      <w:szCs w:val="20"/>
      <w:u w:val="single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ef5f75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f77ce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5638ac"/>
    <w:pPr>
      <w:spacing w:beforeAutospacing="1" w:afterAutospacing="1"/>
    </w:pPr>
    <w:rPr>
      <w:rFonts w:ascii="Times New Roman" w:hAnsi="Times New Roman"/>
      <w:color w:val="auto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LibreOffice/7.6.7.2$Linux_X86_64 LibreOffice_project/60$Build-2</Application>
  <AppVersion>15.0000</AppVersion>
  <Pages>2</Pages>
  <Words>303</Words>
  <Characters>2113</Characters>
  <CharactersWithSpaces>2409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2025-02-11T05:16:00Z</dcterms:created>
  <dc:creator>Сторчак Марина Миршатовна</dc:creator>
  <dc:description/>
  <dc:language>ru-RU</dc:language>
  <cp:lastModifiedBy/>
  <cp:lastPrinted>2024-01-26T04:54:00Z</cp:lastPrinted>
  <dcterms:modified xsi:type="dcterms:W3CDTF">2025-02-18T09:45:21Z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