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  <w:object w:dxaOrig="4935" w:dyaOrig="555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1.65pt;height:60.09pt;mso-wrap-distance-left:0.00pt;mso-wrap-distance-top:0.00pt;mso-wrap-distance-right:0.00pt;mso-wrap-distance-bottom:0.00pt;" filled="f" stroked="f">
            <v:path textboxrect="0,0,0,0"/>
            <v:imagedata r:id="rId12" o:title=""/>
          </v:shape>
          <o:OLEObject DrawAspect="Content" r:id="rId13" ObjectID="_1525040" ProgID="" ShapeID="_x0000_i0" Type="Embed"/>
        </w:objec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3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898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898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eastAsia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898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 № 368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pStyle w:val="894"/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898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19.12.2024      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            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г. Новый Уренгой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pStyle w:val="894"/>
        <w:jc w:val="center"/>
        <w:widowControl w:val="off"/>
        <w:rPr>
          <w:rFonts w:ascii="Liberation Sans" w:hAnsi="Liberation Sans" w:cs="Liberation Sans"/>
          <w:b/>
          <w:sz w:val="27"/>
          <w:szCs w:val="27"/>
        </w:rPr>
      </w:pPr>
      <w:r>
        <w:rPr>
          <w:rFonts w:ascii="Liberation Sans" w:hAnsi="Liberation Sans" w:eastAsia="Liberation Sans" w:cs="Liberation Sans"/>
          <w:b/>
          <w:sz w:val="27"/>
          <w:szCs w:val="27"/>
        </w:rPr>
      </w:r>
      <w:r>
        <w:rPr>
          <w:rFonts w:ascii="Liberation Sans" w:hAnsi="Liberation Sans" w:cs="Liberation Sans"/>
          <w:b/>
          <w:sz w:val="27"/>
          <w:szCs w:val="27"/>
        </w:rPr>
      </w:r>
      <w:r>
        <w:rPr>
          <w:rFonts w:ascii="Liberation Sans" w:hAnsi="Liberation Sans" w:cs="Liberation Sans"/>
          <w:b/>
          <w:sz w:val="27"/>
          <w:szCs w:val="27"/>
        </w:rPr>
      </w:r>
    </w:p>
    <w:p>
      <w:pPr>
        <w:pStyle w:val="894"/>
        <w:ind w:right="-51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Об утверждении член</w:t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ов</w:t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 Общественной палаты г</w:t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ородского округа город Новый Уренгой</w:t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 Ямало-Ненецкого автономного округа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pStyle w:val="894"/>
        <w:jc w:val="center"/>
        <w:widowControl w:val="off"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eastAsia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</w:p>
    <w:p>
      <w:pPr>
        <w:pStyle w:val="894"/>
        <w:jc w:val="center"/>
        <w:widowControl w:val="off"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eastAsia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</w:p>
    <w:p>
      <w:pPr>
        <w:pStyle w:val="894"/>
        <w:jc w:val="center"/>
        <w:widowControl w:val="off"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eastAsia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соответствии с федеральными законами от 06.10.2003 </w:t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21.07.2014 № 212-ФЗ «Об основах общественного контроля в Российской Федерации», 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Положением об Общественной палате городского округа город Новый Уренгой Ямало-Ненецкого автономного округа, утвержденным решением Городской Думы муниципального образования город Новый Уренгой от 03.09.2015 № 458,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руководствуясь Уст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авом городского округа город Новый Уренгой Ямало-Ненецкого автономного округа, Дума города Новый Уренгой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94"/>
        <w:jc w:val="both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894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РЕШИЛА: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94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94"/>
        <w:ind w:left="0" w:right="0"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1. 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Утвердить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член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ами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Общественной палаты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лиц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согласно прило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жению к настоящему решению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94"/>
        <w:ind w:left="0" w:right="0"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 Рекомендовать членам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Общественной палаты 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сформировать полный состав Общественной палаты 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  <w:br/>
        <w:t xml:space="preserve">в соответствии с Положением об Общественной палате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утвержденным решением Городской Думы муниципального образования город Новый Уренгой от 03.09.2015 № 458.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94"/>
        <w:ind w:left="0" w:right="0"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 Разместить настоящее решение в сетевом издании «Импульс Севера» и на официальном сайте Думы города Новый Уренгой в сети Интернет.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94"/>
        <w:ind w:left="0" w:right="0"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4. Решение вступает в силу со дня его принятия.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94"/>
        <w:jc w:val="both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894"/>
        <w:jc w:val="both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894"/>
        <w:jc w:val="both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17"/>
        <w:gridCol w:w="2127"/>
        <w:gridCol w:w="322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7" w:type="dxa"/>
            <w:vAlign w:val="top"/>
            <w:textDirection w:val="lrTb"/>
            <w:noWrap w:val="false"/>
          </w:tcPr>
          <w:p>
            <w:pPr>
              <w:pStyle w:val="894"/>
              <w:jc w:val="both"/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Председатель Думы</w:t>
            </w:r>
            <w:r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7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pStyle w:val="894"/>
              <w:jc w:val="both"/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              </w:t>
            </w:r>
            <w:r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1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pStyle w:val="894"/>
              <w:jc w:val="right"/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П.М. Шумова</w:t>
            </w:r>
            <w:r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r>
          </w:p>
        </w:tc>
      </w:tr>
    </w:tbl>
    <w:p>
      <w:pPr>
        <w:rPr>
          <w:rFonts w:ascii="Liberation Sans" w:hAnsi="Liberation Sans" w:cs="Liberation Sans"/>
          <w:sz w:val="2"/>
          <w:szCs w:val="2"/>
        </w:rPr>
      </w:pPr>
      <w:r>
        <w:rPr>
          <w:rFonts w:ascii="Liberation Sans" w:hAnsi="Liberation Sans" w:cs="Liberation Sans"/>
          <w:sz w:val="2"/>
          <w:szCs w:val="2"/>
        </w:rPr>
      </w:r>
      <w:r>
        <w:rPr>
          <w:rFonts w:ascii="Liberation Sans" w:hAnsi="Liberation Sans" w:cs="Liberation Sans"/>
          <w:sz w:val="2"/>
          <w:szCs w:val="2"/>
        </w:rPr>
      </w:r>
      <w:r>
        <w:rPr>
          <w:rFonts w:ascii="Liberation Sans" w:hAnsi="Liberation Sans" w:cs="Liberation Sans"/>
          <w:sz w:val="2"/>
          <w:szCs w:val="2"/>
        </w:rPr>
      </w:r>
    </w:p>
    <w:p>
      <w:pPr>
        <w:rPr>
          <w:rFonts w:ascii="Liberation Sans" w:hAnsi="Liberation Sans" w:cs="Liberation Sans"/>
          <w:sz w:val="2"/>
          <w:szCs w:val="2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00" w:h="16820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Liberation Sans" w:hAnsi="Liberation Sans" w:cs="Liberation Sans"/>
          <w:sz w:val="2"/>
          <w:szCs w:val="2"/>
        </w:rPr>
      </w:r>
      <w:r>
        <w:rPr>
          <w:rFonts w:ascii="Liberation Sans" w:hAnsi="Liberation Sans" w:cs="Liberation Sans"/>
          <w:sz w:val="2"/>
          <w:szCs w:val="2"/>
        </w:rPr>
      </w:r>
      <w:r>
        <w:rPr>
          <w:rFonts w:ascii="Liberation Sans" w:hAnsi="Liberation Sans" w:cs="Liberation Sans"/>
          <w:sz w:val="2"/>
          <w:szCs w:val="2"/>
        </w:rPr>
      </w:r>
    </w:p>
    <w:tbl>
      <w:tblPr>
        <w:tblW w:w="0" w:type="auto"/>
        <w:jc w:val="right"/>
        <w:tblInd w:w="595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3" w:type="dxa"/>
            <w:vAlign w:val="top"/>
            <w:textDirection w:val="lrTb"/>
            <w:noWrap w:val="false"/>
          </w:tcPr>
          <w:p>
            <w:pPr>
              <w:pStyle w:val="894"/>
              <w:tabs>
                <w:tab w:val="center" w:pos="4153" w:leader="none"/>
                <w:tab w:val="right" w:pos="8306" w:leader="none"/>
              </w:tabs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Приложение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pStyle w:val="894"/>
              <w:tabs>
                <w:tab w:val="center" w:pos="4153" w:leader="none"/>
                <w:tab w:val="right" w:pos="8306" w:leader="none"/>
              </w:tabs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pStyle w:val="894"/>
              <w:tabs>
                <w:tab w:val="center" w:pos="4153" w:leader="none"/>
                <w:tab w:val="right" w:pos="8306" w:leader="none"/>
              </w:tabs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к решению Думы </w:t>
              <w:br/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pStyle w:val="894"/>
              <w:tabs>
                <w:tab w:val="center" w:pos="4153" w:leader="none"/>
                <w:tab w:val="right" w:pos="8306" w:leader="none"/>
              </w:tabs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от 19.12.2024  № 368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</w:r>
          </w:p>
        </w:tc>
      </w:tr>
    </w:tbl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94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94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94"/>
        <w:jc w:val="center"/>
        <w:rPr>
          <w:rFonts w:ascii="Liberation Sans" w:hAnsi="Liberation Sans" w:eastAsia="Liberation Sans" w:cs="Liberation Sans"/>
          <w:color w:val="00000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Члены Общественной палаты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городского округа </w:t>
        <w:br/>
        <w:t xml:space="preserve">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none"/>
        </w:rPr>
      </w:r>
    </w:p>
    <w:p>
      <w:pPr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94"/>
        <w:ind w:left="0" w:right="0" w:firstLine="709"/>
        <w:jc w:val="both"/>
        <w:tabs>
          <w:tab w:val="center" w:pos="4153" w:leader="none"/>
          <w:tab w:val="right" w:pos="8306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1.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Алексеенко Наталь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я Леонидовна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94"/>
        <w:ind w:left="0" w:right="0" w:firstLine="709"/>
        <w:jc w:val="both"/>
        <w:tabs>
          <w:tab w:val="center" w:pos="4153" w:leader="none"/>
          <w:tab w:val="right" w:pos="8306" w:leader="none"/>
        </w:tabs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2.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Беляев Сергей Сергеевич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ind w:left="0" w:right="0" w:firstLine="709"/>
        <w:jc w:val="both"/>
        <w:tabs>
          <w:tab w:val="center" w:pos="4153" w:leader="none"/>
          <w:tab w:val="right" w:pos="8306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none"/>
        </w:rPr>
        <w:t xml:space="preserve">3.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Горшковский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Максим Александрович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</w:rPr>
      </w:r>
    </w:p>
    <w:p>
      <w:pPr>
        <w:ind w:left="0" w:right="0" w:firstLine="709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4.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Зенкина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Мария Васильевна</w:t>
      </w: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</w:p>
    <w:p>
      <w:pPr>
        <w:ind w:left="0" w:right="0" w:firstLine="709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5.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Зубова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Екатерина Александровна</w:t>
      </w: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</w:p>
    <w:p>
      <w:pPr>
        <w:ind w:left="0" w:right="0" w:firstLine="70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6.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Мардян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Нарине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Арамаисовна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left="0" w:right="0" w:firstLine="709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sectPr>
      <w:footnotePr/>
      <w:endnotePr/>
      <w:type w:val="nextPage"/>
      <w:pgSz w:w="11900" w:h="16820" w:orient="portrait"/>
      <w:pgMar w:top="1134" w:right="850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 CYR">
    <w:panose1 w:val="02020603050405020304"/>
  </w:font>
  <w:font w:name="Times New Roman">
    <w:panose1 w:val="020206030504050203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jc w:val="center"/>
    </w:pPr>
    <w:fldSimple w:instr="PAGE \* MERGEFORMAT">
      <w:r>
        <w:rPr>
          <w:rFonts w:ascii="Liberation Sans" w:hAnsi="Liberation Sans" w:eastAsia="Liberation Sans" w:cs="Liberation Sans"/>
          <w:sz w:val="24"/>
          <w:szCs w:val="24"/>
        </w:rPr>
        <w:t xml:space="preserve">1</w:t>
      </w:r>
    </w:fldSimple>
    <w:r>
      <w:rPr>
        <w:rFonts w:ascii="Liberation Sans" w:hAnsi="Liberation Sans" w:eastAsia="Liberation Sans" w:cs="Liberation Sans"/>
        <w:sz w:val="24"/>
        <w:szCs w:val="24"/>
      </w:rPr>
    </w:r>
    <w:r>
      <w:rPr>
        <w:rFonts w:ascii="Liberation Sans" w:hAnsi="Liberation Sans" w:eastAsia="Liberation Sans" w:cs="Liberation Sans"/>
        <w:sz w:val="24"/>
        <w:szCs w:val="24"/>
      </w:rPr>
    </w:r>
    <w:r/>
  </w:p>
  <w:p>
    <w:pPr>
      <w:pStyle w:val="74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rPr>
        <w:rFonts w:ascii="Liberation Sans" w:hAnsi="Liberation Sans" w:cs="Liberation Sans"/>
        <w:sz w:val="24"/>
        <w:szCs w:val="24"/>
      </w:rPr>
    </w:pPr>
    <w:r>
      <w:rPr>
        <w:rFonts w:ascii="Liberation Sans" w:hAnsi="Liberation Sans" w:eastAsia="Liberation Sans" w:cs="Liberation Sans"/>
        <w:sz w:val="24"/>
        <w:szCs w:val="24"/>
      </w:rPr>
    </w:r>
    <w:r>
      <w:rPr>
        <w:rFonts w:ascii="Liberation Sans" w:hAnsi="Liberation Sans" w:cs="Liberation Sans"/>
        <w:sz w:val="24"/>
        <w:szCs w:val="24"/>
      </w:rPr>
    </w:r>
    <w:r>
      <w:rPr>
        <w:rFonts w:ascii="Liberation Sans" w:hAnsi="Liberation Sans" w:cs="Liberation Sans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 CYR" w:hAnsi="Times New Roman CYR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5">
    <w:multiLevelType w:val="hybridMultilevel"/>
    <w:lvl w:ilvl="0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>
    <w:name w:val="Heading 1"/>
    <w:basedOn w:val="894"/>
    <w:next w:val="894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7">
    <w:name w:val="Heading 1 Char"/>
    <w:link w:val="716"/>
    <w:uiPriority w:val="9"/>
    <w:rPr>
      <w:rFonts w:ascii="Arial" w:hAnsi="Arial" w:eastAsia="Arial" w:cs="Arial"/>
      <w:sz w:val="40"/>
      <w:szCs w:val="40"/>
    </w:rPr>
  </w:style>
  <w:style w:type="paragraph" w:styleId="718">
    <w:name w:val="Heading 2"/>
    <w:basedOn w:val="894"/>
    <w:next w:val="894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9">
    <w:name w:val="Heading 2 Char"/>
    <w:link w:val="718"/>
    <w:uiPriority w:val="9"/>
    <w:rPr>
      <w:rFonts w:ascii="Arial" w:hAnsi="Arial" w:eastAsia="Arial" w:cs="Arial"/>
      <w:sz w:val="34"/>
    </w:rPr>
  </w:style>
  <w:style w:type="paragraph" w:styleId="720">
    <w:name w:val="Heading 3"/>
    <w:basedOn w:val="894"/>
    <w:next w:val="894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1">
    <w:name w:val="Heading 3 Char"/>
    <w:link w:val="720"/>
    <w:uiPriority w:val="9"/>
    <w:rPr>
      <w:rFonts w:ascii="Arial" w:hAnsi="Arial" w:eastAsia="Arial" w:cs="Arial"/>
      <w:sz w:val="30"/>
      <w:szCs w:val="30"/>
    </w:rPr>
  </w:style>
  <w:style w:type="paragraph" w:styleId="722">
    <w:name w:val="Heading 4"/>
    <w:basedOn w:val="894"/>
    <w:next w:val="894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3">
    <w:name w:val="Heading 4 Char"/>
    <w:link w:val="722"/>
    <w:uiPriority w:val="9"/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894"/>
    <w:next w:val="894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5">
    <w:name w:val="Heading 5 Char"/>
    <w:link w:val="724"/>
    <w:uiPriority w:val="9"/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894"/>
    <w:next w:val="894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7">
    <w:name w:val="Heading 6 Char"/>
    <w:link w:val="726"/>
    <w:uiPriority w:val="9"/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894"/>
    <w:next w:val="894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7 Char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894"/>
    <w:next w:val="894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1">
    <w:name w:val="Heading 8 Char"/>
    <w:link w:val="730"/>
    <w:uiPriority w:val="9"/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894"/>
    <w:next w:val="894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>
    <w:name w:val="Heading 9 Char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List Paragraph"/>
    <w:basedOn w:val="894"/>
    <w:uiPriority w:val="34"/>
    <w:qFormat/>
    <w:pPr>
      <w:contextualSpacing/>
      <w:ind w:left="720"/>
    </w:pPr>
  </w:style>
  <w:style w:type="paragraph" w:styleId="735">
    <w:name w:val="No Spacing"/>
    <w:uiPriority w:val="1"/>
    <w:qFormat/>
    <w:pPr>
      <w:spacing w:before="0" w:after="0" w:line="240" w:lineRule="auto"/>
    </w:pPr>
  </w:style>
  <w:style w:type="paragraph" w:styleId="736">
    <w:name w:val="Title"/>
    <w:basedOn w:val="894"/>
    <w:next w:val="894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>
    <w:name w:val="Title Char"/>
    <w:link w:val="736"/>
    <w:uiPriority w:val="10"/>
    <w:rPr>
      <w:sz w:val="48"/>
      <w:szCs w:val="48"/>
    </w:rPr>
  </w:style>
  <w:style w:type="paragraph" w:styleId="738">
    <w:name w:val="Subtitle"/>
    <w:basedOn w:val="894"/>
    <w:next w:val="894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>
    <w:name w:val="Subtitle Char"/>
    <w:link w:val="738"/>
    <w:uiPriority w:val="11"/>
    <w:rPr>
      <w:sz w:val="24"/>
      <w:szCs w:val="24"/>
    </w:rPr>
  </w:style>
  <w:style w:type="paragraph" w:styleId="740">
    <w:name w:val="Quote"/>
    <w:basedOn w:val="894"/>
    <w:next w:val="894"/>
    <w:link w:val="741"/>
    <w:uiPriority w:val="29"/>
    <w:qFormat/>
    <w:pPr>
      <w:ind w:left="720" w:right="720"/>
    </w:pPr>
    <w:rPr>
      <w:i/>
    </w:rPr>
  </w:style>
  <w:style w:type="character" w:styleId="741">
    <w:name w:val="Quote Char"/>
    <w:link w:val="740"/>
    <w:uiPriority w:val="29"/>
    <w:rPr>
      <w:i/>
    </w:rPr>
  </w:style>
  <w:style w:type="paragraph" w:styleId="742">
    <w:name w:val="Intense Quote"/>
    <w:basedOn w:val="894"/>
    <w:next w:val="894"/>
    <w:link w:val="74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>
    <w:name w:val="Intense Quote Char"/>
    <w:link w:val="742"/>
    <w:uiPriority w:val="30"/>
    <w:rPr>
      <w:i/>
    </w:rPr>
  </w:style>
  <w:style w:type="paragraph" w:styleId="744">
    <w:name w:val="Header"/>
    <w:basedOn w:val="894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>
    <w:name w:val="Header Char"/>
    <w:link w:val="744"/>
    <w:uiPriority w:val="99"/>
  </w:style>
  <w:style w:type="paragraph" w:styleId="746">
    <w:name w:val="Footer"/>
    <w:basedOn w:val="894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Footer Char"/>
    <w:link w:val="746"/>
    <w:uiPriority w:val="99"/>
  </w:style>
  <w:style w:type="paragraph" w:styleId="748">
    <w:name w:val="Caption"/>
    <w:basedOn w:val="894"/>
    <w:next w:val="8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>
    <w:name w:val="Caption Char"/>
    <w:basedOn w:val="748"/>
    <w:link w:val="746"/>
    <w:uiPriority w:val="99"/>
  </w:style>
  <w:style w:type="table" w:styleId="75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6">
    <w:name w:val="Hyperlink"/>
    <w:uiPriority w:val="99"/>
    <w:unhideWhenUsed/>
    <w:rPr>
      <w:color w:val="0000ff" w:themeColor="hyperlink"/>
      <w:u w:val="single"/>
    </w:rPr>
  </w:style>
  <w:style w:type="paragraph" w:styleId="877">
    <w:name w:val="footnote text"/>
    <w:basedOn w:val="894"/>
    <w:link w:val="878"/>
    <w:uiPriority w:val="99"/>
    <w:semiHidden/>
    <w:unhideWhenUsed/>
    <w:pPr>
      <w:spacing w:after="40" w:line="240" w:lineRule="auto"/>
    </w:pPr>
    <w:rPr>
      <w:sz w:val="18"/>
    </w:rPr>
  </w:style>
  <w:style w:type="character" w:styleId="878">
    <w:name w:val="Footnote Text Char"/>
    <w:link w:val="877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endnote text"/>
    <w:basedOn w:val="894"/>
    <w:link w:val="881"/>
    <w:uiPriority w:val="99"/>
    <w:semiHidden/>
    <w:unhideWhenUsed/>
    <w:pPr>
      <w:spacing w:after="0" w:line="240" w:lineRule="auto"/>
    </w:pPr>
    <w:rPr>
      <w:sz w:val="20"/>
    </w:rPr>
  </w:style>
  <w:style w:type="character" w:styleId="881">
    <w:name w:val="Endnote Text Char"/>
    <w:link w:val="880"/>
    <w:uiPriority w:val="99"/>
    <w:rPr>
      <w:sz w:val="20"/>
    </w:rPr>
  </w:style>
  <w:style w:type="character" w:styleId="882">
    <w:name w:val="endnote reference"/>
    <w:uiPriority w:val="99"/>
    <w:semiHidden/>
    <w:unhideWhenUsed/>
    <w:rPr>
      <w:vertAlign w:val="superscript"/>
    </w:rPr>
  </w:style>
  <w:style w:type="paragraph" w:styleId="883">
    <w:name w:val="toc 1"/>
    <w:basedOn w:val="894"/>
    <w:next w:val="894"/>
    <w:uiPriority w:val="39"/>
    <w:unhideWhenUsed/>
    <w:pPr>
      <w:ind w:left="0" w:right="0" w:firstLine="0"/>
      <w:spacing w:after="57"/>
    </w:pPr>
  </w:style>
  <w:style w:type="paragraph" w:styleId="884">
    <w:name w:val="toc 2"/>
    <w:basedOn w:val="894"/>
    <w:next w:val="894"/>
    <w:uiPriority w:val="39"/>
    <w:unhideWhenUsed/>
    <w:pPr>
      <w:ind w:left="283" w:right="0" w:firstLine="0"/>
      <w:spacing w:after="57"/>
    </w:pPr>
  </w:style>
  <w:style w:type="paragraph" w:styleId="885">
    <w:name w:val="toc 3"/>
    <w:basedOn w:val="894"/>
    <w:next w:val="894"/>
    <w:uiPriority w:val="39"/>
    <w:unhideWhenUsed/>
    <w:pPr>
      <w:ind w:left="567" w:right="0" w:firstLine="0"/>
      <w:spacing w:after="57"/>
    </w:pPr>
  </w:style>
  <w:style w:type="paragraph" w:styleId="886">
    <w:name w:val="toc 4"/>
    <w:basedOn w:val="894"/>
    <w:next w:val="894"/>
    <w:uiPriority w:val="39"/>
    <w:unhideWhenUsed/>
    <w:pPr>
      <w:ind w:left="850" w:right="0" w:firstLine="0"/>
      <w:spacing w:after="57"/>
    </w:pPr>
  </w:style>
  <w:style w:type="paragraph" w:styleId="887">
    <w:name w:val="toc 5"/>
    <w:basedOn w:val="894"/>
    <w:next w:val="894"/>
    <w:uiPriority w:val="39"/>
    <w:unhideWhenUsed/>
    <w:pPr>
      <w:ind w:left="1134" w:right="0" w:firstLine="0"/>
      <w:spacing w:after="57"/>
    </w:pPr>
  </w:style>
  <w:style w:type="paragraph" w:styleId="888">
    <w:name w:val="toc 6"/>
    <w:basedOn w:val="894"/>
    <w:next w:val="894"/>
    <w:uiPriority w:val="39"/>
    <w:unhideWhenUsed/>
    <w:pPr>
      <w:ind w:left="1417" w:right="0" w:firstLine="0"/>
      <w:spacing w:after="57"/>
    </w:pPr>
  </w:style>
  <w:style w:type="paragraph" w:styleId="889">
    <w:name w:val="toc 7"/>
    <w:basedOn w:val="894"/>
    <w:next w:val="894"/>
    <w:uiPriority w:val="39"/>
    <w:unhideWhenUsed/>
    <w:pPr>
      <w:ind w:left="1701" w:right="0" w:firstLine="0"/>
      <w:spacing w:after="57"/>
    </w:pPr>
  </w:style>
  <w:style w:type="paragraph" w:styleId="890">
    <w:name w:val="toc 8"/>
    <w:basedOn w:val="894"/>
    <w:next w:val="894"/>
    <w:uiPriority w:val="39"/>
    <w:unhideWhenUsed/>
    <w:pPr>
      <w:ind w:left="1984" w:right="0" w:firstLine="0"/>
      <w:spacing w:after="57"/>
    </w:pPr>
  </w:style>
  <w:style w:type="paragraph" w:styleId="891">
    <w:name w:val="toc 9"/>
    <w:basedOn w:val="894"/>
    <w:next w:val="894"/>
    <w:uiPriority w:val="39"/>
    <w:unhideWhenUsed/>
    <w:pPr>
      <w:ind w:left="2268" w:right="0" w:firstLine="0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894"/>
    <w:next w:val="894"/>
    <w:uiPriority w:val="99"/>
    <w:unhideWhenUsed/>
    <w:pPr>
      <w:spacing w:after="0" w:afterAutospacing="0"/>
    </w:pPr>
  </w:style>
  <w:style w:type="paragraph" w:styleId="894" w:default="1">
    <w:name w:val="Normal"/>
    <w:next w:val="894"/>
    <w:link w:val="894"/>
    <w:qFormat/>
    <w:rPr>
      <w:sz w:val="28"/>
      <w:szCs w:val="28"/>
      <w:lang w:val="ru-RU" w:eastAsia="ru-RU" w:bidi="ar-SA"/>
    </w:rPr>
  </w:style>
  <w:style w:type="character" w:styleId="895">
    <w:name w:val="Основной шрифт абзаца"/>
    <w:next w:val="895"/>
    <w:link w:val="894"/>
    <w:semiHidden/>
  </w:style>
  <w:style w:type="table" w:styleId="896">
    <w:name w:val="Обычная таблица"/>
    <w:next w:val="896"/>
    <w:link w:val="894"/>
    <w:semiHidden/>
    <w:tblPr/>
  </w:style>
  <w:style w:type="numbering" w:styleId="897">
    <w:name w:val="Нет списка"/>
    <w:next w:val="897"/>
    <w:link w:val="894"/>
    <w:semiHidden/>
  </w:style>
  <w:style w:type="paragraph" w:styleId="898">
    <w:name w:val="Верхний колонтитул"/>
    <w:basedOn w:val="894"/>
    <w:next w:val="898"/>
    <w:link w:val="903"/>
    <w:pPr>
      <w:tabs>
        <w:tab w:val="center" w:pos="4153" w:leader="none"/>
        <w:tab w:val="right" w:pos="8306" w:leader="none"/>
      </w:tabs>
    </w:pPr>
  </w:style>
  <w:style w:type="table" w:styleId="899">
    <w:name w:val="Сетка таблицы"/>
    <w:basedOn w:val="896"/>
    <w:next w:val="899"/>
    <w:link w:val="894"/>
    <w:tblPr/>
  </w:style>
  <w:style w:type="paragraph" w:styleId="900">
    <w:name w:val="ConsPlusNormal"/>
    <w:next w:val="900"/>
    <w:link w:val="89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01">
    <w:name w:val="ConsPlusTitle"/>
    <w:next w:val="901"/>
    <w:link w:val="894"/>
    <w:rPr>
      <w:b/>
      <w:bCs/>
      <w:sz w:val="24"/>
      <w:szCs w:val="24"/>
      <w:lang w:val="ru-RU" w:eastAsia="ru-RU" w:bidi="ar-SA"/>
    </w:rPr>
  </w:style>
  <w:style w:type="paragraph" w:styleId="902">
    <w:name w:val="Знак"/>
    <w:basedOn w:val="894"/>
    <w:next w:val="902"/>
    <w:link w:val="8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03">
    <w:name w:val="Верхний колонтитул Знак"/>
    <w:basedOn w:val="895"/>
    <w:next w:val="903"/>
    <w:link w:val="898"/>
    <w:rPr>
      <w:sz w:val="28"/>
      <w:szCs w:val="28"/>
      <w:lang w:val="ru-RU" w:eastAsia="ru-RU" w:bidi="ar-SA"/>
    </w:rPr>
  </w:style>
  <w:style w:type="character" w:styleId="904" w:default="1">
    <w:name w:val="Default Paragraph Font"/>
    <w:uiPriority w:val="1"/>
    <w:semiHidden/>
    <w:unhideWhenUsed/>
  </w:style>
  <w:style w:type="numbering" w:styleId="905" w:default="1">
    <w:name w:val="No List"/>
    <w:uiPriority w:val="99"/>
    <w:semiHidden/>
    <w:unhideWhenUsed/>
  </w:style>
  <w:style w:type="table" w:styleId="906" w:default="1">
    <w:name w:val="Normal Table"/>
    <w:uiPriority w:val="99"/>
    <w:semiHidden/>
    <w:unhideWhenUsed/>
    <w:tblPr/>
  </w:style>
  <w:style w:type="paragraph" w:styleId="907" w:customStyle="1">
    <w:name w:val="Body Text Indent 2"/>
    <w:basedOn w:val="866"/>
    <w:uiPriority w:val="99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emf"/><Relationship Id="rId13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357</cp:revision>
  <dcterms:created xsi:type="dcterms:W3CDTF">2008-11-10T06:13:00Z</dcterms:created>
  <dcterms:modified xsi:type="dcterms:W3CDTF">2024-12-19T03:52:10Z</dcterms:modified>
  <cp:version>786432</cp:version>
</cp:coreProperties>
</file>