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4536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Приложение 2</w:t>
      </w:r>
      <w:r/>
    </w:p>
    <w:p>
      <w:pPr>
        <w:ind w:firstLine="4536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к составу аукционной документации,</w:t>
      </w:r>
      <w:r/>
    </w:p>
    <w:p>
      <w:pPr>
        <w:ind w:left="4536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утвержденной приказом Департамента имущественных и жилищных отношений Администрации города Новый Уренгой</w:t>
      </w:r>
      <w:r/>
    </w:p>
    <w:p>
      <w:pPr>
        <w:ind w:firstLine="4536"/>
        <w:rPr>
          <w:rFonts w:ascii="Liberation Sans" w:hAnsi="Liberation Sans"/>
        </w:rPr>
      </w:pPr>
      <w:r>
        <w:rPr>
          <w:rFonts w:ascii="Liberation Sans" w:hAnsi="Liberation Sans"/>
          <w:sz w:val="26"/>
          <w:szCs w:val="26"/>
          <w:u w:val="single"/>
        </w:rPr>
        <w:t xml:space="preserve">от 12.12.2024 № 1088</w:t>
      </w:r>
      <w:r>
        <w:rPr>
          <w:rFonts w:ascii="Liberation Sans" w:hAnsi="Liberation Sans"/>
          <w:sz w:val="26"/>
          <w:szCs w:val="26"/>
          <w:u w:val="single"/>
        </w:rPr>
      </w:r>
      <w:r/>
    </w:p>
    <w:p>
      <w:pPr>
        <w:ind w:firstLine="4536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  </w:t>
      </w:r>
      <w:bookmarkStart w:id="0" w:name="_GoBack"/>
      <w:r/>
      <w:bookmarkEnd w:id="0"/>
      <w:r/>
      <w:r/>
    </w:p>
    <w:p>
      <w:pPr>
        <w:jc w:val="center"/>
        <w:rPr>
          <w:rFonts w:ascii="Liberation Sans" w:hAnsi="Liberation Sans" w:cs="Liberation Sans"/>
          <w:b/>
          <w:sz w:val="26"/>
          <w:szCs w:val="26"/>
        </w:rPr>
      </w:pPr>
      <w:r>
        <w:rPr>
          <w:rFonts w:ascii="Liberation Sans" w:hAnsi="Liberation Sans" w:cs="Liberation Sans"/>
          <w:b/>
          <w:sz w:val="26"/>
          <w:szCs w:val="26"/>
        </w:rPr>
      </w:r>
      <w:r/>
    </w:p>
    <w:p>
      <w:pPr>
        <w:jc w:val="center"/>
        <w:rPr>
          <w:rFonts w:ascii="Liberation Sans" w:hAnsi="Liberation Sans" w:cs="Liberation Sans"/>
          <w:b/>
          <w:sz w:val="26"/>
          <w:szCs w:val="26"/>
        </w:rPr>
      </w:pPr>
      <w:r>
        <w:rPr>
          <w:rFonts w:ascii="Liberation Sans" w:hAnsi="Liberation Sans" w:cs="Liberation Sans"/>
          <w:b/>
          <w:sz w:val="26"/>
          <w:szCs w:val="26"/>
        </w:rPr>
      </w:r>
      <w:r/>
    </w:p>
    <w:p>
      <w:pPr>
        <w:jc w:val="center"/>
        <w:rPr>
          <w:rFonts w:ascii="Liberation Sans" w:hAnsi="Liberation Sans" w:cs="Liberation Sans"/>
          <w:b/>
          <w:sz w:val="26"/>
          <w:szCs w:val="26"/>
        </w:rPr>
      </w:pPr>
      <w:r>
        <w:rPr>
          <w:rFonts w:ascii="Liberation Sans" w:hAnsi="Liberation Sans" w:cs="Liberation Sans"/>
          <w:b/>
          <w:sz w:val="26"/>
          <w:szCs w:val="26"/>
        </w:rPr>
        <w:t xml:space="preserve">Договор</w:t>
      </w:r>
      <w:r/>
    </w:p>
    <w:p>
      <w:pPr>
        <w:jc w:val="center"/>
        <w:rPr>
          <w:rFonts w:ascii="Liberation Sans" w:hAnsi="Liberation Sans" w:cs="Liberation Sans"/>
          <w:b/>
          <w:sz w:val="26"/>
          <w:szCs w:val="26"/>
        </w:rPr>
      </w:pPr>
      <w:r>
        <w:rPr>
          <w:rFonts w:ascii="Liberation Sans" w:hAnsi="Liberation Sans" w:cs="Liberation Sans"/>
          <w:b/>
          <w:sz w:val="26"/>
          <w:szCs w:val="26"/>
        </w:rPr>
        <w:t xml:space="preserve">купли-продажи объекта незавершенного строительства № _________</w:t>
      </w:r>
      <w:r/>
    </w:p>
    <w:p>
      <w:pPr>
        <w:jc w:val="both"/>
        <w:rPr>
          <w:rFonts w:ascii="Liberation Sans" w:hAnsi="Liberation Sans" w:cs="Liberation Sans"/>
          <w:b/>
          <w:sz w:val="26"/>
          <w:szCs w:val="26"/>
        </w:rPr>
      </w:pPr>
      <w:r>
        <w:rPr>
          <w:rFonts w:ascii="Liberation Sans" w:hAnsi="Liberation Sans" w:cs="Liberation Sans"/>
          <w:b/>
          <w:sz w:val="26"/>
          <w:szCs w:val="26"/>
        </w:rPr>
      </w:r>
      <w:r/>
    </w:p>
    <w:p>
      <w:pPr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г. Новый Уренгой </w:t>
      </w:r>
      <w:r>
        <w:rPr>
          <w:rFonts w:ascii="Liberation Sans" w:hAnsi="Liberation Sans" w:cs="Liberation Sans"/>
          <w:sz w:val="26"/>
          <w:szCs w:val="26"/>
        </w:rPr>
        <w:tab/>
        <w:t xml:space="preserve">                                               «____»_________ 2024 г.</w:t>
      </w:r>
      <w:r/>
    </w:p>
    <w:p>
      <w:pPr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</w:r>
      <w:r/>
    </w:p>
    <w:p>
      <w:pPr>
        <w:ind w:firstLine="72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b/>
          <w:sz w:val="26"/>
          <w:szCs w:val="26"/>
        </w:rPr>
        <w:t xml:space="preserve">Департамент имущественных и жилищных отношений Администрации города Новый Уренгой</w:t>
      </w:r>
      <w:r>
        <w:rPr>
          <w:rFonts w:ascii="Liberation Sans" w:hAnsi="Liberation Sans" w:cs="Liberation Sans"/>
          <w:sz w:val="26"/>
          <w:szCs w:val="26"/>
        </w:rPr>
        <w:t xml:space="preserve">, именуемый в дальнейшем Продавец, в лице ____________________, действующей (его) на основании Положения о Департаменте имущественных и жилищных отношений, __________________, с одной стороны, и</w:t>
      </w:r>
      <w:r>
        <w:rPr>
          <w:rFonts w:ascii="Liberation Sans" w:hAnsi="Liberation Sans" w:cs="Liberation Sans"/>
          <w:b/>
          <w:sz w:val="26"/>
          <w:szCs w:val="26"/>
        </w:rPr>
        <w:t xml:space="preserve"> __________________________</w:t>
      </w:r>
      <w:r>
        <w:rPr>
          <w:rFonts w:ascii="Liberation Sans" w:hAnsi="Liberation Sans" w:cs="Liberation Sans"/>
          <w:sz w:val="26"/>
          <w:szCs w:val="26"/>
        </w:rPr>
        <w:t xml:space="preserve">,                  именуемое (</w:t>
      </w:r>
      <w:r>
        <w:rPr>
          <w:rFonts w:ascii="Liberation Sans" w:hAnsi="Liberation Sans" w:cs="Liberation Sans"/>
          <w:sz w:val="26"/>
          <w:szCs w:val="26"/>
        </w:rPr>
        <w:t xml:space="preserve">ая</w:t>
      </w:r>
      <w:r>
        <w:rPr>
          <w:rFonts w:ascii="Liberation Sans" w:hAnsi="Liberation Sans" w:cs="Liberation Sans"/>
          <w:sz w:val="26"/>
          <w:szCs w:val="26"/>
        </w:rPr>
        <w:t xml:space="preserve">, </w:t>
      </w:r>
      <w:r>
        <w:rPr>
          <w:rFonts w:ascii="Liberation Sans" w:hAnsi="Liberation Sans" w:cs="Liberation Sans"/>
          <w:sz w:val="26"/>
          <w:szCs w:val="26"/>
        </w:rPr>
        <w:t xml:space="preserve">ый</w:t>
      </w:r>
      <w:r>
        <w:rPr>
          <w:rFonts w:ascii="Liberation Sans" w:hAnsi="Liberation Sans" w:cs="Liberation Sans"/>
          <w:sz w:val="26"/>
          <w:szCs w:val="26"/>
        </w:rPr>
        <w:t xml:space="preserve">) в дальнейшем Покупатель, в лице __________________, действующего (ей) на основании _______________,    с другой стороны, совместно именуемые  в дальнейшем Стороны, руководствуясь решением 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Арбитражного суда Ямало-Ненецкого автономного округа от 21.04.2023 по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 делу № А81-10921/2022, приказом Департамента</w:t>
      </w:r>
      <w:r>
        <w:rPr>
          <w:rFonts w:ascii="Liberation Sans" w:hAnsi="Liberation Sans" w:cs="Liberation Sans"/>
          <w:sz w:val="26"/>
          <w:szCs w:val="26"/>
        </w:rPr>
        <w:t xml:space="preserve"> имущественных и жилищных  отношений Администрации города Новый Уренгой от _____  № ____ «Об организации и проведении публичных торгов по продаже объекта незавершенного строительства»,    </w:t>
      </w:r>
      <w:r>
        <w:rPr>
          <w:rFonts w:ascii="Liberation Sans" w:hAnsi="Liberation Sans" w:cs="Liberation Sans"/>
          <w:sz w:val="26"/>
          <w:szCs w:val="26"/>
        </w:rPr>
        <w:t xml:space="preserve">на основании протокола о результатах</w:t>
      </w:r>
      <w:r>
        <w:rPr>
          <w:rFonts w:ascii="Liberation Sans" w:hAnsi="Liberation Sans" w:cs="Liberation Sans"/>
          <w:sz w:val="26"/>
          <w:szCs w:val="26"/>
        </w:rPr>
        <w:t xml:space="preserve"> аукциона </w:t>
      </w:r>
      <w:r>
        <w:rPr>
          <w:rFonts w:ascii="Liberation Sans" w:hAnsi="Liberation Sans" w:cs="Liberation Sans"/>
          <w:sz w:val="26"/>
          <w:szCs w:val="26"/>
        </w:rPr>
        <w:t xml:space="preserve">от</w:t>
      </w:r>
      <w:r>
        <w:rPr>
          <w:rFonts w:ascii="Liberation Sans" w:hAnsi="Liberation Sans" w:cs="Liberation Sans"/>
          <w:sz w:val="26"/>
          <w:szCs w:val="26"/>
        </w:rPr>
        <w:t xml:space="preserve"> ___________ № ______, заключили настоящий договор (далее – Договор) о нижеследующем: </w:t>
      </w:r>
      <w:r/>
    </w:p>
    <w:p>
      <w:pPr>
        <w:ind w:firstLine="72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</w:r>
      <w:r/>
    </w:p>
    <w:p>
      <w:pPr>
        <w:ind w:left="2832" w:firstLine="708"/>
        <w:jc w:val="both"/>
        <w:rPr>
          <w:rFonts w:ascii="Liberation Sans" w:hAnsi="Liberation Sans" w:cs="Liberation Sans"/>
          <w:b/>
          <w:sz w:val="26"/>
          <w:szCs w:val="26"/>
        </w:rPr>
      </w:pPr>
      <w:r>
        <w:rPr>
          <w:rFonts w:ascii="Liberation Sans" w:hAnsi="Liberation Sans" w:cs="Liberation Sans"/>
          <w:b/>
          <w:sz w:val="26"/>
          <w:szCs w:val="26"/>
        </w:rPr>
        <w:t xml:space="preserve">1. Предмет Договора</w:t>
      </w:r>
      <w:r/>
    </w:p>
    <w:p>
      <w:pPr>
        <w:ind w:firstLine="720"/>
        <w:jc w:val="both"/>
        <w:shd w:val="clear" w:color="auto" w:fill="ffffff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1.1. По Договору Продавец обязуется передать в собственность Покупателя, а Покупатель принять и оплатить по цене и на условиях Договора </w:t>
      </w:r>
      <w:r>
        <w:rPr>
          <w:rFonts w:ascii="Liberation Sans" w:hAnsi="Liberation Sans" w:cs="Liberation Sans"/>
          <w:b/>
          <w:sz w:val="26"/>
          <w:szCs w:val="26"/>
        </w:rPr>
        <w:t xml:space="preserve">объект незавершенного строительства, </w:t>
      </w:r>
      <w:r>
        <w:rPr>
          <w:rFonts w:ascii="Liberation Sans" w:hAnsi="Liberation Sans" w:cs="Liberation Sans"/>
          <w:sz w:val="26"/>
          <w:szCs w:val="26"/>
        </w:rPr>
        <w:t xml:space="preserve">проектируемое назначение – административное здание (далее – Имущество):</w:t>
      </w:r>
      <w:r/>
    </w:p>
    <w:p>
      <w:pPr>
        <w:ind w:firstLine="720"/>
        <w:jc w:val="both"/>
        <w:shd w:val="clear" w:color="auto" w:fill="ffffff"/>
        <w:rPr>
          <w:rFonts w:ascii="Liberation Sans" w:hAnsi="Liberation Sans" w:cs="Liberation Sans"/>
          <w:color w:val="000000" w:themeColor="text1"/>
          <w:spacing w:val="-4"/>
          <w:sz w:val="26"/>
          <w:szCs w:val="26"/>
        </w:rPr>
      </w:pPr>
      <w:r>
        <w:rPr>
          <w:rFonts w:ascii="Liberation Sans" w:hAnsi="Liberation Sans" w:cs="Liberation Sans"/>
          <w:color w:val="000000" w:themeColor="text1"/>
          <w:spacing w:val="-4"/>
          <w:sz w:val="26"/>
          <w:szCs w:val="26"/>
        </w:rPr>
        <w:t xml:space="preserve">Кадастровый номер: 89:11:020102:1554.</w:t>
      </w:r>
      <w:r/>
    </w:p>
    <w:p>
      <w:pPr>
        <w:ind w:firstLine="720"/>
        <w:jc w:val="both"/>
        <w:shd w:val="clear" w:color="auto" w:fill="ffffff"/>
        <w:rPr>
          <w:rFonts w:ascii="Liberation Sans" w:hAnsi="Liberation Sans" w:cs="Liberation Sans"/>
          <w:color w:val="000000" w:themeColor="text1"/>
          <w:spacing w:val="-4"/>
          <w:sz w:val="26"/>
          <w:szCs w:val="26"/>
        </w:rPr>
      </w:pPr>
      <w:r>
        <w:rPr>
          <w:rFonts w:ascii="Liberation Sans" w:hAnsi="Liberation Sans" w:cs="Liberation Sans"/>
          <w:color w:val="000000" w:themeColor="text1"/>
          <w:spacing w:val="-4"/>
          <w:sz w:val="26"/>
          <w:szCs w:val="26"/>
        </w:rPr>
        <w:t xml:space="preserve">Степень готовности объекта  незавершенного строительства – 80%.</w:t>
      </w:r>
      <w:r/>
    </w:p>
    <w:p>
      <w:pPr>
        <w:ind w:firstLine="720"/>
        <w:jc w:val="both"/>
        <w:shd w:val="clear" w:color="auto" w:fill="ffffff"/>
        <w:rPr>
          <w:rFonts w:ascii="Liberation Sans" w:hAnsi="Liberation Sans" w:cs="Liberation Sans"/>
          <w:color w:val="000000" w:themeColor="text1"/>
          <w:sz w:val="26"/>
          <w:szCs w:val="26"/>
        </w:rPr>
      </w:pP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Площадь застройки: 1091,4 кв.м.</w:t>
      </w:r>
      <w:r/>
    </w:p>
    <w:p>
      <w:pPr>
        <w:pStyle w:val="888"/>
        <w:ind w:firstLine="720"/>
        <w:jc w:val="both"/>
        <w:spacing w:before="0" w:beforeAutospacing="0" w:after="0" w:afterAutospacing="0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cs="Liberation Sans"/>
          <w:color w:val="000000"/>
          <w:sz w:val="26"/>
          <w:szCs w:val="26"/>
        </w:rPr>
        <w:t xml:space="preserve">Адрес (местоположение): Ямало-Ненецкий автономный округ,               г. Новый Уренгой, по ул. 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Железнодорожной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.</w:t>
      </w:r>
      <w:r/>
    </w:p>
    <w:p>
      <w:pPr>
        <w:pStyle w:val="888"/>
        <w:ind w:firstLine="720"/>
        <w:jc w:val="both"/>
        <w:spacing w:before="0" w:beforeAutospacing="0" w:after="0" w:afterAutospacing="0"/>
        <w:rPr>
          <w:rFonts w:ascii="Liberation Sans" w:hAnsi="Liberation Sans" w:cs="Liberation Sans"/>
          <w:b/>
          <w:color w:val="000000"/>
          <w:sz w:val="26"/>
          <w:szCs w:val="26"/>
        </w:rPr>
      </w:pPr>
      <w:r>
        <w:rPr>
          <w:rFonts w:ascii="Liberation Sans" w:hAnsi="Liberation Sans" w:cs="Liberation Sans"/>
          <w:b/>
          <w:color w:val="000000"/>
          <w:sz w:val="26"/>
          <w:szCs w:val="26"/>
        </w:rPr>
        <w:t xml:space="preserve">Ограничения прав и обременение объекта незавершенного строительства, зарегистрированные в установленном порядке</w:t>
      </w:r>
      <w:r>
        <w:rPr>
          <w:rFonts w:ascii="Liberation Sans" w:hAnsi="Liberation Sans" w:cs="Liberation Sans"/>
          <w:b/>
          <w:color w:val="000000"/>
          <w:sz w:val="26"/>
          <w:szCs w:val="26"/>
        </w:rPr>
        <w:t xml:space="preserve"> на 03.12.2024</w:t>
      </w:r>
      <w:r>
        <w:rPr>
          <w:rFonts w:ascii="Liberation Sans" w:hAnsi="Liberation Sans" w:cs="Liberation Sans"/>
          <w:b/>
          <w:color w:val="000000"/>
          <w:sz w:val="26"/>
          <w:szCs w:val="26"/>
        </w:rPr>
        <w:t xml:space="preserve">:</w:t>
      </w:r>
      <w:r/>
    </w:p>
    <w:p>
      <w:pPr>
        <w:pStyle w:val="888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- запрещение регистрации от 13.09.2024 № 89:11:020102:1554-89/026/2024-11 на основании постановления судебного пристава-исполнителя ОСП по </w:t>
      </w:r>
      <w:r>
        <w:rPr>
          <w:rFonts w:ascii="Liberation Sans" w:hAnsi="Liberation Sans"/>
          <w:color w:val="000000"/>
          <w:sz w:val="26"/>
          <w:szCs w:val="26"/>
        </w:rPr>
        <w:t xml:space="preserve">г</w:t>
      </w:r>
      <w:r>
        <w:rPr>
          <w:rFonts w:ascii="Liberation Sans" w:hAnsi="Liberation Sans"/>
          <w:color w:val="000000"/>
          <w:sz w:val="26"/>
          <w:szCs w:val="26"/>
        </w:rPr>
        <w:t xml:space="preserve">. Новому Уренгою,  № 85165254/8907 (1936/23/89007-ИП) выдано 11.09.2024 ОСП по г. Новому Уренгою;</w:t>
      </w:r>
      <w:r/>
    </w:p>
    <w:p>
      <w:pPr>
        <w:pStyle w:val="888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- запрещение регистрации от 05.09.2024 № 89:11:020102:1554-89/026/2024-10 на основании постановления судебного пристава-исполнителя ОСП по </w:t>
      </w:r>
      <w:r>
        <w:rPr>
          <w:rFonts w:ascii="Liberation Sans" w:hAnsi="Liberation Sans"/>
          <w:color w:val="000000"/>
          <w:sz w:val="26"/>
          <w:szCs w:val="26"/>
        </w:rPr>
        <w:t xml:space="preserve">г</w:t>
      </w:r>
      <w:r>
        <w:rPr>
          <w:rFonts w:ascii="Liberation Sans" w:hAnsi="Liberation Sans"/>
          <w:color w:val="000000"/>
          <w:sz w:val="26"/>
          <w:szCs w:val="26"/>
        </w:rPr>
        <w:t xml:space="preserve">. Новому Уренгою,  № 836838160/8907 (1936/23/89007-ИП) выдано 07.08.2024 ОСП по г. Новому Уренгою;</w:t>
      </w:r>
      <w:r/>
    </w:p>
    <w:p>
      <w:pPr>
        <w:pStyle w:val="888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- запрещение регистрации от 29.07.2024  № 89:11:020102:1554-89/051/2024-9 на основании постановления судебного пристава-исполнителя ОСП по </w:t>
      </w:r>
      <w:r>
        <w:rPr>
          <w:rFonts w:ascii="Liberation Sans" w:hAnsi="Liberation Sans"/>
          <w:color w:val="000000"/>
          <w:sz w:val="26"/>
          <w:szCs w:val="26"/>
        </w:rPr>
        <w:t xml:space="preserve">г</w:t>
      </w:r>
      <w:r>
        <w:rPr>
          <w:rFonts w:ascii="Liberation Sans" w:hAnsi="Liberation Sans"/>
          <w:color w:val="000000"/>
          <w:sz w:val="26"/>
          <w:szCs w:val="26"/>
        </w:rPr>
        <w:t xml:space="preserve">. Новому Уренгою,  № 829238493/8907 (1936/23/89007-ИП) выдано 23.07.2024 ОСП по г. Новому Уренгою;</w:t>
      </w:r>
      <w:r/>
    </w:p>
    <w:p>
      <w:pPr>
        <w:pStyle w:val="888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- запрещение регистрации от 18.07.2024 № 89:11:020102:1554-89/051/2024-8 на основании постановления судебного пристава-исполнителя ОСП по </w:t>
      </w:r>
      <w:r>
        <w:rPr>
          <w:rFonts w:ascii="Liberation Sans" w:hAnsi="Liberation Sans"/>
          <w:color w:val="000000"/>
          <w:sz w:val="26"/>
          <w:szCs w:val="26"/>
        </w:rPr>
        <w:t xml:space="preserve">г</w:t>
      </w:r>
      <w:r>
        <w:rPr>
          <w:rFonts w:ascii="Liberation Sans" w:hAnsi="Liberation Sans"/>
          <w:color w:val="000000"/>
          <w:sz w:val="26"/>
          <w:szCs w:val="26"/>
        </w:rPr>
        <w:t xml:space="preserve">. Новому Уренгою,  № 824292197/8907(1936/23/89007-ИП) выдано 15.07.2024 ОСП по г. Новому Уренгою;</w:t>
      </w:r>
      <w:r/>
    </w:p>
    <w:p>
      <w:pPr>
        <w:pStyle w:val="888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- запрещение регистрации от 16.07.2024 № 89:11:020102:1554-89/026/2024-7 на основании постановления судебного пристава-исполнителя ОСП по </w:t>
      </w:r>
      <w:r>
        <w:rPr>
          <w:rFonts w:ascii="Liberation Sans" w:hAnsi="Liberation Sans"/>
          <w:color w:val="000000"/>
          <w:sz w:val="26"/>
          <w:szCs w:val="26"/>
        </w:rPr>
        <w:t xml:space="preserve">г</w:t>
      </w:r>
      <w:r>
        <w:rPr>
          <w:rFonts w:ascii="Liberation Sans" w:hAnsi="Liberation Sans"/>
          <w:color w:val="000000"/>
          <w:sz w:val="26"/>
          <w:szCs w:val="26"/>
        </w:rPr>
        <w:t xml:space="preserve">. Новому Уренгою,  № 823661063/8907(1936/23/89007-ИП) выдано 13.07.2024 ОСП по г. Новому Уренгою;</w:t>
      </w:r>
      <w:r/>
    </w:p>
    <w:p>
      <w:pPr>
        <w:pStyle w:val="888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- запрещение регистрации от 09.07.2024 № 89:11:020102:1554-89/051/2024-6 на основании постановления о запрете на совершение действий по регистрации № 819784261/8907, выдано 06.07.2024 ОСП по </w:t>
      </w:r>
      <w:r>
        <w:rPr>
          <w:rFonts w:ascii="Liberation Sans" w:hAnsi="Liberation Sans"/>
          <w:color w:val="000000"/>
          <w:sz w:val="26"/>
          <w:szCs w:val="26"/>
        </w:rPr>
        <w:t xml:space="preserve">г</w:t>
      </w:r>
      <w:r>
        <w:rPr>
          <w:rFonts w:ascii="Liberation Sans" w:hAnsi="Liberation Sans"/>
          <w:color w:val="000000"/>
          <w:sz w:val="26"/>
          <w:szCs w:val="26"/>
        </w:rPr>
        <w:t xml:space="preserve">. Новому Уренгою;</w:t>
      </w:r>
      <w:r/>
    </w:p>
    <w:p>
      <w:pPr>
        <w:pStyle w:val="888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- запрещение регистрации от 03.07.2024 № 89:11:020102:1554-89/051/2024-5 на основании постановления о запрете на совершение действий по регистрации № 816852732/8907, выдано 01.07.2024 ОСП по </w:t>
      </w:r>
      <w:r>
        <w:rPr>
          <w:rFonts w:ascii="Liberation Sans" w:hAnsi="Liberation Sans"/>
          <w:color w:val="000000"/>
          <w:sz w:val="26"/>
          <w:szCs w:val="26"/>
        </w:rPr>
        <w:t xml:space="preserve">г</w:t>
      </w:r>
      <w:r>
        <w:rPr>
          <w:rFonts w:ascii="Liberation Sans" w:hAnsi="Liberation Sans"/>
          <w:color w:val="000000"/>
          <w:sz w:val="26"/>
          <w:szCs w:val="26"/>
        </w:rPr>
        <w:t xml:space="preserve">. Новому Уренгою;</w:t>
      </w:r>
      <w:r/>
    </w:p>
    <w:p>
      <w:pPr>
        <w:pStyle w:val="888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- запрещение регистрации от 11.09.2023 № 89:11:020102:1554-89/026/2023-4 на основании постановления судебного пристава-исполнителя ОСП по </w:t>
      </w:r>
      <w:r>
        <w:rPr>
          <w:rFonts w:ascii="Liberation Sans" w:hAnsi="Liberation Sans"/>
          <w:color w:val="000000"/>
          <w:sz w:val="26"/>
          <w:szCs w:val="26"/>
        </w:rPr>
        <w:t xml:space="preserve">г</w:t>
      </w:r>
      <w:r>
        <w:rPr>
          <w:rFonts w:ascii="Liberation Sans" w:hAnsi="Liberation Sans"/>
          <w:color w:val="000000"/>
          <w:sz w:val="26"/>
          <w:szCs w:val="26"/>
        </w:rPr>
        <w:t xml:space="preserve">. Новому Уренгою,  № 644929644/8907(1936/23/89007-ИП) выдано 23.08.2023 ОСП по г. Новому Уренгою;</w:t>
      </w:r>
      <w:r/>
    </w:p>
    <w:p>
      <w:pPr>
        <w:pStyle w:val="888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- запрещение регистрации от 14.02.2023 № 89:11:020102:1554-89/025/2023-3 на основании постановления судебного пристава-исполнителя ОСП по </w:t>
      </w:r>
      <w:r>
        <w:rPr>
          <w:rFonts w:ascii="Liberation Sans" w:hAnsi="Liberation Sans"/>
          <w:color w:val="000000"/>
          <w:sz w:val="26"/>
          <w:szCs w:val="26"/>
        </w:rPr>
        <w:t xml:space="preserve">г</w:t>
      </w:r>
      <w:r>
        <w:rPr>
          <w:rFonts w:ascii="Liberation Sans" w:hAnsi="Liberation Sans"/>
          <w:color w:val="000000"/>
          <w:sz w:val="26"/>
          <w:szCs w:val="26"/>
        </w:rPr>
        <w:t xml:space="preserve">. Новому Уренгою,  № 543584144(1936/23/89007-ИП) выдано 12.02.2023 ОСП по г. Новому Уренгою;</w:t>
      </w:r>
      <w:r/>
    </w:p>
    <w:p>
      <w:pPr>
        <w:pStyle w:val="888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- запрещение регистрации от 21.11.2022 № 89:11:020102:1554-89/053/2022-2 на основании постановления о запрете на совершение действий по регистрации № 494325345/8907, выдано 09.11.2022 ОСП по </w:t>
      </w:r>
      <w:r>
        <w:rPr>
          <w:rFonts w:ascii="Liberation Sans" w:hAnsi="Liberation Sans"/>
          <w:color w:val="000000"/>
          <w:sz w:val="26"/>
          <w:szCs w:val="26"/>
        </w:rPr>
        <w:t xml:space="preserve">г</w:t>
      </w:r>
      <w:r>
        <w:rPr>
          <w:rFonts w:ascii="Liberation Sans" w:hAnsi="Liberation Sans"/>
          <w:color w:val="000000"/>
          <w:sz w:val="26"/>
          <w:szCs w:val="26"/>
        </w:rPr>
        <w:t xml:space="preserve">. Новому Уренгою;</w:t>
      </w:r>
      <w:r/>
    </w:p>
    <w:p>
      <w:pPr>
        <w:pStyle w:val="888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- запрещение регистра</w:t>
      </w:r>
      <w:r>
        <w:rPr>
          <w:rFonts w:ascii="Liberation Sans" w:hAnsi="Liberation Sans"/>
          <w:color w:val="000000"/>
          <w:sz w:val="26"/>
          <w:szCs w:val="26"/>
        </w:rPr>
        <w:t xml:space="preserve">ции от 22.06.2022 № 89:11:020102:1554-89/053/2022-1</w:t>
      </w:r>
      <w:r>
        <w:rPr>
          <w:rFonts w:ascii="Liberation Sans" w:hAnsi="Liberation Sans"/>
          <w:color w:val="000000"/>
          <w:sz w:val="26"/>
          <w:szCs w:val="26"/>
        </w:rPr>
        <w:t xml:space="preserve"> на основании постановления </w:t>
      </w:r>
      <w:r>
        <w:rPr>
          <w:rFonts w:ascii="Liberation Sans" w:hAnsi="Liberation Sans"/>
          <w:color w:val="000000"/>
          <w:sz w:val="26"/>
          <w:szCs w:val="26"/>
        </w:rPr>
        <w:t xml:space="preserve">судебного пристава-исполнителя (</w:t>
      </w:r>
      <w:r>
        <w:rPr>
          <w:rFonts w:ascii="Liberation Sans" w:hAnsi="Liberation Sans"/>
          <w:color w:val="000000"/>
          <w:sz w:val="26"/>
          <w:szCs w:val="26"/>
        </w:rPr>
        <w:t xml:space="preserve">Анчугина</w:t>
      </w:r>
      <w:r>
        <w:rPr>
          <w:rFonts w:ascii="Liberation Sans" w:hAnsi="Liberation Sans"/>
          <w:color w:val="000000"/>
          <w:sz w:val="26"/>
          <w:szCs w:val="26"/>
        </w:rPr>
        <w:t xml:space="preserve"> Елена Руслановна) </w:t>
      </w:r>
      <w:r>
        <w:rPr>
          <w:rFonts w:ascii="Liberation Sans" w:hAnsi="Liberation Sans"/>
          <w:color w:val="000000"/>
          <w:sz w:val="26"/>
          <w:szCs w:val="26"/>
        </w:rPr>
        <w:t xml:space="preserve">о запрете </w:t>
      </w:r>
      <w:r>
        <w:rPr>
          <w:rFonts w:ascii="Liberation Sans" w:hAnsi="Liberation Sans"/>
          <w:color w:val="000000"/>
          <w:sz w:val="26"/>
          <w:szCs w:val="26"/>
        </w:rPr>
        <w:t xml:space="preserve">№ 440608144/8907, выдано 20.06.2022, ОСП по </w:t>
      </w:r>
      <w:r>
        <w:rPr>
          <w:rFonts w:ascii="Liberation Sans" w:hAnsi="Liberation Sans"/>
          <w:color w:val="000000"/>
          <w:sz w:val="26"/>
          <w:szCs w:val="26"/>
        </w:rPr>
        <w:t xml:space="preserve">г</w:t>
      </w:r>
      <w:r>
        <w:rPr>
          <w:rFonts w:ascii="Liberation Sans" w:hAnsi="Liberation Sans"/>
          <w:color w:val="000000"/>
          <w:sz w:val="26"/>
          <w:szCs w:val="26"/>
        </w:rPr>
        <w:t xml:space="preserve">. Новому Уренгою.</w:t>
      </w:r>
      <w:r/>
    </w:p>
    <w:p>
      <w:pPr>
        <w:pStyle w:val="888"/>
        <w:ind w:firstLine="720"/>
        <w:jc w:val="both"/>
        <w:spacing w:before="0" w:beforeAutospacing="0" w:after="0" w:afterAutospacing="0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Правообладатель объекта незавершенного строительства</w:t>
      </w:r>
      <w:r>
        <w:rPr>
          <w:rFonts w:ascii="Liberation Sans" w:hAnsi="Liberation Sans"/>
          <w:color w:val="000000"/>
          <w:sz w:val="26"/>
          <w:szCs w:val="26"/>
        </w:rPr>
        <w:t xml:space="preserve">: общество с ограниченной ответственностью «Империя»,                                         государственная регистрации права № 89-89/008-89/008/200/2015-1442/1                                 от 24.11.2015.</w:t>
      </w:r>
      <w:r/>
    </w:p>
    <w:p>
      <w:pPr>
        <w:ind w:firstLine="720"/>
        <w:jc w:val="both"/>
        <w:rPr>
          <w:rFonts w:ascii="Liberation Sans" w:hAnsi="Liberation Sans" w:cs="Liberation Sans"/>
          <w:color w:val="000000" w:themeColor="text1"/>
          <w:sz w:val="26"/>
          <w:szCs w:val="26"/>
        </w:rPr>
      </w:pP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1.2. Имущество расположено на земельном участке, не являющемся предметом Договора:</w:t>
      </w:r>
      <w:r/>
    </w:p>
    <w:p>
      <w:pPr>
        <w:pStyle w:val="888"/>
        <w:ind w:firstLine="720"/>
        <w:jc w:val="both"/>
        <w:spacing w:before="0" w:beforeAutospacing="0" w:after="0" w:afterAutospacing="0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cs="Liberation Sans"/>
          <w:color w:val="000000"/>
          <w:sz w:val="26"/>
          <w:szCs w:val="26"/>
        </w:rPr>
        <w:t xml:space="preserve">Кадастровый номер 89:11:020102:219</w:t>
      </w:r>
      <w:r/>
    </w:p>
    <w:p>
      <w:pPr>
        <w:pStyle w:val="888"/>
        <w:ind w:firstLine="720"/>
        <w:jc w:val="both"/>
        <w:spacing w:before="0" w:beforeAutospacing="0" w:after="0" w:afterAutospacing="0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cs="Liberation Sans"/>
          <w:color w:val="000000"/>
          <w:sz w:val="26"/>
          <w:szCs w:val="26"/>
        </w:rPr>
        <w:t xml:space="preserve">Площадь: 7 717 кв.м. </w:t>
      </w:r>
      <w:r/>
    </w:p>
    <w:p>
      <w:pPr>
        <w:pStyle w:val="888"/>
        <w:ind w:firstLine="720"/>
        <w:jc w:val="both"/>
        <w:spacing w:before="0" w:beforeAutospacing="0" w:after="0" w:afterAutospacing="0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cs="Liberation Sans"/>
          <w:color w:val="000000"/>
          <w:sz w:val="26"/>
          <w:szCs w:val="26"/>
        </w:rPr>
        <w:t xml:space="preserve">Категория земель: земли населенных пунктов</w:t>
      </w:r>
      <w:r/>
    </w:p>
    <w:p>
      <w:pPr>
        <w:pStyle w:val="888"/>
        <w:ind w:firstLine="720"/>
        <w:jc w:val="both"/>
        <w:spacing w:before="0" w:beforeAutospacing="0" w:after="0" w:afterAutospacing="0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cs="Liberation Sans"/>
          <w:color w:val="000000"/>
          <w:sz w:val="26"/>
          <w:szCs w:val="26"/>
        </w:rPr>
        <w:t xml:space="preserve">Вид разрешенного использования: деловое управление (код 4.1).</w:t>
      </w:r>
      <w:r/>
    </w:p>
    <w:p>
      <w:pPr>
        <w:pStyle w:val="888"/>
        <w:ind w:firstLine="720"/>
        <w:jc w:val="both"/>
        <w:spacing w:before="0" w:beforeAutospacing="0" w:after="0" w:afterAutospacing="0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cs="Liberation Sans"/>
          <w:color w:val="000000"/>
          <w:sz w:val="26"/>
          <w:szCs w:val="26"/>
        </w:rPr>
        <w:t xml:space="preserve">Адрес (местоположение) установлено относительно ориентира, расположенного за пределами участка. Почтовый адрес ориентира: Ямало-Ненецкий автономный округ, г. Новый Уренгой, ул. 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Железнодорожная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.</w:t>
      </w:r>
      <w:r/>
    </w:p>
    <w:p>
      <w:pPr>
        <w:ind w:firstLine="72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Согласно Правил</w:t>
      </w:r>
      <w:r>
        <w:rPr>
          <w:rFonts w:ascii="Liberation Sans" w:hAnsi="Liberation Sans" w:cs="Liberation Sans"/>
          <w:sz w:val="26"/>
          <w:szCs w:val="26"/>
        </w:rPr>
        <w:t xml:space="preserve"> з</w:t>
      </w:r>
      <w:r>
        <w:rPr>
          <w:rFonts w:ascii="Liberation Sans" w:hAnsi="Liberation Sans" w:cs="Liberation Sans"/>
          <w:sz w:val="26"/>
          <w:szCs w:val="26"/>
        </w:rPr>
        <w:t xml:space="preserve">емлепользования и застройки муниципального образования город Новый Уренгой, утвержденных постановлением Администрации города Новый Уренгой от 21.06.2022 № 240 объект незавершенного строительства находится в зоне общественно-деловой и жилой застройки (О1Ж).</w:t>
      </w:r>
      <w:r/>
    </w:p>
    <w:p>
      <w:pPr>
        <w:ind w:firstLine="72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Максимальный процент застройки в границах земельного участка 50%. Предельное количество этажей – 7.</w:t>
      </w:r>
      <w:r/>
    </w:p>
    <w:p>
      <w:pPr>
        <w:ind w:firstLine="72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1.3. Продавец гарантирует, что Имущество никому не передано,                           не является предметом спора.</w:t>
      </w:r>
      <w:r/>
    </w:p>
    <w:p>
      <w:pPr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ab/>
        <w:t xml:space="preserve">1.4. Право собственности на Имущество у Покупателя возникает с момента государственной регистрации перехода права собственности на объект.</w:t>
      </w:r>
      <w:r/>
    </w:p>
    <w:p>
      <w:pPr>
        <w:ind w:firstLine="708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1.5. Покупатель принимает на себя бремя снятия ограничений прав и обременения объекта с момента заключения договора купли – продажи. </w:t>
      </w:r>
      <w:r/>
    </w:p>
    <w:p>
      <w:pPr>
        <w:jc w:val="center"/>
        <w:rPr>
          <w:rFonts w:ascii="Liberation Sans" w:hAnsi="Liberation Sans" w:cs="Liberation Sans"/>
          <w:b/>
          <w:sz w:val="26"/>
          <w:szCs w:val="26"/>
        </w:rPr>
      </w:pPr>
      <w:r>
        <w:rPr>
          <w:rFonts w:ascii="Liberation Sans" w:hAnsi="Liberation Sans" w:cs="Liberation Sans"/>
          <w:b/>
          <w:sz w:val="26"/>
          <w:szCs w:val="26"/>
        </w:rPr>
      </w:r>
      <w:r/>
    </w:p>
    <w:p>
      <w:pPr>
        <w:jc w:val="center"/>
        <w:rPr>
          <w:rFonts w:ascii="Liberation Sans" w:hAnsi="Liberation Sans" w:cs="Liberation Sans"/>
          <w:b/>
          <w:sz w:val="26"/>
          <w:szCs w:val="26"/>
        </w:rPr>
      </w:pPr>
      <w:r>
        <w:rPr>
          <w:rFonts w:ascii="Liberation Sans" w:hAnsi="Liberation Sans" w:cs="Liberation Sans"/>
          <w:b/>
          <w:sz w:val="26"/>
          <w:szCs w:val="26"/>
        </w:rPr>
        <w:t xml:space="preserve">2. Цена Договора, порядок оплаты</w:t>
      </w:r>
      <w:r/>
    </w:p>
    <w:p>
      <w:pPr>
        <w:ind w:firstLine="72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2.1. Цена Имущества установлена в соо</w:t>
      </w:r>
      <w:r>
        <w:rPr>
          <w:rFonts w:ascii="Liberation Sans" w:hAnsi="Liberation Sans" w:cs="Liberation Sans"/>
          <w:sz w:val="26"/>
          <w:szCs w:val="26"/>
        </w:rPr>
        <w:t xml:space="preserve">тветствии с протоколом о результатах</w:t>
      </w:r>
      <w:r>
        <w:rPr>
          <w:rFonts w:ascii="Liberation Sans" w:hAnsi="Liberation Sans" w:cs="Liberation Sans"/>
          <w:sz w:val="26"/>
          <w:szCs w:val="26"/>
        </w:rPr>
        <w:t xml:space="preserve"> аукциона от ____________ 20__ г. № _____ и составляет</w:t>
      </w:r>
      <w:r>
        <w:rPr>
          <w:rFonts w:ascii="Liberation Sans" w:hAnsi="Liberation Sans" w:cs="Liberation Sans"/>
          <w:sz w:val="26"/>
          <w:szCs w:val="26"/>
        </w:rPr>
        <w:t xml:space="preserve"> __________ (___________________) </w:t>
      </w:r>
      <w:r>
        <w:rPr>
          <w:rFonts w:ascii="Liberation Sans" w:hAnsi="Liberation Sans" w:cs="Liberation Sans"/>
          <w:sz w:val="26"/>
          <w:szCs w:val="26"/>
        </w:rPr>
        <w:t xml:space="preserve">рублей с учетом налога на добавленную стоимость (далее - НДС).</w:t>
      </w:r>
      <w:r/>
    </w:p>
    <w:p>
      <w:pPr>
        <w:ind w:firstLine="72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НДС уплачивается Покупателем самостоятельно в соответствии                                        с действующим  законодательством Российской Федерации</w:t>
      </w:r>
      <w:r>
        <w:rPr>
          <w:rStyle w:val="883"/>
          <w:rFonts w:ascii="Liberation Sans" w:hAnsi="Liberation Sans" w:cs="Liberation Sans"/>
          <w:sz w:val="26"/>
          <w:szCs w:val="26"/>
        </w:rPr>
        <w:footnoteReference w:id="2"/>
      </w:r>
      <w:r>
        <w:rPr>
          <w:rFonts w:ascii="Liberation Sans" w:hAnsi="Liberation Sans" w:cs="Liberation Sans"/>
          <w:sz w:val="26"/>
          <w:szCs w:val="26"/>
        </w:rPr>
        <w:t xml:space="preserve">.</w:t>
      </w:r>
      <w:r/>
    </w:p>
    <w:p>
      <w:pPr>
        <w:ind w:firstLine="72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2.2. Покупателем внесен задаток в сумме</w:t>
      </w:r>
      <w:r>
        <w:rPr>
          <w:rFonts w:ascii="Liberation Sans" w:hAnsi="Liberation Sans" w:cs="Liberation Sans"/>
          <w:sz w:val="26"/>
          <w:szCs w:val="26"/>
        </w:rPr>
        <w:t xml:space="preserve"> _____________ (___________________) </w:t>
      </w:r>
      <w:r>
        <w:rPr>
          <w:rFonts w:ascii="Liberation Sans" w:hAnsi="Liberation Sans" w:cs="Liberation Sans"/>
          <w:sz w:val="26"/>
          <w:szCs w:val="26"/>
        </w:rPr>
        <w:t xml:space="preserve">рублей, засчитываемый в счет оплаты приобретаемого Имущества.</w:t>
      </w:r>
      <w:r/>
    </w:p>
    <w:p>
      <w:pPr>
        <w:ind w:firstLine="708"/>
        <w:jc w:val="both"/>
        <w:widowControl w:val="off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2.3. Покупатель производит оплату стоимости имущества за вычетом суммы задатка, что составляет</w:t>
      </w:r>
      <w:r>
        <w:rPr>
          <w:rFonts w:ascii="Liberation Sans" w:hAnsi="Liberation Sans" w:cs="Liberation Sans"/>
          <w:sz w:val="26"/>
          <w:szCs w:val="26"/>
        </w:rPr>
        <w:t xml:space="preserve"> ___________ (_________________) </w:t>
      </w:r>
      <w:r>
        <w:rPr>
          <w:rFonts w:ascii="Liberation Sans" w:hAnsi="Liberation Sans" w:cs="Liberation Sans"/>
          <w:sz w:val="26"/>
          <w:szCs w:val="26"/>
        </w:rPr>
        <w:t xml:space="preserve">рублей без учета НДС</w:t>
      </w:r>
      <w:r>
        <w:rPr>
          <w:rStyle w:val="883"/>
          <w:rFonts w:ascii="Liberation Sans" w:hAnsi="Liberation Sans" w:cs="Liberation Sans"/>
          <w:sz w:val="26"/>
          <w:szCs w:val="26"/>
        </w:rPr>
        <w:footnoteReference w:id="3"/>
      </w:r>
      <w:r>
        <w:rPr>
          <w:rFonts w:ascii="Liberation Sans" w:hAnsi="Liberation Sans" w:cs="Liberation Sans"/>
          <w:sz w:val="26"/>
          <w:szCs w:val="26"/>
        </w:rPr>
        <w:t xml:space="preserve">. </w:t>
      </w:r>
      <w:r/>
    </w:p>
    <w:p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2.4. Оплата приобретенного на аукционе Имущества производится Покупателем в срок не позднее 30 (тридцати) дней со дня заключения Договора  по следующим реквизитам: </w:t>
      </w:r>
      <w:r/>
    </w:p>
    <w:p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ИНН 8904013329, КПП 890401001, </w:t>
      </w:r>
      <w:r/>
    </w:p>
    <w:p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БИК 007182108, </w:t>
      </w:r>
      <w:r/>
    </w:p>
    <w:p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Получатель:</w:t>
      </w:r>
      <w:r>
        <w:rPr>
          <w:rFonts w:ascii="Liberation Sans" w:hAnsi="Liberation Sans" w:cs="Liberation Sans"/>
          <w:b/>
          <w:sz w:val="26"/>
          <w:szCs w:val="26"/>
        </w:rPr>
        <w:t xml:space="preserve"> </w:t>
      </w:r>
      <w:r>
        <w:rPr>
          <w:rFonts w:ascii="Liberation Sans" w:hAnsi="Liberation Sans" w:cs="Liberation Sans"/>
          <w:sz w:val="26"/>
          <w:szCs w:val="26"/>
        </w:rPr>
        <w:t xml:space="preserve">УФК по Ямало-Ненецкому автономному округу (Департамент имущественных и жилищных отношений </w:t>
      </w:r>
      <w:r>
        <w:rPr>
          <w:rFonts w:ascii="Liberation Sans" w:hAnsi="Liberation Sans" w:cs="Liberation Sans"/>
          <w:sz w:val="26"/>
          <w:szCs w:val="26"/>
        </w:rPr>
        <w:t xml:space="preserve">л</w:t>
      </w:r>
      <w:r>
        <w:rPr>
          <w:rFonts w:ascii="Liberation Sans" w:hAnsi="Liberation Sans" w:cs="Liberation Sans"/>
          <w:sz w:val="26"/>
          <w:szCs w:val="26"/>
        </w:rPr>
        <w:t xml:space="preserve">/с 950010013). </w:t>
      </w:r>
      <w:r/>
    </w:p>
    <w:p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Банк получателя РКЦ Салехард </w:t>
      </w:r>
      <w:r>
        <w:rPr>
          <w:rFonts w:ascii="Liberation Sans" w:hAnsi="Liberation Sans" w:cs="Liberation Sans"/>
          <w:sz w:val="26"/>
          <w:szCs w:val="26"/>
        </w:rPr>
        <w:t xml:space="preserve">г</w:t>
      </w:r>
      <w:r>
        <w:rPr>
          <w:rFonts w:ascii="Liberation Sans" w:hAnsi="Liberation Sans" w:cs="Liberation Sans"/>
          <w:sz w:val="26"/>
          <w:szCs w:val="26"/>
        </w:rPr>
        <w:t xml:space="preserve">. Салехард/ УФК по Ямало-Ненецкому автономному округу</w:t>
      </w:r>
      <w:r/>
    </w:p>
    <w:p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Единый казначейский счет 40102810145370000008</w:t>
      </w:r>
      <w:r/>
    </w:p>
    <w:p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Казначейский счет 03232643719560009000</w:t>
      </w:r>
      <w:r/>
    </w:p>
    <w:p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ОКТМО 71956000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Назначение платежа: 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«Оплата приобрет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аемого на аукционе имущества № 5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-2024/ЭНЗС». </w:t>
      </w:r>
      <w:r/>
    </w:p>
    <w:p>
      <w:pPr>
        <w:pStyle w:val="882"/>
        <w:jc w:val="center"/>
        <w:widowControl/>
        <w:rPr>
          <w:rFonts w:ascii="Liberation Sans" w:hAnsi="Liberation Sans" w:cs="Liberation Sans"/>
          <w:b/>
          <w:sz w:val="26"/>
          <w:szCs w:val="26"/>
        </w:rPr>
      </w:pPr>
      <w:r>
        <w:rPr>
          <w:rFonts w:ascii="Liberation Sans" w:hAnsi="Liberation Sans" w:cs="Liberation Sans"/>
          <w:b/>
          <w:sz w:val="26"/>
          <w:szCs w:val="26"/>
        </w:rPr>
      </w:r>
      <w:r/>
    </w:p>
    <w:p>
      <w:pPr>
        <w:pStyle w:val="882"/>
        <w:jc w:val="center"/>
        <w:widowControl/>
        <w:rPr>
          <w:rFonts w:ascii="Liberation Sans" w:hAnsi="Liberation Sans" w:cs="Liberation Sans"/>
          <w:b/>
          <w:sz w:val="26"/>
          <w:szCs w:val="26"/>
        </w:rPr>
      </w:pPr>
      <w:r>
        <w:rPr>
          <w:rFonts w:ascii="Liberation Sans" w:hAnsi="Liberation Sans" w:cs="Liberation Sans"/>
          <w:b/>
          <w:sz w:val="26"/>
          <w:szCs w:val="26"/>
        </w:rPr>
        <w:t xml:space="preserve">3. Обязанности сторон</w:t>
      </w:r>
      <w:r/>
    </w:p>
    <w:p>
      <w:pPr>
        <w:pStyle w:val="882"/>
        <w:ind w:firstLine="708"/>
        <w:jc w:val="both"/>
        <w:widowControl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3.1. Продавец обязуется:</w:t>
      </w:r>
      <w:r/>
    </w:p>
    <w:p>
      <w:pPr>
        <w:pStyle w:val="882"/>
        <w:ind w:firstLine="708"/>
        <w:jc w:val="both"/>
        <w:widowControl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3.1.1. Передать Пок</w:t>
      </w:r>
      <w:r>
        <w:rPr>
          <w:rFonts w:ascii="Liberation Sans" w:hAnsi="Liberation Sans" w:cs="Liberation Sans"/>
          <w:sz w:val="26"/>
          <w:szCs w:val="26"/>
        </w:rPr>
        <w:t xml:space="preserve">упателю имущество по акту приема-передачи, являющемуся неотъемлемой частью настоящего Договора (Приложение № 1)  в течение 10 (десяти) рабочих дней после поступления в полном размере денежных средств на счет Продавца, в соответствии с п. 2.3, 2.4 Договора.</w:t>
      </w:r>
      <w:r/>
    </w:p>
    <w:p>
      <w:pPr>
        <w:pStyle w:val="887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3.1.2. Направить Договор в Управление Федеральной службы государственной регистрации, кадас</w:t>
      </w:r>
      <w:r>
        <w:rPr>
          <w:rFonts w:ascii="Liberation Sans" w:hAnsi="Liberation Sans" w:cs="Liberation Sans"/>
          <w:sz w:val="26"/>
          <w:szCs w:val="26"/>
        </w:rPr>
        <w:t xml:space="preserve">тра и картографии по Ямало-Ненецкому автономному округу  в порядке, установленном Федеральном законом от 13 июля 2015 г. № 218-ФЗ   «О государственной регистрации недвижимости», в срок не позднее пяти рабочих дней с момента подписания акта приема-передачи.</w:t>
      </w:r>
      <w:r/>
    </w:p>
    <w:p>
      <w:pPr>
        <w:pStyle w:val="882"/>
        <w:ind w:firstLine="708"/>
        <w:jc w:val="both"/>
        <w:widowControl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3.2. Покупатель обязуется:</w:t>
      </w:r>
      <w:r/>
    </w:p>
    <w:p>
      <w:pPr>
        <w:pStyle w:val="882"/>
        <w:ind w:firstLine="708"/>
        <w:jc w:val="both"/>
        <w:widowControl/>
        <w:rPr>
          <w:rFonts w:ascii="Liberation Sans" w:hAnsi="Liberation Sans" w:cs="Liberation Sans"/>
          <w:sz w:val="28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3.2.1. </w:t>
      </w:r>
      <w:r>
        <w:rPr>
          <w:rFonts w:ascii="Liberation Sans" w:hAnsi="Liberation Sans" w:cs="Liberation Sans"/>
          <w:sz w:val="26"/>
          <w:szCs w:val="26"/>
        </w:rPr>
        <w:t xml:space="preserve">Оплатить стоимость имущества</w:t>
      </w:r>
      <w:r>
        <w:rPr>
          <w:rFonts w:ascii="Liberation Sans" w:hAnsi="Liberation Sans" w:cs="Liberation Sans"/>
          <w:sz w:val="26"/>
          <w:szCs w:val="26"/>
        </w:rPr>
        <w:t xml:space="preserve"> в порядке и сроки, установленные разделом 2 Договора. Днем исполнения обязательства по</w:t>
      </w:r>
      <w:r>
        <w:rPr>
          <w:rFonts w:ascii="Liberation Sans" w:hAnsi="Liberation Sans" w:cs="Liberation Sans"/>
          <w:sz w:val="28"/>
          <w:szCs w:val="26"/>
        </w:rPr>
        <w:t xml:space="preserve"> оплате является день поступления денежных средств на расчетный счет Продавца, указанный в п. 2.4  Договора.</w:t>
      </w:r>
      <w:r/>
    </w:p>
    <w:p>
      <w:pPr>
        <w:pStyle w:val="882"/>
        <w:ind w:firstLine="708"/>
        <w:jc w:val="both"/>
        <w:widowControl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3.2.2. Принять от Продавца имущество по акту приема-передачи в срок, установленный п. 3.1.1 Договора.</w:t>
      </w:r>
      <w:r/>
    </w:p>
    <w:p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3.3. </w:t>
      </w:r>
      <w:r>
        <w:rPr>
          <w:rFonts w:ascii="Liberation Sans" w:hAnsi="Liberation Sans" w:cs="Liberation Sans" w:eastAsiaTheme="minorHAnsi"/>
          <w:sz w:val="26"/>
          <w:szCs w:val="26"/>
          <w:lang w:eastAsia="en-US"/>
        </w:rPr>
        <w:t xml:space="preserve">Земельный участок, на котором расположен объект незавершенного строительства, предоставляется Продавцом в аренду Покупателю без проведения торгов однократно для завершения строительства этого объекта.</w:t>
      </w:r>
      <w:r/>
    </w:p>
    <w:p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</w:r>
      <w:r/>
    </w:p>
    <w:p>
      <w:pPr>
        <w:jc w:val="center"/>
        <w:rPr>
          <w:rFonts w:ascii="Liberation Sans" w:hAnsi="Liberation Sans" w:cs="Liberation Sans"/>
          <w:b/>
          <w:sz w:val="26"/>
          <w:szCs w:val="26"/>
        </w:rPr>
      </w:pPr>
      <w:r>
        <w:rPr>
          <w:rFonts w:ascii="Liberation Sans" w:hAnsi="Liberation Sans" w:cs="Liberation Sans"/>
          <w:b/>
          <w:sz w:val="26"/>
          <w:szCs w:val="26"/>
        </w:rPr>
        <w:t xml:space="preserve">4. Переход права собственности на имущество</w:t>
      </w:r>
      <w:r/>
    </w:p>
    <w:p>
      <w:pPr>
        <w:pStyle w:val="882"/>
        <w:ind w:firstLine="708"/>
        <w:jc w:val="both"/>
        <w:widowControl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4.1. Право собственности на Имущество, указанное в пункте 1.1 Договора, возникает у Покупателя со дня его государственной регистрации в установленном действующим законодательством порядке.</w:t>
      </w:r>
      <w:r/>
    </w:p>
    <w:p>
      <w:pPr>
        <w:pStyle w:val="882"/>
        <w:ind w:firstLine="708"/>
        <w:jc w:val="both"/>
        <w:widowControl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Расходы по государственной регистрации перехода права собственности на Имущество Стороны несут самостоятельно.</w:t>
      </w:r>
      <w:r/>
    </w:p>
    <w:p>
      <w:pPr>
        <w:ind w:firstLine="72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4.2. Риск</w:t>
      </w:r>
      <w:r>
        <w:rPr>
          <w:rFonts w:ascii="Liberation Sans" w:hAnsi="Liberation Sans" w:cs="Liberation Sans"/>
          <w:sz w:val="26"/>
          <w:szCs w:val="26"/>
        </w:rPr>
        <w:t xml:space="preserve"> случайной гибели или порчи Имущества, а также бремя                                его содержания, в том числе расходы на эксплуатацию, переходят от Продавца к Покупателю с момента подписания акта приема-передачи, являющегося неотъемлемой частью Договора.</w:t>
      </w:r>
      <w:r/>
    </w:p>
    <w:p>
      <w:pPr>
        <w:pStyle w:val="882"/>
        <w:ind w:firstLine="708"/>
        <w:jc w:val="both"/>
        <w:widowControl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4.3. Имущество на момент подписания Договора осмотрено, претензий к состоянию Имущества у Покупателя не имеется.</w:t>
      </w:r>
      <w:r/>
    </w:p>
    <w:p>
      <w:pPr>
        <w:pStyle w:val="882"/>
        <w:ind w:firstLine="708"/>
        <w:jc w:val="both"/>
        <w:widowControl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</w:r>
      <w:r/>
    </w:p>
    <w:p>
      <w:pPr>
        <w:jc w:val="center"/>
        <w:rPr>
          <w:rFonts w:ascii="Liberation Sans" w:hAnsi="Liberation Sans" w:cs="Liberation Sans"/>
          <w:b/>
          <w:sz w:val="26"/>
          <w:szCs w:val="26"/>
        </w:rPr>
      </w:pPr>
      <w:r>
        <w:rPr>
          <w:rFonts w:ascii="Liberation Sans" w:hAnsi="Liberation Sans" w:cs="Liberation Sans"/>
          <w:b/>
          <w:sz w:val="26"/>
          <w:szCs w:val="26"/>
        </w:rPr>
        <w:t xml:space="preserve">5. Ответственность сторон</w:t>
      </w:r>
      <w:r/>
    </w:p>
    <w:p>
      <w:pPr>
        <w:ind w:firstLine="72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5.1. В случае нарушения Покупателем сроков внесения оплаты стоимости имущества Покупатель уплачивает Продавцу пеню в размере 0,1% от размера  задолженности за каждый день просрочки платежа.</w:t>
      </w:r>
      <w:r/>
    </w:p>
    <w:p>
      <w:pPr>
        <w:pStyle w:val="887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5.2. В случае неуплаты Покупателем выкупной цены в установленный </w:t>
      </w:r>
      <w:r>
        <w:rPr>
          <w:rFonts w:ascii="Liberation Sans" w:hAnsi="Liberation Sans" w:cs="Liberation Sans"/>
          <w:sz w:val="26"/>
          <w:szCs w:val="26"/>
        </w:rPr>
        <w:t xml:space="preserve">п. 2.4 Договора срок, Договор  расторгается по инициативе Продавца в одностороннем порядке путем направления уведомления Покупателю. </w:t>
      </w:r>
      <w:r/>
    </w:p>
    <w:p>
      <w:pPr>
        <w:ind w:firstLine="72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Уведомление направляется Продавцом заказным письмом с уведомлением по почтовому и юридическому (фактическому) адресу, указанному в Договоре, либо передается нарочно под расписку уполномоченному представителю Покупателя. </w:t>
      </w:r>
      <w:r/>
    </w:p>
    <w:p>
      <w:pPr>
        <w:ind w:firstLine="72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Оформление Сторонами дополнительного соглашения о прекращении действия  Договора  не требуется, задаток Покупателю не возвращается.</w:t>
      </w:r>
      <w:r/>
    </w:p>
    <w:p>
      <w:pPr>
        <w:ind w:firstLine="72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Договор считается расторгнутым по истечении 15 (пятнадцати) дней со дня получения Покупателем уведомления о расторжении настоящего Договора.</w:t>
      </w:r>
      <w:r/>
    </w:p>
    <w:p>
      <w:pPr>
        <w:pStyle w:val="880"/>
        <w:ind w:firstLine="709"/>
        <w:jc w:val="both"/>
        <w:rPr>
          <w:rFonts w:ascii="Liberation Sans" w:hAnsi="Liberation Sans" w:cs="Liberation Sans"/>
          <w:b w:val="0"/>
          <w:sz w:val="26"/>
          <w:szCs w:val="26"/>
        </w:rPr>
      </w:pPr>
      <w:r>
        <w:rPr>
          <w:rFonts w:ascii="Liberation Sans" w:hAnsi="Liberation Sans" w:cs="Liberation Sans"/>
          <w:b w:val="0"/>
          <w:sz w:val="26"/>
          <w:szCs w:val="26"/>
        </w:rPr>
        <w:t xml:space="preserve">В случае если Покупатель не обеспечил получение уведомления, направленного заказным письмом с уведомлением, Договор считается расторгнутым </w:t>
      </w:r>
      <w:r>
        <w:rPr>
          <w:rFonts w:ascii="Liberation Sans" w:hAnsi="Liberation Sans" w:cs="Liberation Sans"/>
          <w:b w:val="0"/>
          <w:sz w:val="26"/>
          <w:szCs w:val="26"/>
        </w:rPr>
        <w:t xml:space="preserve">с даты поступления</w:t>
      </w:r>
      <w:r>
        <w:rPr>
          <w:rFonts w:ascii="Liberation Sans" w:hAnsi="Liberation Sans" w:cs="Liberation Sans"/>
          <w:b w:val="0"/>
          <w:sz w:val="26"/>
          <w:szCs w:val="26"/>
        </w:rPr>
        <w:t xml:space="preserve"> Продавцу извещения о неполучении заказного письма.</w:t>
      </w:r>
      <w:r/>
    </w:p>
    <w:p>
      <w:pPr>
        <w:pStyle w:val="887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5.3. В случае отказа (уклонения) Покупателя от принятия Имущества, </w:t>
      </w:r>
      <w:r>
        <w:rPr>
          <w:rFonts w:ascii="Liberation Sans" w:hAnsi="Liberation Sans" w:cs="Liberation Sans"/>
          <w:sz w:val="26"/>
          <w:szCs w:val="26"/>
        </w:rPr>
        <w:br/>
        <w:t xml:space="preserve">настоящий Договор прекращает свое</w:t>
      </w:r>
      <w:r>
        <w:rPr>
          <w:rFonts w:ascii="Liberation Sans" w:hAnsi="Liberation Sans" w:cs="Liberation Sans"/>
          <w:sz w:val="26"/>
          <w:szCs w:val="26"/>
        </w:rPr>
        <w:t xml:space="preserve"> действие с момента получения  Продавцом уведомления Покупателя об отказе в получении Имущества либо истечения срока, установленного п. 3.1.1 Договора. Оформление Сторонами дополнительного соглашения о прекращении действия настоящего договора не требуется.</w:t>
      </w:r>
      <w:r/>
    </w:p>
    <w:p>
      <w:pPr>
        <w:ind w:firstLine="720"/>
        <w:jc w:val="both"/>
        <w:rPr>
          <w:rFonts w:ascii="Liberation Sans" w:hAnsi="Liberation Sans" w:cs="Liberation Sans"/>
          <w:sz w:val="26"/>
          <w:szCs w:val="26"/>
        </w:rPr>
        <w:outlineLvl w:val="0"/>
      </w:pPr>
      <w:r>
        <w:rPr>
          <w:rFonts w:ascii="Liberation Sans" w:hAnsi="Liberation Sans" w:cs="Liberation Sans"/>
          <w:sz w:val="26"/>
          <w:szCs w:val="26"/>
        </w:rPr>
        <w:t xml:space="preserve">Продавец возвращает Покупателю перечисленные им в счет оплаты Имущества денежные средства за вычетом суммы задатка. Задаток Покупателю не возвращается.</w:t>
      </w:r>
      <w:r/>
    </w:p>
    <w:p>
      <w:pPr>
        <w:ind w:firstLine="720"/>
        <w:jc w:val="both"/>
        <w:rPr>
          <w:rFonts w:ascii="Liberation Sans" w:hAnsi="Liberation Sans" w:cs="Liberation Sans"/>
          <w:sz w:val="26"/>
          <w:szCs w:val="26"/>
        </w:rPr>
        <w:outlineLvl w:val="0"/>
      </w:pPr>
      <w:r>
        <w:rPr>
          <w:rFonts w:ascii="Liberation Sans" w:hAnsi="Liberation Sans" w:cs="Liberation Sans"/>
          <w:sz w:val="26"/>
          <w:szCs w:val="26"/>
        </w:rPr>
        <w:t xml:space="preserve">5.4. За неисполнение или ненадлежащее исполнение иных обязательств по настоящему Договору Стороны несут ответственность, установленную действующим законодательством Российской Федерации.</w:t>
      </w:r>
      <w:r/>
    </w:p>
    <w:p>
      <w:pPr>
        <w:ind w:firstLine="720"/>
        <w:jc w:val="both"/>
        <w:rPr>
          <w:rFonts w:ascii="Liberation Sans" w:hAnsi="Liberation Sans" w:cs="Liberation Sans"/>
          <w:sz w:val="26"/>
          <w:szCs w:val="26"/>
        </w:rPr>
        <w:outlineLvl w:val="0"/>
      </w:pPr>
      <w:r>
        <w:rPr>
          <w:rFonts w:ascii="Liberation Sans" w:hAnsi="Liberation Sans" w:cs="Liberation Sans"/>
          <w:sz w:val="26"/>
          <w:szCs w:val="26"/>
        </w:rPr>
      </w:r>
      <w:r/>
    </w:p>
    <w:p>
      <w:pPr>
        <w:jc w:val="center"/>
        <w:rPr>
          <w:rFonts w:ascii="Liberation Sans" w:hAnsi="Liberation Sans" w:cs="Liberation Sans"/>
          <w:b/>
          <w:sz w:val="26"/>
          <w:szCs w:val="26"/>
        </w:rPr>
      </w:pPr>
      <w:r>
        <w:rPr>
          <w:rFonts w:ascii="Liberation Sans" w:hAnsi="Liberation Sans" w:cs="Liberation Sans"/>
          <w:b/>
          <w:sz w:val="26"/>
          <w:szCs w:val="26"/>
        </w:rPr>
        <w:t xml:space="preserve">6. Заключительные положения</w:t>
      </w:r>
      <w:r/>
    </w:p>
    <w:p>
      <w:pPr>
        <w:jc w:val="both"/>
        <w:tabs>
          <w:tab w:val="left" w:pos="735" w:leader="none"/>
        </w:tabs>
        <w:rPr>
          <w:rFonts w:ascii="Liberation Sans" w:hAnsi="Liberation Sans" w:cs="Liberation Sans"/>
          <w:color w:val="000000" w:themeColor="text1"/>
          <w:sz w:val="26"/>
          <w:szCs w:val="26"/>
        </w:rPr>
      </w:pPr>
      <w:r>
        <w:rPr>
          <w:rFonts w:ascii="Liberation Sans" w:hAnsi="Liberation Sans" w:cs="Liberation Sans"/>
          <w:b/>
          <w:sz w:val="26"/>
          <w:szCs w:val="26"/>
        </w:rPr>
        <w:tab/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6.1. Договор вступает в силу с момента его подписания Сторонами и прекращает свое действие при  надлежащем исполнении Сторонами своих обязательств.</w:t>
      </w:r>
      <w:r/>
    </w:p>
    <w:p>
      <w:pPr>
        <w:jc w:val="both"/>
        <w:tabs>
          <w:tab w:val="left" w:pos="735" w:leader="none"/>
        </w:tabs>
        <w:rPr>
          <w:rFonts w:ascii="Liberation Sans" w:hAnsi="Liberation Sans" w:cs="Liberation Sans"/>
          <w:color w:val="000000" w:themeColor="text1"/>
          <w:sz w:val="26"/>
          <w:szCs w:val="26"/>
        </w:rPr>
      </w:pPr>
      <w:r>
        <w:rPr>
          <w:rFonts w:ascii="Liberation Sans" w:hAnsi="Liberation Sans" w:cs="Liberation Sans"/>
          <w:color w:val="000000" w:themeColor="text1"/>
          <w:sz w:val="26"/>
          <w:szCs w:val="26"/>
        </w:rPr>
        <w:tab/>
        <w:t xml:space="preserve">6.2. В иных случаях, не предусмотренных в настоящем Договоре, 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Договор</w:t>
      </w: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 может быть расторгнут в судебном порядке. </w:t>
      </w:r>
      <w:r/>
    </w:p>
    <w:p>
      <w:pPr>
        <w:pStyle w:val="887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6.3. Любые</w:t>
      </w:r>
      <w:r>
        <w:rPr>
          <w:rFonts w:ascii="Liberation Sans" w:hAnsi="Liberation Sans" w:cs="Liberation Sans"/>
          <w:sz w:val="26"/>
          <w:szCs w:val="26"/>
        </w:rPr>
        <w:t xml:space="preserve"> изменения и дополнения к настоящему Договору действительны, если они совершены в письменной форме и подписаны обеими Сторонами.</w:t>
      </w:r>
      <w:r/>
    </w:p>
    <w:p>
      <w:pPr>
        <w:pStyle w:val="887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6.4. Все уведомления и сообщения должны направляться </w:t>
      </w:r>
      <w:r>
        <w:rPr>
          <w:rFonts w:ascii="Liberation Sans" w:hAnsi="Liberation Sans" w:cs="Liberation Sans"/>
          <w:sz w:val="26"/>
          <w:szCs w:val="26"/>
        </w:rPr>
        <w:br/>
        <w:t xml:space="preserve">в письменной форме.</w:t>
      </w:r>
      <w:r/>
    </w:p>
    <w:p>
      <w:pPr>
        <w:pStyle w:val="887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6.5. Во всем остальном, что не предусмотрено настоящим Договором, Стороны руководствуются действующим законодательством.</w:t>
      </w:r>
      <w:r/>
    </w:p>
    <w:p>
      <w:pPr>
        <w:pStyle w:val="887"/>
        <w:jc w:val="both"/>
        <w:rPr>
          <w:rFonts w:ascii="Liberation Sans" w:hAnsi="Liberation Sans" w:cs="Liberation Sans"/>
          <w:b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6.6. Споры, возникающие при исполнении Договора, разрешаются в судебном порядке в Арбитражном суде Тюменской области.</w:t>
      </w:r>
      <w:r>
        <w:rPr>
          <w:rFonts w:ascii="Liberation Sans" w:hAnsi="Liberation Sans" w:cs="Liberation Sans"/>
          <w:sz w:val="26"/>
          <w:szCs w:val="26"/>
          <w:vertAlign w:val="superscript"/>
        </w:rPr>
        <w:footnoteReference w:id="4"/>
      </w:r>
      <w:r/>
    </w:p>
    <w:p>
      <w:pPr>
        <w:pStyle w:val="887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Споры, возникающие при исполнении Договора, разрешаются в судебном порядке в </w:t>
      </w:r>
      <w:r>
        <w:rPr>
          <w:rFonts w:ascii="Liberation Sans" w:hAnsi="Liberation Sans" w:cs="Liberation Sans"/>
          <w:sz w:val="26"/>
          <w:szCs w:val="26"/>
        </w:rPr>
        <w:t xml:space="preserve">Новоуренгойском</w:t>
      </w:r>
      <w:r>
        <w:rPr>
          <w:rFonts w:ascii="Liberation Sans" w:hAnsi="Liberation Sans" w:cs="Liberation Sans"/>
          <w:sz w:val="26"/>
          <w:szCs w:val="26"/>
        </w:rPr>
        <w:t xml:space="preserve"> городском суде ЯНАО либо мировым </w:t>
      </w:r>
      <w:r>
        <w:rPr>
          <w:rFonts w:ascii="Liberation Sans" w:hAnsi="Liberation Sans" w:cs="Liberation Sans"/>
          <w:sz w:val="26"/>
          <w:szCs w:val="26"/>
        </w:rPr>
        <w:t xml:space="preserve">судьёй судебного участка № 1 судебного района </w:t>
      </w:r>
      <w:r>
        <w:rPr>
          <w:rFonts w:ascii="Liberation Sans" w:hAnsi="Liberation Sans" w:cs="Liberation Sans"/>
          <w:sz w:val="26"/>
          <w:szCs w:val="26"/>
        </w:rPr>
        <w:t xml:space="preserve">Новоуренгойского</w:t>
      </w:r>
      <w:r>
        <w:rPr>
          <w:rFonts w:ascii="Liberation Sans" w:hAnsi="Liberation Sans" w:cs="Liberation Sans"/>
          <w:sz w:val="26"/>
          <w:szCs w:val="26"/>
        </w:rPr>
        <w:t xml:space="preserve"> городского суда ЯНАО.</w:t>
      </w:r>
      <w:r>
        <w:rPr>
          <w:rFonts w:ascii="Liberation Sans" w:hAnsi="Liberation Sans" w:cs="Liberation Sans"/>
          <w:sz w:val="26"/>
          <w:szCs w:val="26"/>
          <w:vertAlign w:val="superscript"/>
        </w:rPr>
        <w:footnoteReference w:id="5"/>
      </w:r>
      <w:r/>
    </w:p>
    <w:p>
      <w:pPr>
        <w:pStyle w:val="887"/>
        <w:ind w:firstLine="709"/>
        <w:jc w:val="both"/>
        <w:rPr>
          <w:rFonts w:ascii="Liberation Sans" w:hAnsi="Liberation Sans" w:cs="Liberation Sans"/>
          <w:sz w:val="28"/>
          <w:szCs w:val="26"/>
        </w:rPr>
      </w:pPr>
      <w:r>
        <w:rPr>
          <w:rFonts w:ascii="Liberation Sans" w:hAnsi="Liberation Sans" w:cs="Liberation Sans"/>
          <w:sz w:val="28"/>
          <w:szCs w:val="26"/>
        </w:rPr>
      </w:r>
      <w:r/>
    </w:p>
    <w:p>
      <w:pPr>
        <w:ind w:right="-58"/>
        <w:jc w:val="center"/>
        <w:rPr>
          <w:rFonts w:ascii="Liberation Sans" w:hAnsi="Liberation Sans" w:cs="Liberation Sans"/>
          <w:b/>
          <w:sz w:val="26"/>
          <w:szCs w:val="26"/>
        </w:rPr>
      </w:pPr>
      <w:r>
        <w:rPr>
          <w:rFonts w:ascii="Liberation Sans" w:hAnsi="Liberation Sans" w:cs="Liberation Sans"/>
          <w:b/>
          <w:sz w:val="26"/>
          <w:szCs w:val="26"/>
        </w:rPr>
      </w:r>
      <w:r/>
    </w:p>
    <w:p>
      <w:pPr>
        <w:ind w:right="-58"/>
        <w:jc w:val="center"/>
        <w:rPr>
          <w:rFonts w:ascii="Liberation Sans" w:hAnsi="Liberation Sans" w:cs="Liberation Sans"/>
          <w:b/>
          <w:sz w:val="26"/>
          <w:szCs w:val="26"/>
        </w:rPr>
      </w:pPr>
      <w:r>
        <w:rPr>
          <w:rFonts w:ascii="Liberation Sans" w:hAnsi="Liberation Sans" w:cs="Liberation Sans"/>
          <w:b/>
          <w:sz w:val="26"/>
          <w:szCs w:val="26"/>
        </w:rPr>
        <w:t xml:space="preserve">7. Юридические адреса и подписи сторон:</w:t>
      </w:r>
      <w:r/>
    </w:p>
    <w:p>
      <w:pPr>
        <w:ind w:right="-58"/>
        <w:jc w:val="center"/>
        <w:rPr>
          <w:rFonts w:ascii="Liberation Sans" w:hAnsi="Liberation Sans" w:cs="Liberation Sans"/>
          <w:b/>
          <w:sz w:val="26"/>
          <w:szCs w:val="26"/>
        </w:rPr>
      </w:pPr>
      <w:r>
        <w:rPr>
          <w:rFonts w:ascii="Liberation Sans" w:hAnsi="Liberation Sans" w:cs="Liberation Sans"/>
          <w:b/>
          <w:sz w:val="26"/>
          <w:szCs w:val="26"/>
        </w:rPr>
      </w:r>
      <w:r/>
    </w:p>
    <w:tbl>
      <w:tblPr>
        <w:tblW w:w="9572" w:type="dxa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>
        <w:trPr>
          <w:trHeight w:val="731"/>
        </w:trPr>
        <w:tc>
          <w:tcPr>
            <w:tcW w:w="4786" w:type="dxa"/>
            <w:textDirection w:val="lrTb"/>
            <w:noWrap w:val="false"/>
          </w:tcPr>
          <w:p>
            <w:pPr>
              <w:pStyle w:val="884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Times New Roman" w:cs="Liberation Sans"/>
                <w:sz w:val="26"/>
                <w:szCs w:val="26"/>
              </w:rPr>
              <w:t xml:space="preserve">Продавец</w:t>
            </w:r>
            <w:r/>
          </w:p>
          <w:p>
            <w:pPr>
              <w:pStyle w:val="884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</w:r>
            <w:r/>
          </w:p>
          <w:p>
            <w:pPr>
              <w:pStyle w:val="884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  <w:t xml:space="preserve">Департамент имущественных и жилищных отношений Администрации города Новый Уренгой</w:t>
            </w:r>
            <w:r/>
          </w:p>
        </w:tc>
        <w:tc>
          <w:tcPr>
            <w:tcW w:w="4786" w:type="dxa"/>
            <w:textDirection w:val="lrTb"/>
            <w:noWrap w:val="false"/>
          </w:tcPr>
          <w:p>
            <w:pPr>
              <w:pStyle w:val="884"/>
              <w:jc w:val="center"/>
              <w:spacing w:before="0" w:beforeAutospacing="0" w:after="0" w:afterAutospacing="0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eastAsia="Times New Roman" w:cs="Liberation Sans"/>
                <w:sz w:val="26"/>
                <w:szCs w:val="26"/>
              </w:rPr>
              <w:t xml:space="preserve">Покупатель</w:t>
            </w:r>
            <w:r/>
          </w:p>
        </w:tc>
      </w:tr>
      <w:tr>
        <w:trPr>
          <w:trHeight w:val="991"/>
        </w:trPr>
        <w:tc>
          <w:tcPr>
            <w:tcW w:w="4786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</w:r>
            <w:r/>
          </w:p>
          <w:p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  <w:t xml:space="preserve">пр. Ленинградский, д. 5Б</w:t>
            </w:r>
            <w:r/>
          </w:p>
          <w:p>
            <w:pPr>
              <w:ind w:right="-108"/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  <w:t xml:space="preserve">г. Новый Уренгой</w:t>
            </w:r>
            <w:r/>
          </w:p>
          <w:p>
            <w:pPr>
              <w:ind w:right="-108"/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  <w:t xml:space="preserve">ЯНАО, 629300</w:t>
            </w:r>
            <w:r/>
          </w:p>
          <w:p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</w:r>
            <w:r/>
          </w:p>
          <w:p>
            <w:pPr>
              <w:jc w:val="both"/>
              <w:rPr>
                <w:rFonts w:ascii="Liberation Sans" w:hAnsi="Liberation Sans" w:cs="Liberation Sans"/>
                <w:iCs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iCs/>
                <w:sz w:val="26"/>
                <w:szCs w:val="26"/>
              </w:rPr>
              <w:t xml:space="preserve">ИНН 8904013329 </w:t>
            </w:r>
            <w:r/>
          </w:p>
          <w:p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iCs/>
                <w:sz w:val="26"/>
                <w:szCs w:val="26"/>
              </w:rPr>
              <w:t xml:space="preserve">КПП 890401001</w:t>
            </w:r>
            <w:r/>
          </w:p>
          <w:p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  <w:t xml:space="preserve">ОКТМО 71956000</w:t>
            </w:r>
            <w:r/>
          </w:p>
          <w:p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</w:r>
            <w:r/>
          </w:p>
          <w:p>
            <w:pPr>
              <w:ind w:right="-5"/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  <w:t xml:space="preserve">тел.: 93-19-20, 93-19-21, 93-19-31</w:t>
            </w:r>
            <w:r/>
          </w:p>
          <w:p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</w:r>
            <w:r/>
          </w:p>
          <w:p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  <w:t xml:space="preserve">Адрес электронной почты:</w:t>
            </w:r>
            <w:r/>
          </w:p>
          <w:p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  <w:t xml:space="preserve">di</w:t>
            </w:r>
            <w:r>
              <w:rPr>
                <w:rFonts w:ascii="Liberation Sans" w:hAnsi="Liberation Sans" w:cs="Liberation Sans"/>
                <w:sz w:val="26"/>
                <w:szCs w:val="26"/>
                <w:lang w:val="en-US"/>
              </w:rPr>
              <w:t xml:space="preserve">j</w:t>
            </w:r>
            <w:r>
              <w:rPr>
                <w:rFonts w:ascii="Liberation Sans" w:hAnsi="Liberation Sans" w:cs="Liberation Sans"/>
                <w:sz w:val="26"/>
                <w:szCs w:val="26"/>
              </w:rPr>
              <w:t xml:space="preserve">o@nur.yanao.ru</w:t>
            </w:r>
            <w:r/>
          </w:p>
          <w:p>
            <w:pPr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  <w:t xml:space="preserve">                 </w:t>
            </w:r>
            <w:r/>
          </w:p>
        </w:tc>
        <w:tc>
          <w:tcPr>
            <w:tcW w:w="4786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b/>
                <w:sz w:val="26"/>
                <w:szCs w:val="26"/>
              </w:rPr>
            </w:r>
            <w:r/>
          </w:p>
        </w:tc>
      </w:tr>
      <w:tr>
        <w:trPr>
          <w:trHeight w:val="426"/>
        </w:trPr>
        <w:tc>
          <w:tcPr>
            <w:tcW w:w="4786" w:type="dxa"/>
            <w:textDirection w:val="lrTb"/>
            <w:noWrap w:val="false"/>
          </w:tcPr>
          <w:p>
            <w:pPr>
              <w:widowControl w:val="off"/>
              <w:rPr>
                <w:rFonts w:ascii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b/>
                <w:sz w:val="26"/>
                <w:szCs w:val="26"/>
              </w:rPr>
              <w:t xml:space="preserve">_____________________</w:t>
            </w:r>
            <w:r/>
          </w:p>
        </w:tc>
        <w:tc>
          <w:tcPr>
            <w:tcW w:w="478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b/>
                <w:sz w:val="26"/>
                <w:szCs w:val="26"/>
              </w:rPr>
              <w:t xml:space="preserve">_____________________</w:t>
            </w:r>
            <w:r/>
          </w:p>
        </w:tc>
      </w:tr>
    </w:tbl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581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581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581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581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581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581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581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581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581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581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581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581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581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581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581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5812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Приложение № 1</w:t>
      </w:r>
      <w:r/>
    </w:p>
    <w:p>
      <w:pPr>
        <w:ind w:left="5812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к договору купли-продажи </w:t>
      </w:r>
      <w:r/>
    </w:p>
    <w:p>
      <w:pPr>
        <w:ind w:left="5812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объекта незавершенного строительства</w:t>
      </w:r>
      <w:r>
        <w:rPr>
          <w:rFonts w:ascii="Liberation Sans" w:hAnsi="Liberation Sans" w:cs="Liberation Sans"/>
          <w:sz w:val="26"/>
          <w:szCs w:val="26"/>
        </w:rPr>
        <w:tab/>
      </w:r>
      <w:r/>
    </w:p>
    <w:p>
      <w:pPr>
        <w:ind w:left="5812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от __________ № ________</w:t>
      </w:r>
      <w:r/>
    </w:p>
    <w:p>
      <w:pPr>
        <w:pStyle w:val="878"/>
        <w:ind w:left="5812"/>
        <w:jc w:val="center"/>
        <w:spacing w:before="0" w:after="0"/>
        <w:rPr>
          <w:rFonts w:ascii="Liberation Sans" w:hAnsi="Liberation Sans" w:cs="Liberation Sans"/>
          <w:b w:val="0"/>
          <w:i w:val="0"/>
          <w:sz w:val="26"/>
          <w:szCs w:val="26"/>
        </w:rPr>
      </w:pPr>
      <w:r>
        <w:rPr>
          <w:rFonts w:ascii="Liberation Sans" w:hAnsi="Liberation Sans" w:cs="Liberation Sans"/>
          <w:b w:val="0"/>
          <w:i w:val="0"/>
          <w:sz w:val="26"/>
          <w:szCs w:val="26"/>
        </w:rPr>
      </w:r>
      <w:r/>
    </w:p>
    <w:p>
      <w:pPr>
        <w:pStyle w:val="878"/>
        <w:jc w:val="center"/>
        <w:spacing w:before="0" w:after="0"/>
        <w:rPr>
          <w:rFonts w:ascii="Liberation Sans" w:hAnsi="Liberation Sans" w:cs="Liberation Sans"/>
          <w:b w:val="0"/>
          <w:i w:val="0"/>
          <w:sz w:val="26"/>
          <w:szCs w:val="26"/>
        </w:rPr>
      </w:pPr>
      <w:r>
        <w:rPr>
          <w:rFonts w:ascii="Liberation Sans" w:hAnsi="Liberation Sans" w:cs="Liberation Sans"/>
          <w:b w:val="0"/>
          <w:i w:val="0"/>
          <w:sz w:val="26"/>
          <w:szCs w:val="26"/>
        </w:rPr>
        <w:t xml:space="preserve">АКТ</w:t>
      </w:r>
      <w:r/>
    </w:p>
    <w:p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приема-передачи объекта незавершенного строительства</w:t>
      </w:r>
      <w:r/>
    </w:p>
    <w:p>
      <w:pPr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</w:r>
      <w:r/>
    </w:p>
    <w:p>
      <w:pPr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г. Новый Уренгой</w:t>
      </w:r>
      <w:r>
        <w:rPr>
          <w:rFonts w:ascii="Liberation Sans" w:hAnsi="Liberation Sans" w:cs="Liberation Sans"/>
          <w:sz w:val="26"/>
          <w:szCs w:val="26"/>
        </w:rPr>
        <w:tab/>
      </w:r>
      <w:r>
        <w:rPr>
          <w:rFonts w:ascii="Liberation Sans" w:hAnsi="Liberation Sans" w:cs="Liberation Sans"/>
          <w:sz w:val="26"/>
          <w:szCs w:val="26"/>
        </w:rPr>
        <w:tab/>
      </w:r>
      <w:r>
        <w:rPr>
          <w:rFonts w:ascii="Liberation Sans" w:hAnsi="Liberation Sans" w:cs="Liberation Sans"/>
          <w:sz w:val="26"/>
          <w:szCs w:val="26"/>
        </w:rPr>
        <w:tab/>
      </w:r>
      <w:r>
        <w:rPr>
          <w:rFonts w:ascii="Liberation Sans" w:hAnsi="Liberation Sans" w:cs="Liberation Sans"/>
          <w:sz w:val="26"/>
          <w:szCs w:val="26"/>
        </w:rPr>
        <w:tab/>
        <w:t xml:space="preserve">                 </w:t>
      </w:r>
      <w:r>
        <w:rPr>
          <w:rFonts w:ascii="Liberation Sans" w:hAnsi="Liberation Sans" w:cs="Liberation Sans"/>
          <w:sz w:val="26"/>
          <w:szCs w:val="26"/>
        </w:rPr>
        <w:t xml:space="preserve">        </w:t>
      </w:r>
      <w:r>
        <w:rPr>
          <w:rFonts w:ascii="Liberation Sans" w:hAnsi="Liberation Sans" w:cs="Liberation Sans"/>
          <w:sz w:val="26"/>
          <w:szCs w:val="26"/>
        </w:rPr>
        <w:t xml:space="preserve"> «___» _________2024 год</w:t>
      </w:r>
      <w:r/>
    </w:p>
    <w:p>
      <w:pPr>
        <w:ind w:firstLine="720"/>
        <w:jc w:val="both"/>
        <w:rPr>
          <w:rFonts w:ascii="Liberation Sans" w:hAnsi="Liberation Sans" w:cs="Liberation Sans"/>
          <w:b/>
          <w:sz w:val="26"/>
          <w:szCs w:val="26"/>
        </w:rPr>
      </w:pPr>
      <w:r>
        <w:rPr>
          <w:rFonts w:ascii="Liberation Sans" w:hAnsi="Liberation Sans" w:cs="Liberation Sans"/>
          <w:b/>
          <w:sz w:val="26"/>
          <w:szCs w:val="26"/>
        </w:rPr>
      </w:r>
      <w:r/>
    </w:p>
    <w:p>
      <w:pPr>
        <w:ind w:firstLine="72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b/>
          <w:sz w:val="26"/>
          <w:szCs w:val="26"/>
        </w:rPr>
        <w:t xml:space="preserve">Департамент имущественных и жилищных отношений Администрации города Новый Уренгой</w:t>
      </w:r>
      <w:r>
        <w:rPr>
          <w:rFonts w:ascii="Liberation Sans" w:hAnsi="Liberation Sans" w:cs="Liberation Sans"/>
          <w:sz w:val="26"/>
          <w:szCs w:val="26"/>
        </w:rPr>
        <w:t xml:space="preserve">, именуемый в дальнейшем Продавец, в лице ________, действующего (ей) на основании Положения     о Департаменте имущественных и жилищных отношений, __________, с одной стороны, и</w:t>
      </w:r>
      <w:r>
        <w:rPr>
          <w:rFonts w:ascii="Liberation Sans" w:hAnsi="Liberation Sans" w:cs="Liberation Sans"/>
          <w:b/>
          <w:sz w:val="26"/>
          <w:szCs w:val="26"/>
        </w:rPr>
        <w:t xml:space="preserve"> ____</w:t>
      </w:r>
      <w:r>
        <w:rPr>
          <w:rFonts w:ascii="Liberation Sans" w:hAnsi="Liberation Sans" w:cs="Liberation Sans"/>
          <w:sz w:val="26"/>
          <w:szCs w:val="26"/>
        </w:rPr>
        <w:t xml:space="preserve">, именуемое (</w:t>
      </w:r>
      <w:r>
        <w:rPr>
          <w:rFonts w:ascii="Liberation Sans" w:hAnsi="Liberation Sans" w:cs="Liberation Sans"/>
          <w:sz w:val="26"/>
          <w:szCs w:val="26"/>
        </w:rPr>
        <w:t xml:space="preserve">ый</w:t>
      </w:r>
      <w:r>
        <w:rPr>
          <w:rFonts w:ascii="Liberation Sans" w:hAnsi="Liberation Sans" w:cs="Liberation Sans"/>
          <w:sz w:val="26"/>
          <w:szCs w:val="26"/>
        </w:rPr>
        <w:t xml:space="preserve">, </w:t>
      </w:r>
      <w:r>
        <w:rPr>
          <w:rFonts w:ascii="Liberation Sans" w:hAnsi="Liberation Sans" w:cs="Liberation Sans"/>
          <w:sz w:val="26"/>
          <w:szCs w:val="26"/>
        </w:rPr>
        <w:t xml:space="preserve">ая</w:t>
      </w:r>
      <w:r>
        <w:rPr>
          <w:rFonts w:ascii="Liberation Sans" w:hAnsi="Liberation Sans" w:cs="Liberation Sans"/>
          <w:sz w:val="26"/>
          <w:szCs w:val="26"/>
        </w:rPr>
        <w:t xml:space="preserve">) в дальнейшем Покупатель в лице _____, действующего (ей) на основании </w:t>
      </w:r>
      <w:r>
        <w:rPr>
          <w:rFonts w:ascii="Liberation Sans" w:hAnsi="Liberation Sans" w:cs="Liberation Sans"/>
          <w:sz w:val="26"/>
          <w:szCs w:val="26"/>
        </w:rPr>
        <w:t xml:space="preserve">_________,с</w:t>
      </w:r>
      <w:r>
        <w:rPr>
          <w:rFonts w:ascii="Liberation Sans" w:hAnsi="Liberation Sans" w:cs="Liberation Sans"/>
          <w:sz w:val="26"/>
          <w:szCs w:val="26"/>
        </w:rPr>
        <w:t xml:space="preserve"> другой стороны, совместно именуемые в дальнейшем Стороны, руководствуясь приказом Департамента имущественных и жилищных отношений Администрации города Новый</w:t>
      </w:r>
      <w:r>
        <w:rPr>
          <w:rFonts w:ascii="Liberation Sans" w:hAnsi="Liberation Sans" w:cs="Liberation Sans"/>
          <w:sz w:val="26"/>
          <w:szCs w:val="26"/>
        </w:rPr>
        <w:t xml:space="preserve"> Уренгой от _____ № ____ «Об организации и проведении публичных торгов по продаже объекта незавершенного строительства», </w:t>
      </w:r>
      <w:r>
        <w:rPr>
          <w:rFonts w:ascii="Liberation Sans" w:hAnsi="Liberation Sans" w:cs="Liberation Sans"/>
          <w:sz w:val="26"/>
          <w:szCs w:val="26"/>
        </w:rPr>
        <w:t xml:space="preserve">на основании протокола о результатах</w:t>
      </w:r>
      <w:r>
        <w:rPr>
          <w:rFonts w:ascii="Liberation Sans" w:hAnsi="Liberation Sans" w:cs="Liberation Sans"/>
          <w:sz w:val="26"/>
          <w:szCs w:val="26"/>
        </w:rPr>
        <w:t xml:space="preserve"> аукциона </w:t>
      </w:r>
      <w:r>
        <w:rPr>
          <w:rFonts w:ascii="Liberation Sans" w:hAnsi="Liberation Sans" w:cs="Liberation Sans"/>
          <w:sz w:val="26"/>
          <w:szCs w:val="26"/>
        </w:rPr>
        <w:t xml:space="preserve">от</w:t>
      </w:r>
      <w:r>
        <w:rPr>
          <w:rFonts w:ascii="Liberation Sans" w:hAnsi="Liberation Sans" w:cs="Liberation Sans"/>
          <w:sz w:val="26"/>
          <w:szCs w:val="26"/>
        </w:rPr>
        <w:t xml:space="preserve"> ______ № ______, составили настоящий акт  о нижеследующем:</w:t>
      </w:r>
      <w:r/>
    </w:p>
    <w:p>
      <w:pPr>
        <w:ind w:firstLine="72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</w:r>
      <w:r/>
    </w:p>
    <w:p>
      <w:pPr>
        <w:pStyle w:val="880"/>
        <w:ind w:firstLine="709"/>
        <w:jc w:val="both"/>
        <w:rPr>
          <w:rFonts w:ascii="Liberation Sans" w:hAnsi="Liberation Sans" w:cs="Liberation Sans"/>
          <w:b w:val="0"/>
          <w:sz w:val="26"/>
          <w:szCs w:val="26"/>
        </w:rPr>
      </w:pPr>
      <w:r>
        <w:rPr>
          <w:rFonts w:ascii="Liberation Sans" w:hAnsi="Liberation Sans" w:cs="Liberation Sans"/>
          <w:b w:val="0"/>
          <w:sz w:val="26"/>
          <w:szCs w:val="26"/>
        </w:rPr>
        <w:t xml:space="preserve">1. Продавец передает, а Покупатель  принимает в собственность следующее недвижимое имущество</w:t>
      </w:r>
      <w:r>
        <w:rPr>
          <w:rFonts w:ascii="Liberation Sans" w:hAnsi="Liberation Sans" w:cs="Liberation Sans"/>
          <w:b w:val="0"/>
          <w:spacing w:val="-4"/>
          <w:sz w:val="26"/>
          <w:szCs w:val="26"/>
        </w:rPr>
        <w:t xml:space="preserve">: </w:t>
      </w:r>
      <w:r/>
    </w:p>
    <w:p>
      <w:pPr>
        <w:ind w:firstLine="720"/>
        <w:jc w:val="both"/>
        <w:shd w:val="clear" w:color="auto" w:fill="ffffff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b/>
          <w:sz w:val="26"/>
          <w:szCs w:val="26"/>
        </w:rPr>
        <w:t xml:space="preserve">Объект незавершенного строительства, </w:t>
      </w:r>
      <w:r>
        <w:rPr>
          <w:rFonts w:ascii="Liberation Sans" w:hAnsi="Liberation Sans" w:cs="Liberation Sans"/>
          <w:sz w:val="26"/>
          <w:szCs w:val="26"/>
        </w:rPr>
        <w:t xml:space="preserve">проектируемое назначение – административное здание (далее – Имущество):</w:t>
      </w:r>
      <w:r/>
    </w:p>
    <w:p>
      <w:pPr>
        <w:ind w:firstLine="720"/>
        <w:jc w:val="both"/>
        <w:shd w:val="clear" w:color="auto" w:fill="ffffff"/>
        <w:rPr>
          <w:rFonts w:ascii="Liberation Sans" w:hAnsi="Liberation Sans" w:cs="Liberation Sans"/>
          <w:color w:val="000000" w:themeColor="text1"/>
          <w:spacing w:val="-4"/>
          <w:sz w:val="26"/>
          <w:szCs w:val="26"/>
        </w:rPr>
      </w:pPr>
      <w:r>
        <w:rPr>
          <w:rFonts w:ascii="Liberation Sans" w:hAnsi="Liberation Sans" w:cs="Liberation Sans"/>
          <w:color w:val="000000" w:themeColor="text1"/>
          <w:spacing w:val="-4"/>
          <w:sz w:val="26"/>
          <w:szCs w:val="26"/>
        </w:rPr>
        <w:t xml:space="preserve">Кадастровый номер: 89:11:020102:1554.</w:t>
      </w:r>
      <w:r/>
    </w:p>
    <w:p>
      <w:pPr>
        <w:ind w:firstLine="720"/>
        <w:jc w:val="both"/>
        <w:shd w:val="clear" w:color="auto" w:fill="ffffff"/>
        <w:rPr>
          <w:rFonts w:ascii="Liberation Sans" w:hAnsi="Liberation Sans" w:cs="Liberation Sans"/>
          <w:color w:val="000000" w:themeColor="text1"/>
          <w:spacing w:val="-4"/>
          <w:sz w:val="26"/>
          <w:szCs w:val="26"/>
        </w:rPr>
      </w:pPr>
      <w:r>
        <w:rPr>
          <w:rFonts w:ascii="Liberation Sans" w:hAnsi="Liberation Sans" w:cs="Liberation Sans"/>
          <w:color w:val="000000" w:themeColor="text1"/>
          <w:spacing w:val="-4"/>
          <w:sz w:val="26"/>
          <w:szCs w:val="26"/>
        </w:rPr>
        <w:t xml:space="preserve">Степень готовности объекта  незавершенного строительства – 80%.</w:t>
      </w:r>
      <w:r/>
    </w:p>
    <w:p>
      <w:pPr>
        <w:ind w:firstLine="720"/>
        <w:jc w:val="both"/>
        <w:shd w:val="clear" w:color="auto" w:fill="ffffff"/>
        <w:rPr>
          <w:rFonts w:ascii="Liberation Sans" w:hAnsi="Liberation Sans" w:cs="Liberation Sans"/>
          <w:color w:val="000000" w:themeColor="text1"/>
          <w:sz w:val="26"/>
          <w:szCs w:val="26"/>
        </w:rPr>
      </w:pPr>
      <w:r>
        <w:rPr>
          <w:rFonts w:ascii="Liberation Sans" w:hAnsi="Liberation Sans" w:cs="Liberation Sans"/>
          <w:color w:val="000000" w:themeColor="text1"/>
          <w:sz w:val="26"/>
          <w:szCs w:val="26"/>
        </w:rPr>
        <w:t xml:space="preserve">Площадь застройки: 1 091,4 кв.м.</w:t>
      </w:r>
      <w:r/>
    </w:p>
    <w:p>
      <w:pPr>
        <w:pStyle w:val="888"/>
        <w:ind w:firstLine="720"/>
        <w:jc w:val="both"/>
        <w:spacing w:before="0" w:beforeAutospacing="0" w:after="0" w:afterAutospacing="0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cs="Liberation Sans"/>
          <w:color w:val="000000"/>
          <w:sz w:val="26"/>
          <w:szCs w:val="26"/>
        </w:rPr>
        <w:t xml:space="preserve">Адрес (местоположение): Ямало-Ненецкий автономный округ,              г. Новый Уренгой, по ул. 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Железнодорожной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.</w:t>
      </w:r>
      <w:r/>
    </w:p>
    <w:p>
      <w:pPr>
        <w:ind w:firstLine="720"/>
        <w:jc w:val="both"/>
        <w:shd w:val="clear" w:color="auto" w:fill="ffffff"/>
        <w:rPr>
          <w:rFonts w:ascii="Liberation Sans" w:hAnsi="Liberation Sans" w:cs="Liberation Sans"/>
          <w:b/>
          <w:color w:val="000000" w:themeColor="text1"/>
          <w:sz w:val="26"/>
          <w:szCs w:val="26"/>
        </w:rPr>
      </w:pPr>
      <w:r>
        <w:rPr>
          <w:rFonts w:ascii="Liberation Sans" w:hAnsi="Liberation Sans" w:cs="Liberation Sans"/>
          <w:b/>
          <w:color w:val="000000" w:themeColor="text1"/>
          <w:sz w:val="26"/>
          <w:szCs w:val="26"/>
        </w:rPr>
        <w:t xml:space="preserve">Расположенный</w:t>
      </w:r>
      <w:r>
        <w:rPr>
          <w:rFonts w:ascii="Liberation Sans" w:hAnsi="Liberation Sans" w:cs="Liberation Sans"/>
          <w:b/>
          <w:color w:val="000000" w:themeColor="text1"/>
          <w:sz w:val="26"/>
          <w:szCs w:val="26"/>
        </w:rPr>
        <w:t xml:space="preserve"> на земельном участке:</w:t>
      </w:r>
      <w:r/>
    </w:p>
    <w:p>
      <w:pPr>
        <w:pStyle w:val="888"/>
        <w:ind w:firstLine="720"/>
        <w:jc w:val="both"/>
        <w:spacing w:before="0" w:beforeAutospacing="0" w:after="0" w:afterAutospacing="0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cs="Liberation Sans"/>
          <w:color w:val="000000"/>
          <w:sz w:val="26"/>
          <w:szCs w:val="26"/>
        </w:rPr>
        <w:t xml:space="preserve">Кадастровый номер 89:11:020102:219</w:t>
      </w:r>
      <w:r/>
    </w:p>
    <w:p>
      <w:pPr>
        <w:pStyle w:val="888"/>
        <w:ind w:firstLine="720"/>
        <w:jc w:val="both"/>
        <w:spacing w:before="0" w:beforeAutospacing="0" w:after="0" w:afterAutospacing="0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cs="Liberation Sans"/>
          <w:color w:val="000000"/>
          <w:sz w:val="26"/>
          <w:szCs w:val="26"/>
        </w:rPr>
        <w:t xml:space="preserve">Площадь: 7 717 кв.м. </w:t>
      </w:r>
      <w:r/>
    </w:p>
    <w:p>
      <w:pPr>
        <w:pStyle w:val="888"/>
        <w:ind w:firstLine="720"/>
        <w:jc w:val="both"/>
        <w:spacing w:before="0" w:beforeAutospacing="0" w:after="0" w:afterAutospacing="0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cs="Liberation Sans"/>
          <w:color w:val="000000"/>
          <w:sz w:val="26"/>
          <w:szCs w:val="26"/>
        </w:rPr>
        <w:t xml:space="preserve">Категория земель: земли населенных пунктов</w:t>
      </w:r>
      <w:r/>
    </w:p>
    <w:p>
      <w:pPr>
        <w:pStyle w:val="888"/>
        <w:ind w:firstLine="720"/>
        <w:jc w:val="both"/>
        <w:spacing w:before="0" w:beforeAutospacing="0" w:after="0" w:afterAutospacing="0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cs="Liberation Sans"/>
          <w:color w:val="000000"/>
          <w:sz w:val="26"/>
          <w:szCs w:val="26"/>
        </w:rPr>
        <w:t xml:space="preserve">Вид разрешенного использования: деловое управление (код 4.1).</w:t>
      </w:r>
      <w:r/>
    </w:p>
    <w:p>
      <w:pPr>
        <w:pStyle w:val="888"/>
        <w:ind w:firstLine="720"/>
        <w:jc w:val="both"/>
        <w:spacing w:before="0" w:beforeAutospacing="0" w:after="0" w:afterAutospacing="0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cs="Liberation Sans"/>
          <w:color w:val="000000"/>
          <w:sz w:val="26"/>
          <w:szCs w:val="26"/>
        </w:rPr>
        <w:t xml:space="preserve">Адрес (местоположение) установлено относительно ориентира, расположенного за пределами участка. Почтовый адрес ориентира: Ямало-Ненецкий автономный округ, г. Новый Уренгой, ул. 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Железнодорожная</w:t>
      </w:r>
      <w:r>
        <w:rPr>
          <w:rFonts w:ascii="Liberation Sans" w:hAnsi="Liberation Sans" w:cs="Liberation Sans"/>
          <w:color w:val="000000"/>
          <w:sz w:val="26"/>
          <w:szCs w:val="26"/>
        </w:rPr>
        <w:t xml:space="preserve">.</w:t>
      </w:r>
      <w:r/>
    </w:p>
    <w:p>
      <w:pPr>
        <w:ind w:firstLine="720"/>
        <w:jc w:val="both"/>
        <w:shd w:val="clear" w:color="auto" w:fill="ffffff"/>
        <w:rPr>
          <w:rFonts w:ascii="Liberation Sans" w:hAnsi="Liberation Sans" w:cs="Liberation Sans"/>
          <w:b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  <w:t xml:space="preserve">2. Претензий по техническому и фактическому  состоянию имущества, указанного в настоящем акте, Покупатель не имеет.</w:t>
      </w:r>
      <w:r/>
    </w:p>
    <w:p>
      <w:pPr>
        <w:pStyle w:val="880"/>
        <w:jc w:val="both"/>
        <w:rPr>
          <w:rFonts w:ascii="Liberation Sans" w:hAnsi="Liberation Sans" w:cs="Liberation Sans"/>
          <w:b w:val="0"/>
          <w:sz w:val="26"/>
          <w:szCs w:val="26"/>
        </w:rPr>
      </w:pPr>
      <w:r>
        <w:rPr>
          <w:rFonts w:ascii="Liberation Sans" w:hAnsi="Liberation Sans" w:cs="Liberation Sans"/>
          <w:b w:val="0"/>
          <w:sz w:val="26"/>
          <w:szCs w:val="26"/>
        </w:rPr>
        <w:tab/>
        <w:t xml:space="preserve">3.  Настоящий акт составлен в трех  экземплярах имеющих равную силу.</w:t>
      </w:r>
      <w:r/>
    </w:p>
    <w:p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4691"/>
        <w:gridCol w:w="4880"/>
      </w:tblGrid>
      <w:tr>
        <w:trPr/>
        <w:tc>
          <w:tcPr>
            <w:tcW w:w="492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b/>
                <w:sz w:val="26"/>
                <w:szCs w:val="26"/>
              </w:rPr>
              <w:t xml:space="preserve">Продавец</w:t>
            </w:r>
            <w:r/>
          </w:p>
          <w:p>
            <w:pPr>
              <w:jc w:val="center"/>
              <w:rPr>
                <w:rFonts w:ascii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b/>
                <w:sz w:val="26"/>
                <w:szCs w:val="26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b/>
                <w:sz w:val="26"/>
                <w:szCs w:val="26"/>
              </w:rPr>
              <w:t xml:space="preserve">Департамент имущественных и жилищных отношений Администрации города Новый Уренгой</w:t>
            </w:r>
            <w:r/>
          </w:p>
          <w:p>
            <w:pPr>
              <w:jc w:val="center"/>
              <w:rPr>
                <w:rFonts w:ascii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b/>
                <w:sz w:val="26"/>
                <w:szCs w:val="26"/>
              </w:rPr>
            </w:r>
            <w:r/>
          </w:p>
          <w:p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  <w:t xml:space="preserve">пр. Ленинградский, д. 5Б</w:t>
            </w:r>
            <w:r/>
          </w:p>
          <w:p>
            <w:pPr>
              <w:ind w:right="-108"/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  <w:t xml:space="preserve">г. Новый Уренгой</w:t>
            </w:r>
            <w:r/>
          </w:p>
          <w:p>
            <w:pPr>
              <w:ind w:right="-108"/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  <w:t xml:space="preserve">ЯНАО, 629300</w:t>
            </w:r>
            <w:r/>
          </w:p>
          <w:p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</w:r>
            <w:r/>
          </w:p>
          <w:p>
            <w:pPr>
              <w:jc w:val="both"/>
              <w:rPr>
                <w:rFonts w:ascii="Liberation Sans" w:hAnsi="Liberation Sans" w:cs="Liberation Sans"/>
                <w:iCs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iCs/>
                <w:sz w:val="26"/>
                <w:szCs w:val="26"/>
              </w:rPr>
              <w:t xml:space="preserve">ИНН 8904013329 </w:t>
            </w:r>
            <w:r/>
          </w:p>
          <w:p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iCs/>
                <w:sz w:val="26"/>
                <w:szCs w:val="26"/>
              </w:rPr>
              <w:t xml:space="preserve">КПП 890401001</w:t>
            </w:r>
            <w:r/>
          </w:p>
          <w:p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  <w:t xml:space="preserve">ОКТМО 71956000</w:t>
            </w:r>
            <w:r/>
          </w:p>
          <w:p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</w:r>
            <w:r/>
          </w:p>
          <w:p>
            <w:pPr>
              <w:ind w:right="-5"/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  <w:t xml:space="preserve">тел.: 93-19-20, 93-19-21, 93-19-31</w:t>
            </w:r>
            <w:r/>
          </w:p>
          <w:p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</w:r>
            <w:r/>
          </w:p>
          <w:p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  <w:t xml:space="preserve">Адрес электронной почты:</w:t>
            </w:r>
            <w:r/>
          </w:p>
          <w:p>
            <w:pPr>
              <w:jc w:val="both"/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  <w:t xml:space="preserve">di</w:t>
            </w:r>
            <w:r>
              <w:rPr>
                <w:rFonts w:ascii="Liberation Sans" w:hAnsi="Liberation Sans" w:cs="Liberation Sans"/>
                <w:sz w:val="26"/>
                <w:szCs w:val="26"/>
                <w:lang w:val="en-US"/>
              </w:rPr>
              <w:t xml:space="preserve">j</w:t>
            </w:r>
            <w:r>
              <w:rPr>
                <w:rFonts w:ascii="Liberation Sans" w:hAnsi="Liberation Sans" w:cs="Liberation Sans"/>
                <w:sz w:val="26"/>
                <w:szCs w:val="26"/>
              </w:rPr>
              <w:t xml:space="preserve">o@nur.yanao.ru</w:t>
            </w:r>
            <w:r/>
          </w:p>
          <w:p>
            <w:pPr>
              <w:jc w:val="center"/>
              <w:rPr>
                <w:rFonts w:ascii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b/>
                <w:sz w:val="26"/>
                <w:szCs w:val="26"/>
              </w:rPr>
            </w:r>
            <w:r/>
          </w:p>
        </w:tc>
        <w:tc>
          <w:tcPr>
            <w:tcW w:w="4927" w:type="dxa"/>
            <w:textDirection w:val="lrTb"/>
            <w:noWrap w:val="false"/>
          </w:tcPr>
          <w:p>
            <w:pPr>
              <w:tabs>
                <w:tab w:val="left" w:pos="660" w:leader="none"/>
              </w:tabs>
              <w:rPr>
                <w:rFonts w:ascii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  <w:tab/>
            </w:r>
            <w:r>
              <w:rPr>
                <w:rFonts w:ascii="Liberation Sans" w:hAnsi="Liberation Sans" w:cs="Liberation Sans"/>
                <w:b/>
                <w:sz w:val="26"/>
                <w:szCs w:val="26"/>
              </w:rPr>
              <w:t xml:space="preserve">        Покупатель</w:t>
            </w:r>
            <w:r/>
          </w:p>
          <w:p>
            <w:pPr>
              <w:tabs>
                <w:tab w:val="left" w:pos="660" w:leader="none"/>
              </w:tabs>
              <w:rPr>
                <w:rFonts w:ascii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b/>
                <w:sz w:val="26"/>
                <w:szCs w:val="26"/>
              </w:rPr>
            </w:r>
            <w:r/>
          </w:p>
          <w:p>
            <w:pPr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  <w:t xml:space="preserve">_____________________________</w:t>
            </w:r>
            <w:r/>
          </w:p>
          <w:p>
            <w:pPr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  <w:t xml:space="preserve">_____________________________</w:t>
            </w:r>
            <w:r/>
          </w:p>
        </w:tc>
      </w:tr>
      <w:tr>
        <w:trPr>
          <w:trHeight w:val="397"/>
        </w:trPr>
        <w:tc>
          <w:tcPr>
            <w:tcW w:w="492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b/>
                <w:sz w:val="26"/>
                <w:szCs w:val="26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b/>
                <w:sz w:val="26"/>
                <w:szCs w:val="26"/>
              </w:rPr>
              <w:t xml:space="preserve">      _____________ </w:t>
            </w:r>
            <w:r/>
          </w:p>
        </w:tc>
        <w:tc>
          <w:tcPr>
            <w:tcW w:w="4927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  <w:t xml:space="preserve">               </w:t>
            </w:r>
            <w:r/>
          </w:p>
          <w:p>
            <w:pPr>
              <w:rPr>
                <w:rFonts w:ascii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hAnsi="Liberation Sans" w:cs="Liberation Sans"/>
                <w:sz w:val="26"/>
                <w:szCs w:val="26"/>
              </w:rPr>
              <w:t xml:space="preserve">                           ______________ </w:t>
            </w:r>
            <w:r/>
          </w:p>
        </w:tc>
      </w:tr>
    </w:tbl>
    <w:p>
      <w:pPr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ahoma">
    <w:panose1 w:val="020B060403050404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jc w:val="both"/>
        <w:rPr>
          <w:rFonts w:ascii="Liberation Sans" w:hAnsi="Liberation Sans"/>
          <w:sz w:val="20"/>
          <w:szCs w:val="20"/>
        </w:rPr>
      </w:pPr>
      <w:r>
        <w:rPr>
          <w:rStyle w:val="883"/>
          <w:rFonts w:ascii="Liberation Sans" w:hAnsi="Liberation Sans"/>
          <w:sz w:val="20"/>
          <w:szCs w:val="20"/>
        </w:rPr>
        <w:footnoteRef/>
      </w:r>
      <w:r>
        <w:rPr>
          <w:rFonts w:ascii="Liberation Sans" w:hAnsi="Liberation Sans"/>
          <w:sz w:val="20"/>
          <w:szCs w:val="20"/>
        </w:rPr>
        <w:t xml:space="preserve"> В случае</w:t>
      </w:r>
      <w:r>
        <w:rPr>
          <w:rFonts w:ascii="Liberation Sans" w:hAnsi="Liberation Sans"/>
          <w:sz w:val="20"/>
          <w:szCs w:val="20"/>
        </w:rPr>
        <w:t xml:space="preserve">,</w:t>
      </w:r>
      <w:r>
        <w:rPr>
          <w:rFonts w:ascii="Liberation Sans" w:hAnsi="Liberation Sans"/>
          <w:sz w:val="20"/>
          <w:szCs w:val="20"/>
        </w:rPr>
        <w:t xml:space="preserve"> если Покупателем является физическое лицо, не являющееся индивидуальным предпринимателем, обязанность по исчислению, удержанию, перечислению налога НДС возлагается на Продавца. </w:t>
      </w:r>
      <w:r/>
    </w:p>
    <w:p>
      <w:pPr>
        <w:pStyle w:val="885"/>
        <w:rPr>
          <w:rFonts w:ascii="Liberation Sans" w:hAnsi="Liberation Sans"/>
        </w:rPr>
      </w:pPr>
      <w:r>
        <w:rPr>
          <w:rFonts w:ascii="Liberation Sans" w:hAnsi="Liberation Sans"/>
        </w:rPr>
      </w:r>
      <w:r/>
    </w:p>
  </w:footnote>
  <w:footnote w:id="3">
    <w:p>
      <w:pPr>
        <w:pStyle w:val="885"/>
        <w:jc w:val="both"/>
        <w:rPr>
          <w:rFonts w:ascii="Liberation Serif" w:hAnsi="Liberation Serif"/>
        </w:rPr>
      </w:pPr>
      <w:r>
        <w:rPr>
          <w:rStyle w:val="883"/>
          <w:rFonts w:ascii="Liberation Sans" w:hAnsi="Liberation Sans"/>
        </w:rPr>
        <w:footnoteRef/>
      </w:r>
      <w:r>
        <w:rPr>
          <w:rFonts w:ascii="Liberation Sans" w:hAnsi="Liberation Sans"/>
        </w:rPr>
        <w:t xml:space="preserve"> В случае</w:t>
      </w:r>
      <w:r>
        <w:rPr>
          <w:rFonts w:ascii="Liberation Sans" w:hAnsi="Liberation Sans"/>
        </w:rPr>
        <w:t xml:space="preserve">,</w:t>
      </w:r>
      <w:r>
        <w:rPr>
          <w:rFonts w:ascii="Liberation Sans" w:hAnsi="Liberation Sans"/>
        </w:rPr>
        <w:t xml:space="preserve"> если Покупателем является физическое лицо, не являющееся индивидуальным предпринимателем, сумма оплаты определяется с учетом НДС</w:t>
      </w:r>
      <w:r/>
    </w:p>
  </w:footnote>
  <w:footnote w:id="4">
    <w:p>
      <w:pPr>
        <w:pStyle w:val="885"/>
        <w:rPr>
          <w:rFonts w:ascii="Liberation Sans" w:hAnsi="Liberation Sans"/>
        </w:rPr>
      </w:pPr>
      <w:r>
        <w:rPr>
          <w:rStyle w:val="883"/>
          <w:rFonts w:ascii="Liberation Sans" w:hAnsi="Liberation Sans"/>
        </w:rPr>
        <w:footnoteRef/>
      </w:r>
      <w:r>
        <w:rPr>
          <w:rFonts w:ascii="Liberation Sans" w:hAnsi="Liberation Sans"/>
        </w:rPr>
        <w:t xml:space="preserve"> применяется в случае, заключения Договора с юридическим лицом, индивидуальным предпринимателем</w:t>
      </w:r>
      <w:r/>
    </w:p>
  </w:footnote>
  <w:footnote w:id="5">
    <w:p>
      <w:pPr>
        <w:pStyle w:val="885"/>
        <w:rPr>
          <w:rFonts w:ascii="Liberation Serif" w:hAnsi="Liberation Serif"/>
        </w:rPr>
      </w:pPr>
      <w:r>
        <w:rPr>
          <w:rStyle w:val="883"/>
          <w:rFonts w:ascii="Liberation Sans" w:hAnsi="Liberation Sans"/>
        </w:rPr>
        <w:footnoteRef/>
      </w:r>
      <w:r>
        <w:rPr>
          <w:rFonts w:ascii="Liberation Sans" w:hAnsi="Liberation Sans"/>
        </w:rPr>
        <w:t xml:space="preserve"> применятся в случае, заключения Договора с физическим лицом</w:t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cs="Times New Roman" w:eastAsiaTheme="minorHAnsi"/>
        <w:sz w:val="28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 w:default="1">
    <w:name w:val="Normal"/>
    <w:qFormat/>
    <w:pPr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paragraph" w:styleId="686" w:customStyle="1">
    <w:name w:val="Heading 1"/>
    <w:basedOn w:val="682"/>
    <w:next w:val="682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7" w:customStyle="1">
    <w:name w:val="Heading 2"/>
    <w:basedOn w:val="682"/>
    <w:next w:val="682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8" w:customStyle="1">
    <w:name w:val="Heading 3"/>
    <w:basedOn w:val="682"/>
    <w:next w:val="682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9" w:customStyle="1">
    <w:name w:val="Heading 4"/>
    <w:basedOn w:val="682"/>
    <w:next w:val="682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0" w:customStyle="1">
    <w:name w:val="Heading 5"/>
    <w:basedOn w:val="682"/>
    <w:next w:val="682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1" w:customStyle="1">
    <w:name w:val="Heading 6"/>
    <w:basedOn w:val="682"/>
    <w:next w:val="682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2" w:customStyle="1">
    <w:name w:val="Heading 7"/>
    <w:basedOn w:val="682"/>
    <w:next w:val="682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3" w:customStyle="1">
    <w:name w:val="Heading 8"/>
    <w:basedOn w:val="682"/>
    <w:next w:val="682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4" w:customStyle="1">
    <w:name w:val="Heading 9"/>
    <w:basedOn w:val="682"/>
    <w:next w:val="682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 w:customStyle="1">
    <w:name w:val="Title Char"/>
    <w:basedOn w:val="683"/>
    <w:link w:val="722"/>
    <w:uiPriority w:val="10"/>
    <w:rPr>
      <w:sz w:val="48"/>
      <w:szCs w:val="48"/>
    </w:rPr>
  </w:style>
  <w:style w:type="character" w:styleId="696" w:customStyle="1">
    <w:name w:val="Subtitle Char"/>
    <w:basedOn w:val="683"/>
    <w:link w:val="724"/>
    <w:uiPriority w:val="11"/>
    <w:rPr>
      <w:sz w:val="24"/>
      <w:szCs w:val="24"/>
    </w:rPr>
  </w:style>
  <w:style w:type="character" w:styleId="697" w:customStyle="1">
    <w:name w:val="Quote Char"/>
    <w:link w:val="726"/>
    <w:uiPriority w:val="29"/>
    <w:rPr>
      <w:i/>
    </w:rPr>
  </w:style>
  <w:style w:type="character" w:styleId="698" w:customStyle="1">
    <w:name w:val="Intense Quote Char"/>
    <w:link w:val="728"/>
    <w:uiPriority w:val="30"/>
    <w:rPr>
      <w:i/>
    </w:rPr>
  </w:style>
  <w:style w:type="paragraph" w:styleId="699" w:customStyle="1">
    <w:name w:val="Header"/>
    <w:basedOn w:val="682"/>
    <w:link w:val="731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00" w:customStyle="1">
    <w:name w:val="Footer"/>
    <w:basedOn w:val="682"/>
    <w:link w:val="735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01" w:customStyle="1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 w:customStyle="1">
    <w:name w:val="Endnote Text Char"/>
    <w:link w:val="864"/>
    <w:uiPriority w:val="99"/>
    <w:rPr>
      <w:sz w:val="20"/>
    </w:rPr>
  </w:style>
  <w:style w:type="paragraph" w:styleId="703" w:customStyle="1">
    <w:name w:val="Заголовок 11"/>
    <w:basedOn w:val="682"/>
    <w:next w:val="682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4" w:customStyle="1">
    <w:name w:val="Heading 1 Char"/>
    <w:basedOn w:val="683"/>
    <w:link w:val="703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Heading 2 Char"/>
    <w:basedOn w:val="683"/>
    <w:link w:val="687"/>
    <w:uiPriority w:val="9"/>
    <w:rPr>
      <w:rFonts w:ascii="Arial" w:hAnsi="Arial" w:eastAsia="Arial" w:cs="Arial"/>
      <w:sz w:val="34"/>
    </w:rPr>
  </w:style>
  <w:style w:type="paragraph" w:styleId="706" w:customStyle="1">
    <w:name w:val="Заголовок 31"/>
    <w:basedOn w:val="682"/>
    <w:next w:val="682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 w:customStyle="1">
    <w:name w:val="Heading 3 Char"/>
    <w:basedOn w:val="683"/>
    <w:link w:val="706"/>
    <w:uiPriority w:val="9"/>
    <w:rPr>
      <w:rFonts w:ascii="Arial" w:hAnsi="Arial" w:eastAsia="Arial" w:cs="Arial"/>
      <w:sz w:val="30"/>
      <w:szCs w:val="30"/>
    </w:rPr>
  </w:style>
  <w:style w:type="paragraph" w:styleId="708" w:customStyle="1">
    <w:name w:val="Заголовок 41"/>
    <w:basedOn w:val="682"/>
    <w:next w:val="682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 w:customStyle="1">
    <w:name w:val="Heading 4 Char"/>
    <w:basedOn w:val="683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 w:customStyle="1">
    <w:name w:val="Заголовок 51"/>
    <w:basedOn w:val="682"/>
    <w:next w:val="682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711" w:customStyle="1">
    <w:name w:val="Heading 5 Char"/>
    <w:basedOn w:val="683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 w:customStyle="1">
    <w:name w:val="Заголовок 61"/>
    <w:basedOn w:val="682"/>
    <w:next w:val="682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 w:customStyle="1">
    <w:name w:val="Heading 6 Char"/>
    <w:basedOn w:val="683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 w:customStyle="1">
    <w:name w:val="Заголовок 71"/>
    <w:basedOn w:val="682"/>
    <w:next w:val="682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Heading 7 Char"/>
    <w:basedOn w:val="683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 w:customStyle="1">
    <w:name w:val="Заголовок 81"/>
    <w:basedOn w:val="682"/>
    <w:next w:val="682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Heading 8 Char"/>
    <w:basedOn w:val="683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 w:customStyle="1">
    <w:name w:val="Заголовок 91"/>
    <w:basedOn w:val="682"/>
    <w:next w:val="682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 w:customStyle="1">
    <w:name w:val="Heading 9 Char"/>
    <w:basedOn w:val="683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682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after="0" w:line="240" w:lineRule="auto"/>
    </w:pPr>
  </w:style>
  <w:style w:type="paragraph" w:styleId="722">
    <w:name w:val="Title"/>
    <w:basedOn w:val="682"/>
    <w:next w:val="682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 w:customStyle="1">
    <w:name w:val="Название Знак"/>
    <w:basedOn w:val="683"/>
    <w:link w:val="722"/>
    <w:uiPriority w:val="10"/>
    <w:rPr>
      <w:sz w:val="48"/>
      <w:szCs w:val="48"/>
    </w:rPr>
  </w:style>
  <w:style w:type="paragraph" w:styleId="724">
    <w:name w:val="Subtitle"/>
    <w:basedOn w:val="682"/>
    <w:next w:val="682"/>
    <w:link w:val="725"/>
    <w:uiPriority w:val="11"/>
    <w:qFormat/>
    <w:pPr>
      <w:spacing w:before="200" w:after="200"/>
    </w:pPr>
  </w:style>
  <w:style w:type="character" w:styleId="725" w:customStyle="1">
    <w:name w:val="Подзаголовок Знак"/>
    <w:basedOn w:val="683"/>
    <w:link w:val="724"/>
    <w:uiPriority w:val="11"/>
    <w:rPr>
      <w:sz w:val="24"/>
      <w:szCs w:val="24"/>
    </w:rPr>
  </w:style>
  <w:style w:type="paragraph" w:styleId="726">
    <w:name w:val="Quote"/>
    <w:basedOn w:val="682"/>
    <w:next w:val="682"/>
    <w:link w:val="727"/>
    <w:uiPriority w:val="29"/>
    <w:qFormat/>
    <w:pPr>
      <w:ind w:left="720" w:right="720"/>
    </w:pPr>
    <w:rPr>
      <w:i/>
    </w:rPr>
  </w:style>
  <w:style w:type="character" w:styleId="727" w:customStyle="1">
    <w:name w:val="Цитата 2 Знак"/>
    <w:link w:val="726"/>
    <w:uiPriority w:val="29"/>
    <w:rPr>
      <w:i/>
    </w:rPr>
  </w:style>
  <w:style w:type="paragraph" w:styleId="728">
    <w:name w:val="Intense Quote"/>
    <w:basedOn w:val="682"/>
    <w:next w:val="682"/>
    <w:link w:val="72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 w:customStyle="1">
    <w:name w:val="Выделенная цитата Знак"/>
    <w:link w:val="728"/>
    <w:uiPriority w:val="30"/>
    <w:rPr>
      <w:i/>
    </w:rPr>
  </w:style>
  <w:style w:type="paragraph" w:styleId="730" w:customStyle="1">
    <w:name w:val="Верхний колонтитул1"/>
    <w:basedOn w:val="682"/>
    <w:link w:val="73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1" w:customStyle="1">
    <w:name w:val="Header Char"/>
    <w:basedOn w:val="683"/>
    <w:link w:val="730"/>
    <w:uiPriority w:val="99"/>
  </w:style>
  <w:style w:type="paragraph" w:styleId="732" w:customStyle="1">
    <w:name w:val="Нижний колонтитул1"/>
    <w:basedOn w:val="682"/>
    <w:link w:val="73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3" w:customStyle="1">
    <w:name w:val="Footer Char"/>
    <w:basedOn w:val="683"/>
    <w:uiPriority w:val="99"/>
  </w:style>
  <w:style w:type="paragraph" w:styleId="734" w:customStyle="1">
    <w:name w:val="Название объекта1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 w:customStyle="1">
    <w:name w:val="Caption Char"/>
    <w:link w:val="732"/>
    <w:uiPriority w:val="99"/>
  </w:style>
  <w:style w:type="table" w:styleId="736">
    <w:name w:val="Table Grid"/>
    <w:basedOn w:val="68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 w:customStyle="1">
    <w:name w:val="Table Grid Light"/>
    <w:basedOn w:val="68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 w:customStyle="1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 w:customStyle="1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 w:customStyle="1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 w:customStyle="1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 w:customStyle="1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6" w:customStyle="1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7" w:customStyle="1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8" w:customStyle="1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9" w:customStyle="1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0" w:customStyle="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1" w:customStyle="1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9" w:customStyle="1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0" w:customStyle="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1" w:customStyle="1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2" w:customStyle="1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3" w:customStyle="1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 w:customStyle="1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5" w:customStyle="1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6" w:customStyle="1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7" w:customStyle="1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6" w:customStyle="1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8" w:customStyle="1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9" w:customStyle="1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0" w:customStyle="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1" w:customStyle="1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2" w:customStyle="1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3" w:customStyle="1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4" w:customStyle="1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5" w:customStyle="1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6" w:customStyle="1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7" w:customStyle="1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8" w:customStyle="1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9" w:customStyle="1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0" w:customStyle="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ned - Accent"/>
    <w:basedOn w:val="684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Lined - Accent 1"/>
    <w:basedOn w:val="684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3" w:customStyle="1">
    <w:name w:val="Lined - Accent 2"/>
    <w:basedOn w:val="684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4" w:customStyle="1">
    <w:name w:val="Lined - Accent 3"/>
    <w:basedOn w:val="684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5" w:customStyle="1">
    <w:name w:val="Lined - Accent 4"/>
    <w:basedOn w:val="684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6" w:customStyle="1">
    <w:name w:val="Lined - Accent 5"/>
    <w:basedOn w:val="684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7" w:customStyle="1">
    <w:name w:val="Lined - Accent 6"/>
    <w:basedOn w:val="684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8" w:customStyle="1">
    <w:name w:val="Bordered &amp; Lined - Accent"/>
    <w:basedOn w:val="684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Bordered &amp; Lined - Accent 1"/>
    <w:basedOn w:val="684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0" w:customStyle="1">
    <w:name w:val="Bordered &amp; Lined - Accent 2"/>
    <w:basedOn w:val="684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1" w:customStyle="1">
    <w:name w:val="Bordered &amp; Lined - Accent 3"/>
    <w:basedOn w:val="684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2" w:customStyle="1">
    <w:name w:val="Bordered &amp; Lined - Accent 4"/>
    <w:basedOn w:val="684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3" w:customStyle="1">
    <w:name w:val="Bordered &amp; Lined - Accent 5"/>
    <w:basedOn w:val="684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4" w:customStyle="1">
    <w:name w:val="Bordered &amp; Lined - Accent 6"/>
    <w:basedOn w:val="684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5" w:customStyle="1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6" w:customStyle="1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7" w:customStyle="1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8" w:customStyle="1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9" w:customStyle="1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0" w:customStyle="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1" w:customStyle="1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character" w:styleId="863" w:customStyle="1">
    <w:name w:val="Footnote Text Char"/>
    <w:uiPriority w:val="99"/>
    <w:rPr>
      <w:sz w:val="18"/>
    </w:rPr>
  </w:style>
  <w:style w:type="paragraph" w:styleId="864">
    <w:name w:val="endnote text"/>
    <w:basedOn w:val="682"/>
    <w:link w:val="865"/>
    <w:uiPriority w:val="99"/>
    <w:semiHidden/>
    <w:unhideWhenUsed/>
    <w:rPr>
      <w:sz w:val="20"/>
    </w:rPr>
  </w:style>
  <w:style w:type="character" w:styleId="865" w:customStyle="1">
    <w:name w:val="Текст концевой сноски Знак"/>
    <w:link w:val="864"/>
    <w:uiPriority w:val="99"/>
    <w:rPr>
      <w:sz w:val="20"/>
    </w:rPr>
  </w:style>
  <w:style w:type="character" w:styleId="866">
    <w:name w:val="endnote reference"/>
    <w:basedOn w:val="683"/>
    <w:uiPriority w:val="99"/>
    <w:semiHidden/>
    <w:unhideWhenUsed/>
    <w:rPr>
      <w:vertAlign w:val="superscript"/>
    </w:rPr>
  </w:style>
  <w:style w:type="paragraph" w:styleId="867">
    <w:name w:val="toc 1"/>
    <w:basedOn w:val="682"/>
    <w:next w:val="682"/>
    <w:uiPriority w:val="39"/>
    <w:unhideWhenUsed/>
    <w:pPr>
      <w:spacing w:after="57"/>
    </w:pPr>
  </w:style>
  <w:style w:type="paragraph" w:styleId="868">
    <w:name w:val="toc 2"/>
    <w:basedOn w:val="682"/>
    <w:next w:val="682"/>
    <w:uiPriority w:val="39"/>
    <w:unhideWhenUsed/>
    <w:pPr>
      <w:ind w:left="283"/>
      <w:spacing w:after="57"/>
    </w:pPr>
  </w:style>
  <w:style w:type="paragraph" w:styleId="869">
    <w:name w:val="toc 3"/>
    <w:basedOn w:val="682"/>
    <w:next w:val="682"/>
    <w:uiPriority w:val="39"/>
    <w:unhideWhenUsed/>
    <w:pPr>
      <w:ind w:left="567"/>
      <w:spacing w:after="57"/>
    </w:pPr>
  </w:style>
  <w:style w:type="paragraph" w:styleId="870">
    <w:name w:val="toc 4"/>
    <w:basedOn w:val="682"/>
    <w:next w:val="682"/>
    <w:uiPriority w:val="39"/>
    <w:unhideWhenUsed/>
    <w:pPr>
      <w:ind w:left="850"/>
      <w:spacing w:after="57"/>
    </w:pPr>
  </w:style>
  <w:style w:type="paragraph" w:styleId="871">
    <w:name w:val="toc 5"/>
    <w:basedOn w:val="682"/>
    <w:next w:val="682"/>
    <w:uiPriority w:val="39"/>
    <w:unhideWhenUsed/>
    <w:pPr>
      <w:ind w:left="1134"/>
      <w:spacing w:after="57"/>
    </w:pPr>
  </w:style>
  <w:style w:type="paragraph" w:styleId="872">
    <w:name w:val="toc 6"/>
    <w:basedOn w:val="682"/>
    <w:next w:val="682"/>
    <w:uiPriority w:val="39"/>
    <w:unhideWhenUsed/>
    <w:pPr>
      <w:ind w:left="1417"/>
      <w:spacing w:after="57"/>
    </w:pPr>
  </w:style>
  <w:style w:type="paragraph" w:styleId="873">
    <w:name w:val="toc 7"/>
    <w:basedOn w:val="682"/>
    <w:next w:val="682"/>
    <w:uiPriority w:val="39"/>
    <w:unhideWhenUsed/>
    <w:pPr>
      <w:ind w:left="1701"/>
      <w:spacing w:after="57"/>
    </w:pPr>
  </w:style>
  <w:style w:type="paragraph" w:styleId="874">
    <w:name w:val="toc 8"/>
    <w:basedOn w:val="682"/>
    <w:next w:val="682"/>
    <w:uiPriority w:val="39"/>
    <w:unhideWhenUsed/>
    <w:pPr>
      <w:ind w:left="1984"/>
      <w:spacing w:after="57"/>
    </w:pPr>
  </w:style>
  <w:style w:type="paragraph" w:styleId="875">
    <w:name w:val="toc 9"/>
    <w:basedOn w:val="682"/>
    <w:next w:val="682"/>
    <w:uiPriority w:val="39"/>
    <w:unhideWhenUsed/>
    <w:pPr>
      <w:ind w:left="2268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682"/>
    <w:next w:val="682"/>
    <w:uiPriority w:val="99"/>
    <w:unhideWhenUsed/>
  </w:style>
  <w:style w:type="paragraph" w:styleId="878" w:customStyle="1">
    <w:name w:val="Заголовок 21"/>
    <w:basedOn w:val="682"/>
    <w:next w:val="682"/>
    <w:link w:val="87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879" w:customStyle="1">
    <w:name w:val="Заголовок 2 Знак"/>
    <w:basedOn w:val="683"/>
    <w:link w:val="878"/>
    <w:rPr>
      <w:rFonts w:ascii="Arial" w:hAnsi="Arial" w:eastAsia="Times New Roman" w:cs="Arial"/>
      <w:b/>
      <w:bCs/>
      <w:i/>
      <w:iCs/>
      <w:szCs w:val="28"/>
      <w:lang w:eastAsia="ru-RU"/>
    </w:rPr>
  </w:style>
  <w:style w:type="paragraph" w:styleId="880">
    <w:name w:val="Body Text"/>
    <w:basedOn w:val="682"/>
    <w:link w:val="881"/>
    <w:pPr>
      <w:keepNext/>
      <w:outlineLvl w:val="0"/>
    </w:pPr>
    <w:rPr>
      <w:b/>
      <w:sz w:val="32"/>
      <w:szCs w:val="20"/>
    </w:rPr>
  </w:style>
  <w:style w:type="character" w:styleId="881" w:customStyle="1">
    <w:name w:val="Основной текст Знак"/>
    <w:basedOn w:val="683"/>
    <w:link w:val="880"/>
    <w:rPr>
      <w:rFonts w:ascii="Times New Roman" w:hAnsi="Times New Roman" w:eastAsia="Times New Roman"/>
      <w:b/>
      <w:sz w:val="32"/>
      <w:lang w:eastAsia="ru-RU"/>
    </w:rPr>
  </w:style>
  <w:style w:type="paragraph" w:styleId="882" w:customStyle="1">
    <w:name w:val="ConsNonformat"/>
    <w:pPr>
      <w:spacing w:after="0" w:line="240" w:lineRule="auto"/>
      <w:widowControl w:val="off"/>
    </w:pPr>
    <w:rPr>
      <w:rFonts w:ascii="Courier New" w:hAnsi="Courier New" w:eastAsia="Times New Roman"/>
      <w:sz w:val="20"/>
      <w:lang w:eastAsia="ru-RU"/>
    </w:rPr>
  </w:style>
  <w:style w:type="character" w:styleId="883">
    <w:name w:val="footnote reference"/>
    <w:basedOn w:val="683"/>
    <w:rPr>
      <w:vertAlign w:val="superscript"/>
    </w:rPr>
  </w:style>
  <w:style w:type="paragraph" w:styleId="884" w:customStyle="1">
    <w:name w:val="xl19"/>
    <w:basedOn w:val="682"/>
    <w:pPr>
      <w:spacing w:before="100" w:beforeAutospacing="1" w:after="100" w:afterAutospacing="1"/>
    </w:pPr>
    <w:rPr>
      <w:rFonts w:ascii="Arial Unicode MS" w:hAnsi="Arial Unicode MS" w:eastAsia="Arial Unicode MS" w:cs="Arial Unicode MS"/>
      <w:b/>
      <w:bCs/>
    </w:rPr>
  </w:style>
  <w:style w:type="paragraph" w:styleId="885">
    <w:name w:val="footnote text"/>
    <w:basedOn w:val="682"/>
    <w:link w:val="886"/>
    <w:rPr>
      <w:sz w:val="20"/>
      <w:szCs w:val="20"/>
    </w:rPr>
  </w:style>
  <w:style w:type="character" w:styleId="886" w:customStyle="1">
    <w:name w:val="Текст сноски Знак"/>
    <w:basedOn w:val="683"/>
    <w:link w:val="885"/>
    <w:semiHidden/>
    <w:rPr>
      <w:rFonts w:ascii="Times New Roman" w:hAnsi="Times New Roman" w:eastAsia="Times New Roman"/>
      <w:sz w:val="20"/>
      <w:lang w:eastAsia="ru-RU"/>
    </w:rPr>
  </w:style>
  <w:style w:type="paragraph" w:styleId="887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lang w:eastAsia="ru-RU"/>
    </w:rPr>
  </w:style>
  <w:style w:type="paragraph" w:styleId="888">
    <w:name w:val="Normal (Web)"/>
    <w:basedOn w:val="682"/>
    <w:uiPriority w:val="99"/>
    <w:unhideWhenUsed/>
    <w:pPr>
      <w:spacing w:before="100" w:beforeAutospacing="1" w:after="100" w:afterAutospacing="1"/>
    </w:pPr>
  </w:style>
  <w:style w:type="paragraph" w:styleId="889">
    <w:name w:val="Balloon Text"/>
    <w:basedOn w:val="682"/>
    <w:link w:val="890"/>
    <w:uiPriority w:val="99"/>
    <w:semiHidden/>
    <w:unhideWhenUsed/>
    <w:rPr>
      <w:rFonts w:ascii="Tahoma" w:hAnsi="Tahoma" w:cs="Tahoma"/>
      <w:sz w:val="16"/>
      <w:szCs w:val="16"/>
    </w:rPr>
  </w:style>
  <w:style w:type="character" w:styleId="890" w:customStyle="1">
    <w:name w:val="Текст выноски Знак"/>
    <w:basedOn w:val="683"/>
    <w:link w:val="889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7AE11-7BF0-4569-BDE7-472600E2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Анна Евгеньевна (KOZLOVAAE - KozlovaAE)</dc:creator>
  <cp:keywords/>
  <dc:description/>
  <cp:revision>42</cp:revision>
  <dcterms:created xsi:type="dcterms:W3CDTF">2022-06-21T11:10:00Z</dcterms:created>
  <dcterms:modified xsi:type="dcterms:W3CDTF">2024-12-13T05:00:46Z</dcterms:modified>
</cp:coreProperties>
</file>