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4616790</wp:posOffset>
                </wp:positionH>
                <wp:positionV relativeFrom="paragraph">
                  <wp:posOffset>-314865</wp:posOffset>
                </wp:positionV>
                <wp:extent cx="1326810" cy="914400"/>
                <wp:effectExtent l="6350" t="6350" r="6350" b="635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1326809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50"/>
                              <w:rPr>
                                <w:rFonts w:ascii="Liberation Sans" w:hAnsi="Liberation Sans" w:cs="Liberation Sans"/>
                              </w:rPr>
                            </w:pPr>
                            <w:r>
                              <w:rPr>
                                <w:rFonts w:ascii="Liberation Sans" w:hAnsi="Liberation Sans" w:eastAsia="Liberation Sans" w:cs="Liberation Sans"/>
                              </w:rPr>
                              <w:t xml:space="preserve">ПРОЕКТ</w:t>
                            </w:r>
                            <w:r>
                              <w:rPr>
                                <w:rFonts w:ascii="Liberation Sans" w:hAnsi="Liberation Sans" w:cs="Liberation Sans"/>
                              </w:rPr>
                            </w:r>
                            <w:r>
                              <w:rPr>
                                <w:rFonts w:ascii="Liberation Sans" w:hAnsi="Liberation Sans" w:cs="Liberation Sans"/>
                              </w:rPr>
                            </w:r>
                          </w:p>
                          <w:p>
                            <w:pPr>
                              <w:rPr>
                                <w:rFonts w:ascii="Liberation Sans" w:hAnsi="Liberation Sans" w:cs="Liberation Sans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Liberation Sans" w:hAnsi="Liberation Sans" w:eastAsia="Liberation Sans" w:cs="Liberation Sans"/>
                                <w:sz w:val="6"/>
                                <w:szCs w:val="6"/>
                                <w:highlight w:val="none"/>
                              </w:rPr>
                            </w:r>
                            <w:r>
                              <w:rPr>
                                <w:rFonts w:ascii="Liberation Sans" w:hAnsi="Liberation Sans" w:cs="Liberation Sans"/>
                                <w:sz w:val="6"/>
                                <w:szCs w:val="6"/>
                              </w:rPr>
                            </w:r>
                            <w:r>
                              <w:rPr>
                                <w:rFonts w:ascii="Liberation Sans" w:hAnsi="Liberation Sans" w:cs="Liberation Sans"/>
                                <w:sz w:val="6"/>
                                <w:szCs w:val="6"/>
                              </w:rPr>
                            </w:r>
                          </w:p>
                          <w:p>
                            <w:pPr>
                              <w:pStyle w:val="850"/>
                              <w:rPr>
                                <w:rFonts w:ascii="Liberation Sans" w:hAnsi="Liberation Sans" w:eastAsia="Liberation Sans" w:cs="Liberation Sans"/>
                                <w:highlight w:val="none"/>
                              </w:rPr>
                            </w:pPr>
                            <w:r>
                              <w:rPr>
                                <w:rFonts w:ascii="Liberation Sans" w:hAnsi="Liberation Sans" w:eastAsia="Liberation Sans" w:cs="Liberation Sans"/>
                              </w:rPr>
                              <w:t xml:space="preserve">от_________</w:t>
                            </w:r>
                            <w:r>
                              <w:rPr>
                                <w:rFonts w:ascii="Liberation Sans" w:hAnsi="Liberation Sans" w:eastAsia="Liberation Sans" w:cs="Liberation Sans"/>
                                <w:highlight w:val="none"/>
                              </w:rPr>
                            </w:r>
                            <w:r>
                              <w:rPr>
                                <w:rFonts w:ascii="Liberation Sans" w:hAnsi="Liberation Sans" w:eastAsia="Liberation Sans" w:cs="Liberation Sans"/>
                                <w:highlight w:val="none"/>
                              </w:rPr>
                            </w:r>
                          </w:p>
                          <w:p>
                            <w:pPr>
                              <w:rPr>
                                <w:rFonts w:ascii="Liberation Sans" w:hAnsi="Liberation Sans" w:cs="Liberation Sans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Liberation Sans" w:hAnsi="Liberation Sans" w:eastAsia="Liberation Sans" w:cs="Liberation Sans"/>
                                <w:sz w:val="6"/>
                                <w:szCs w:val="6"/>
                                <w:highlight w:val="none"/>
                              </w:rPr>
                            </w:r>
                            <w:r>
                              <w:rPr>
                                <w:rFonts w:ascii="Liberation Sans" w:hAnsi="Liberation Sans" w:cs="Liberation Sans"/>
                                <w:sz w:val="6"/>
                                <w:szCs w:val="6"/>
                              </w:rPr>
                            </w:r>
                            <w:r>
                              <w:rPr>
                                <w:rFonts w:ascii="Liberation Sans" w:hAnsi="Liberation Sans" w:cs="Liberation Sans"/>
                                <w:sz w:val="6"/>
                                <w:szCs w:val="6"/>
                              </w:rPr>
                            </w:r>
                          </w:p>
                          <w:p>
                            <w:pPr>
                              <w:pStyle w:val="850"/>
                              <w:rPr>
                                <w:rFonts w:ascii="Liberation Sans" w:hAnsi="Liberation Sans" w:eastAsia="Liberation Sans" w:cs="Liberation Sans"/>
                                <w:highlight w:val="none"/>
                              </w:rPr>
                            </w:pPr>
                            <w:r>
                              <w:rPr>
                                <w:rFonts w:ascii="Liberation Sans" w:hAnsi="Liberation Sans" w:eastAsia="Liberation Sans" w:cs="Liberation Sans"/>
                              </w:rPr>
                              <w:t xml:space="preserve">№_________</w:t>
                            </w:r>
                            <w:r>
                              <w:rPr>
                                <w:rFonts w:ascii="Liberation Sans" w:hAnsi="Liberation Sans" w:eastAsia="Liberation Sans" w:cs="Liberation Sans"/>
                                <w:highlight w:val="none"/>
                              </w:rPr>
                            </w:r>
                            <w:r>
                              <w:rPr>
                                <w:rFonts w:ascii="Liberation Sans" w:hAnsi="Liberation Sans" w:eastAsia="Liberation Sans" w:cs="Liberation Sans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24288;o:allowoverlap:true;o:allowincell:true;mso-position-horizontal-relative:text;margin-left:363.53pt;mso-position-horizontal:absolute;mso-position-vertical-relative:text;margin-top:-24.79pt;mso-position-vertical:absolute;width:104.47pt;height:72.0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50"/>
                        <w:rPr>
                          <w:rFonts w:ascii="Liberation Sans" w:hAnsi="Liberation Sans" w:cs="Liberation Sans"/>
                        </w:rPr>
                      </w:pPr>
                      <w:r>
                        <w:rPr>
                          <w:rFonts w:ascii="Liberation Sans" w:hAnsi="Liberation Sans" w:eastAsia="Liberation Sans" w:cs="Liberation Sans"/>
                        </w:rPr>
                        <w:t xml:space="preserve">ПРОЕКТ</w:t>
                      </w:r>
                      <w:r>
                        <w:rPr>
                          <w:rFonts w:ascii="Liberation Sans" w:hAnsi="Liberation Sans" w:cs="Liberation Sans"/>
                        </w:rPr>
                      </w:r>
                      <w:r>
                        <w:rPr>
                          <w:rFonts w:ascii="Liberation Sans" w:hAnsi="Liberation Sans" w:cs="Liberation Sans"/>
                        </w:rPr>
                      </w:r>
                    </w:p>
                    <w:p>
                      <w:pPr>
                        <w:rPr>
                          <w:rFonts w:ascii="Liberation Sans" w:hAnsi="Liberation Sans" w:cs="Liberation Sans"/>
                          <w:sz w:val="6"/>
                          <w:szCs w:val="6"/>
                        </w:rPr>
                      </w:pPr>
                      <w:r>
                        <w:rPr>
                          <w:rFonts w:ascii="Liberation Sans" w:hAnsi="Liberation Sans" w:eastAsia="Liberation Sans" w:cs="Liberation Sans"/>
                          <w:sz w:val="6"/>
                          <w:szCs w:val="6"/>
                          <w:highlight w:val="none"/>
                        </w:rPr>
                      </w:r>
                      <w:r>
                        <w:rPr>
                          <w:rFonts w:ascii="Liberation Sans" w:hAnsi="Liberation Sans" w:cs="Liberation Sans"/>
                          <w:sz w:val="6"/>
                          <w:szCs w:val="6"/>
                        </w:rPr>
                      </w:r>
                      <w:r>
                        <w:rPr>
                          <w:rFonts w:ascii="Liberation Sans" w:hAnsi="Liberation Sans" w:cs="Liberation Sans"/>
                          <w:sz w:val="6"/>
                          <w:szCs w:val="6"/>
                        </w:rPr>
                      </w:r>
                    </w:p>
                    <w:p>
                      <w:pPr>
                        <w:pStyle w:val="850"/>
                        <w:rPr>
                          <w:rFonts w:ascii="Liberation Sans" w:hAnsi="Liberation Sans" w:eastAsia="Liberation Sans" w:cs="Liberation Sans"/>
                          <w:highlight w:val="none"/>
                        </w:rPr>
                      </w:pPr>
                      <w:r>
                        <w:rPr>
                          <w:rFonts w:ascii="Liberation Sans" w:hAnsi="Liberation Sans" w:eastAsia="Liberation Sans" w:cs="Liberation Sans"/>
                        </w:rPr>
                        <w:t xml:space="preserve">от_________</w:t>
                      </w:r>
                      <w:r>
                        <w:rPr>
                          <w:rFonts w:ascii="Liberation Sans" w:hAnsi="Liberation Sans" w:eastAsia="Liberation Sans" w:cs="Liberation Sans"/>
                          <w:highlight w:val="none"/>
                        </w:rPr>
                      </w:r>
                      <w:r>
                        <w:rPr>
                          <w:rFonts w:ascii="Liberation Sans" w:hAnsi="Liberation Sans" w:eastAsia="Liberation Sans" w:cs="Liberation Sans"/>
                          <w:highlight w:val="none"/>
                        </w:rPr>
                      </w:r>
                    </w:p>
                    <w:p>
                      <w:pPr>
                        <w:rPr>
                          <w:rFonts w:ascii="Liberation Sans" w:hAnsi="Liberation Sans" w:cs="Liberation Sans"/>
                          <w:sz w:val="6"/>
                          <w:szCs w:val="6"/>
                        </w:rPr>
                      </w:pPr>
                      <w:r>
                        <w:rPr>
                          <w:rFonts w:ascii="Liberation Sans" w:hAnsi="Liberation Sans" w:eastAsia="Liberation Sans" w:cs="Liberation Sans"/>
                          <w:sz w:val="6"/>
                          <w:szCs w:val="6"/>
                          <w:highlight w:val="none"/>
                        </w:rPr>
                      </w:r>
                      <w:r>
                        <w:rPr>
                          <w:rFonts w:ascii="Liberation Sans" w:hAnsi="Liberation Sans" w:cs="Liberation Sans"/>
                          <w:sz w:val="6"/>
                          <w:szCs w:val="6"/>
                        </w:rPr>
                      </w:r>
                      <w:r>
                        <w:rPr>
                          <w:rFonts w:ascii="Liberation Sans" w:hAnsi="Liberation Sans" w:cs="Liberation Sans"/>
                          <w:sz w:val="6"/>
                          <w:szCs w:val="6"/>
                        </w:rPr>
                      </w:r>
                    </w:p>
                    <w:p>
                      <w:pPr>
                        <w:pStyle w:val="850"/>
                        <w:rPr>
                          <w:rFonts w:ascii="Liberation Sans" w:hAnsi="Liberation Sans" w:eastAsia="Liberation Sans" w:cs="Liberation Sans"/>
                          <w:highlight w:val="none"/>
                        </w:rPr>
                      </w:pPr>
                      <w:r>
                        <w:rPr>
                          <w:rFonts w:ascii="Liberation Sans" w:hAnsi="Liberation Sans" w:eastAsia="Liberation Sans" w:cs="Liberation Sans"/>
                        </w:rPr>
                        <w:t xml:space="preserve">№_________</w:t>
                      </w:r>
                      <w:r>
                        <w:rPr>
                          <w:rFonts w:ascii="Liberation Sans" w:hAnsi="Liberation Sans" w:eastAsia="Liberation Sans" w:cs="Liberation Sans"/>
                          <w:highlight w:val="none"/>
                        </w:rPr>
                      </w:r>
                      <w:r>
                        <w:rPr>
                          <w:rFonts w:ascii="Liberation Sans" w:hAnsi="Liberation Sans" w:eastAsia="Liberation Sans" w:cs="Liberation Sans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iberation Sans" w:hAnsi="Liberation Sans" w:eastAsia="Liberation Sans" w:cs="Liberation Sans"/>
        </w:rPr>
        <w:object w:dxaOrig="4935" w:dyaOrig="555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" o:spid="_x0000_s1" type="#_x0000_t75" style="width:51.65pt;height:60.09pt;mso-wrap-distance-left:0.00pt;mso-wrap-distance-top:0.00pt;mso-wrap-distance-right:0.00pt;mso-wrap-distance-bottom:0.00pt;" filled="f" stroked="f">
            <v:path textboxrect="0,0,0,0"/>
            <v:imagedata r:id="rId9" o:title=""/>
          </v:shape>
          <o:OLEObject DrawAspect="Content" r:id="rId10" ObjectID="_1525041" ProgID="" ShapeID="_x0000_i1" Type="Embed"/>
        </w:objec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85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854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eastAsia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854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№ ______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pStyle w:val="850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854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___________ 20___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г. Новый Уренгой</w:t>
      </w:r>
      <w:r>
        <w:rPr>
          <w:rFonts w:ascii="Liberation Sans" w:hAnsi="Liberation Sans" w:eastAsia="Liberation Sans" w:cs="Liberation Sans"/>
          <w:i/>
        </w:rPr>
        <w:t xml:space="preserve">                    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pStyle w:val="854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53"/>
        <w:gridCol w:w="421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854"/>
              <w:rPr>
                <w:rFonts w:ascii="Liberation Sans" w:hAnsi="Liberation Sans" w:cs="Liberation Sans"/>
                <w:sz w:val="27"/>
                <w:szCs w:val="27"/>
              </w:rPr>
            </w:pPr>
            <w:r>
              <w:rPr>
                <w:rFonts w:ascii="Liberation Sans" w:hAnsi="Liberation Sans" w:eastAsia="Liberation Sans" w:cs="Liberation Sans"/>
                <w:sz w:val="27"/>
                <w:szCs w:val="27"/>
              </w:rPr>
            </w:r>
            <w:r>
              <w:rPr>
                <w:rFonts w:ascii="Liberation Sans" w:hAnsi="Liberation Sans" w:cs="Liberation Sans"/>
                <w:sz w:val="27"/>
                <w:szCs w:val="27"/>
              </w:rPr>
            </w:r>
            <w:r>
              <w:rPr>
                <w:rFonts w:ascii="Liberation Sans" w:hAnsi="Liberation Sans" w:cs="Liberation Sans"/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1" w:type="dxa"/>
            <w:vAlign w:val="top"/>
            <w:textDirection w:val="lrTb"/>
            <w:noWrap w:val="false"/>
          </w:tcPr>
          <w:p>
            <w:pPr>
              <w:widowControl w:val="off"/>
              <w:rPr>
                <w:rFonts w:ascii="Liberation Serif" w:hAnsi="Liberation Serif" w:cs="Liberation Serif"/>
                <w:szCs w:val="20"/>
              </w:rPr>
            </w:pPr>
            <w:r>
              <w:rPr>
                <w:rFonts w:ascii="Liberation Serif" w:hAnsi="Liberation Serif" w:cs="Liberation Serif"/>
              </w:rPr>
              <w:t xml:space="preserve">Проект внесен </w:t>
            </w:r>
            <w:r>
              <w:rPr>
                <w:rFonts w:ascii="Liberation Serif" w:hAnsi="Liberation Serif" w:cs="Liberation Serif"/>
                <w:szCs w:val="20"/>
              </w:rPr>
            </w:r>
            <w:r>
              <w:rPr>
                <w:rFonts w:ascii="Liberation Serif" w:hAnsi="Liberation Serif" w:cs="Liberation Serif"/>
                <w:szCs w:val="20"/>
              </w:rPr>
            </w:r>
          </w:p>
          <w:p>
            <w:pPr>
              <w:pStyle w:val="854"/>
              <w:rPr>
                <w:rFonts w:ascii="Liberation Sans" w:hAnsi="Liberation Sans" w:cs="Liberation Sans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</w:rPr>
              <w:t xml:space="preserve">Администрацией города Новый Уренгой</w:t>
            </w:r>
            <w:r>
              <w:rPr>
                <w:rFonts w:ascii="Liberation Sans" w:hAnsi="Liberation Sans" w:cs="Liberation Sans"/>
                <w:sz w:val="27"/>
                <w:szCs w:val="27"/>
              </w:rPr>
            </w:r>
            <w:r>
              <w:rPr>
                <w:rFonts w:ascii="Liberation Sans" w:hAnsi="Liberation Sans" w:cs="Liberation Sans"/>
                <w:sz w:val="27"/>
                <w:szCs w:val="27"/>
              </w:rPr>
            </w:r>
          </w:p>
        </w:tc>
      </w:tr>
    </w:tbl>
    <w:p>
      <w:pPr>
        <w:contextualSpacing w:val="0"/>
        <w:jc w:val="center"/>
        <w:widowControl w:val="off"/>
        <w:rPr>
          <w:rFonts w:ascii="Liberation Sans" w:hAnsi="Liberation Sans" w:cs="Liberation Sans"/>
          <w:b/>
          <w:bCs/>
        </w:rPr>
        <w:suppressLineNumbers w:val="0"/>
      </w:pPr>
      <w:r>
        <w:rPr>
          <w:rFonts w:ascii="Liberation Sans" w:hAnsi="Liberation Sans" w:eastAsia="Liberation Sans" w:cs="Liberation Sans"/>
          <w:b/>
          <w:highlight w:val="none"/>
        </w:rPr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contextualSpacing w:val="0"/>
        <w:jc w:val="center"/>
        <w:widowControl w:val="off"/>
        <w:rPr>
          <w:rFonts w:ascii="Liberation Sans" w:hAnsi="Liberation Sans" w:eastAsia="Liberation Sans" w:cs="Liberation Sans"/>
          <w:b/>
          <w:bCs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/>
        </w:rPr>
        <w:t xml:space="preserve">О бюджете города Новый Уренгой </w:t>
      </w:r>
      <w:r>
        <w:rPr>
          <w:rFonts w:ascii="Liberation Sans" w:hAnsi="Liberation Sans" w:eastAsia="Liberation Sans" w:cs="Liberation Sans"/>
          <w:b/>
          <w:bCs/>
          <w:highlight w:val="none"/>
        </w:rPr>
      </w:r>
      <w:r>
        <w:rPr>
          <w:rFonts w:ascii="Liberation Sans" w:hAnsi="Liberation Sans" w:eastAsia="Liberation Sans" w:cs="Liberation Sans"/>
          <w:b/>
          <w:bCs/>
          <w:highlight w:val="none"/>
        </w:rPr>
      </w:r>
    </w:p>
    <w:p>
      <w:pPr>
        <w:contextualSpacing w:val="0"/>
        <w:jc w:val="center"/>
        <w:widowControl w:val="off"/>
        <w:rPr>
          <w:rFonts w:ascii="Liberation Sans" w:hAnsi="Liberation Sans" w:cs="Liberation Sans"/>
          <w:b/>
        </w:rPr>
        <w:suppressLineNumbers w:val="0"/>
      </w:pPr>
      <w:r>
        <w:rPr>
          <w:rFonts w:ascii="Liberation Sans" w:hAnsi="Liberation Sans" w:eastAsia="Liberation Sans" w:cs="Liberation Sans"/>
          <w:b/>
        </w:rPr>
        <w:t xml:space="preserve">на 202</w:t>
      </w:r>
      <w:r>
        <w:rPr>
          <w:rFonts w:ascii="Liberation Sans" w:hAnsi="Liberation Sans" w:eastAsia="Liberation Sans" w:cs="Liberation Sans"/>
          <w:b/>
        </w:rPr>
        <w:t xml:space="preserve">5</w:t>
      </w:r>
      <w:r>
        <w:rPr>
          <w:rFonts w:ascii="Liberation Sans" w:hAnsi="Liberation Sans" w:eastAsia="Liberation Sans" w:cs="Liberation Sans"/>
          <w:b/>
        </w:rPr>
        <w:t xml:space="preserve"> год и на плановый период 202</w:t>
      </w:r>
      <w:r>
        <w:rPr>
          <w:rFonts w:ascii="Liberation Sans" w:hAnsi="Liberation Sans" w:eastAsia="Liberation Sans" w:cs="Liberation Sans"/>
          <w:b/>
        </w:rPr>
        <w:t xml:space="preserve">6</w:t>
      </w:r>
      <w:r>
        <w:rPr>
          <w:rFonts w:ascii="Liberation Sans" w:hAnsi="Liberation Sans" w:eastAsia="Liberation Sans" w:cs="Liberation Sans"/>
          <w:b/>
        </w:rPr>
        <w:t xml:space="preserve"> и 2027</w:t>
      </w:r>
      <w:r>
        <w:rPr>
          <w:rFonts w:ascii="Liberation Sans" w:hAnsi="Liberation Sans" w:eastAsia="Liberation Sans" w:cs="Liberation Sans"/>
          <w:b/>
        </w:rPr>
        <w:t xml:space="preserve"> годов</w:t>
      </w: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</w:p>
    <w:p>
      <w:pPr>
        <w:pStyle w:val="700"/>
        <w:contextualSpacing w:val="0"/>
        <w:jc w:val="center"/>
        <w:tabs>
          <w:tab w:val="clear" w:pos="4153" w:leader="none"/>
          <w:tab w:val="left" w:pos="5535" w:leader="none"/>
        </w:tabs>
        <w:rPr>
          <w:rFonts w:ascii="Liberation Sans" w:hAnsi="Liberation Sans" w:cs="Liberation Sans"/>
          <w:sz w:val="16"/>
          <w:szCs w:val="16"/>
        </w:rPr>
        <w:suppressLineNumbers w:val="0"/>
      </w:pPr>
      <w:r>
        <w:rPr>
          <w:rFonts w:ascii="Liberation Sans" w:hAnsi="Liberation Sans" w:eastAsia="Liberation Sans" w:cs="Liberation Sans"/>
          <w:sz w:val="16"/>
          <w:szCs w:val="16"/>
        </w:rPr>
      </w:r>
      <w:r>
        <w:rPr>
          <w:rFonts w:ascii="Liberation Sans" w:hAnsi="Liberation Sans" w:cs="Liberation Sans"/>
          <w:sz w:val="16"/>
          <w:szCs w:val="16"/>
        </w:rPr>
      </w:r>
      <w:r>
        <w:rPr>
          <w:rFonts w:ascii="Liberation Sans" w:hAnsi="Liberation Sans" w:cs="Liberation Sans"/>
          <w:sz w:val="16"/>
          <w:szCs w:val="16"/>
        </w:rPr>
      </w:r>
    </w:p>
    <w:p>
      <w:pPr>
        <w:pStyle w:val="700"/>
        <w:contextualSpacing w:val="0"/>
        <w:jc w:val="center"/>
        <w:tabs>
          <w:tab w:val="clear" w:pos="4153" w:leader="none"/>
          <w:tab w:val="left" w:pos="5535" w:leader="none"/>
        </w:tabs>
        <w:rPr>
          <w:rFonts w:ascii="Liberation Serif" w:hAnsi="Liberation Serif"/>
          <w:sz w:val="16"/>
          <w:szCs w:val="16"/>
        </w:rPr>
        <w:suppressLineNumbers w:val="0"/>
      </w:pPr>
      <w:r>
        <w:rPr>
          <w:rFonts w:ascii="Liberation Serif" w:hAnsi="Liberation Serif"/>
          <w:sz w:val="16"/>
          <w:szCs w:val="16"/>
        </w:rPr>
      </w:r>
      <w:r>
        <w:rPr>
          <w:rFonts w:ascii="Liberation Serif" w:hAnsi="Liberation Serif"/>
          <w:sz w:val="16"/>
          <w:szCs w:val="16"/>
        </w:rPr>
      </w:r>
      <w:r>
        <w:rPr>
          <w:rFonts w:ascii="Liberation Serif" w:hAnsi="Liberation Serif"/>
          <w:sz w:val="16"/>
          <w:szCs w:val="16"/>
        </w:rPr>
      </w:r>
    </w:p>
    <w:p>
      <w:pPr>
        <w:pStyle w:val="700"/>
        <w:contextualSpacing w:val="0"/>
        <w:jc w:val="center"/>
        <w:tabs>
          <w:tab w:val="clear" w:pos="4153" w:leader="none"/>
          <w:tab w:val="left" w:pos="5535" w:leader="none"/>
        </w:tabs>
        <w:rPr>
          <w:rFonts w:ascii="Liberation Serif" w:hAnsi="Liberation Serif"/>
          <w:sz w:val="16"/>
          <w:szCs w:val="16"/>
        </w:rPr>
        <w:suppressLineNumbers w:val="0"/>
      </w:pPr>
      <w:r>
        <w:rPr>
          <w:rFonts w:ascii="Liberation Serif" w:hAnsi="Liberation Serif"/>
          <w:sz w:val="16"/>
          <w:szCs w:val="16"/>
        </w:rPr>
      </w:r>
      <w:r>
        <w:rPr>
          <w:rFonts w:ascii="Liberation Serif" w:hAnsi="Liberation Serif"/>
          <w:sz w:val="16"/>
          <w:szCs w:val="16"/>
        </w:rPr>
      </w:r>
      <w:r>
        <w:rPr>
          <w:rFonts w:ascii="Liberation Serif" w:hAnsi="Liberation Serif"/>
          <w:sz w:val="16"/>
          <w:szCs w:val="16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На основании прогноза социально-экономического развития </w:t>
      </w:r>
      <w:r>
        <w:rPr>
          <w:rFonts w:ascii="Liberation Sans" w:hAnsi="Liberation Sans" w:eastAsia="Liberation Sans" w:cs="Liberation Sans"/>
          <w:szCs w:val="28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</w:rPr>
        <w:t xml:space="preserve"> на </w:t>
      </w:r>
      <w:r>
        <w:rPr>
          <w:rFonts w:ascii="Liberation Sans" w:hAnsi="Liberation Sans" w:eastAsia="Liberation Sans" w:cs="Liberation Sans"/>
        </w:rPr>
        <w:t xml:space="preserve">202</w:t>
      </w:r>
      <w:r>
        <w:rPr>
          <w:rFonts w:ascii="Liberation Sans" w:hAnsi="Liberation Sans" w:eastAsia="Liberation Sans" w:cs="Liberation Sans"/>
        </w:rPr>
        <w:t xml:space="preserve">5</w:t>
      </w:r>
      <w:r>
        <w:rPr>
          <w:rFonts w:ascii="Liberation Sans" w:hAnsi="Liberation Sans" w:eastAsia="Liberation Sans" w:cs="Liberation Sans"/>
        </w:rPr>
        <w:t xml:space="preserve"> – </w:t>
      </w:r>
      <w:r>
        <w:rPr>
          <w:rFonts w:ascii="Liberation Sans" w:hAnsi="Liberation Sans" w:eastAsia="Liberation Sans" w:cs="Liberation Sans"/>
        </w:rPr>
        <w:t xml:space="preserve">2027</w:t>
      </w:r>
      <w:r>
        <w:rPr>
          <w:rFonts w:ascii="Liberation Sans" w:hAnsi="Liberation Sans" w:eastAsia="Liberation Sans" w:cs="Liberation Sans"/>
        </w:rPr>
        <w:t xml:space="preserve"> годы, </w:t>
      </w:r>
      <w:r>
        <w:rPr>
          <w:rFonts w:ascii="Liberation Sans" w:hAnsi="Liberation Sans" w:eastAsia="Liberation Sans" w:cs="Liberation Sans"/>
        </w:rPr>
        <w:t xml:space="preserve">в соответствии с Бюджетным кодексом Российской Федерации, Положением о бюджетном процессе в городе Новый Уренгой, утвержденным решением Городской </w:t>
      </w:r>
      <w:r>
        <w:rPr>
          <w:rFonts w:ascii="Liberation Sans" w:hAnsi="Liberation Sans" w:eastAsia="Liberation Sans" w:cs="Liberation Sans"/>
        </w:rPr>
        <w:t xml:space="preserve">Думы муниципального образования город</w:t>
      </w:r>
      <w:r>
        <w:rPr>
          <w:rFonts w:ascii="Liberation Sans" w:hAnsi="Liberation Sans" w:eastAsia="Liberation Sans" w:cs="Liberation Sans"/>
        </w:rPr>
        <w:t xml:space="preserve"> Новый Уренгой от 31.05.2007            № 206, руководствуясь Уставом города Новый Уренгой, Дума города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</w:rPr>
        <w:t xml:space="preserve">РЕШИЛА: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right="6"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1. Утвердить</w:t>
      </w:r>
      <w:r>
        <w:rPr>
          <w:rFonts w:ascii="Liberation Sans" w:hAnsi="Liberation Sans" w:eastAsia="Liberation Sans" w:cs="Liberation Sans"/>
        </w:rPr>
        <w:t xml:space="preserve"> основные характеристики бюджета города Новый Уренгой (местного бюджета, бюджета города) на 202</w:t>
      </w:r>
      <w:r>
        <w:rPr>
          <w:rFonts w:ascii="Liberation Sans" w:hAnsi="Liberation Sans" w:eastAsia="Liberation Sans" w:cs="Liberation Sans"/>
        </w:rPr>
        <w:t xml:space="preserve">5</w:t>
      </w:r>
      <w:r>
        <w:rPr>
          <w:rFonts w:ascii="Liberation Sans" w:hAnsi="Liberation Sans" w:eastAsia="Liberation Sans" w:cs="Liberation Sans"/>
        </w:rPr>
        <w:t xml:space="preserve"> год: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/>
        <w:jc w:val="both"/>
        <w:tabs>
          <w:tab w:val="left" w:pos="-567" w:leader="none"/>
          <w:tab w:val="left" w:pos="70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ab/>
        <w:t xml:space="preserve">- прогнозируемый общий объем доходов в сумме 28 382 163</w:t>
      </w:r>
      <w:r>
        <w:rPr>
          <w:rFonts w:ascii="Liberation Sans" w:hAnsi="Liberation Sans" w:eastAsia="Liberation Sans" w:cs="Liberation Sans"/>
        </w:rPr>
        <w:t xml:space="preserve"> тыс. рублей;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/>
        <w:jc w:val="both"/>
        <w:tabs>
          <w:tab w:val="left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eastAsia="Liberation Sans" w:cs="Liberation Sans"/>
        </w:rPr>
        <w:tab/>
        <w:t xml:space="preserve">- общий объем расходов в сумме </w:t>
      </w:r>
      <w:r>
        <w:rPr>
          <w:rFonts w:ascii="Liberation Sans" w:hAnsi="Liberation Sans" w:eastAsia="Liberation Sans" w:cs="Liberation Sans"/>
        </w:rPr>
        <w:t xml:space="preserve">28 382 163</w:t>
      </w:r>
      <w:r>
        <w:rPr>
          <w:rFonts w:ascii="Liberation Sans" w:hAnsi="Liberation Sans" w:eastAsia="Liberation Sans" w:cs="Liberation Sans"/>
        </w:rPr>
        <w:t xml:space="preserve"> тыс. рублей;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/>
        <w:jc w:val="both"/>
        <w:tabs>
          <w:tab w:val="left" w:pos="-426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ab/>
        <w:t xml:space="preserve">- дефицит </w:t>
      </w:r>
      <w:r>
        <w:rPr>
          <w:rFonts w:ascii="Liberation Sans" w:hAnsi="Liberation Sans" w:eastAsia="Liberation Sans" w:cs="Liberation Sans"/>
        </w:rPr>
        <w:t xml:space="preserve">в сумме 0 тыс. рублей.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ind w:right="6"/>
        <w:jc w:val="both"/>
        <w:spacing w:after="100" w:afterAutospacing="1"/>
        <w:tabs>
          <w:tab w:val="left" w:pos="-993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ab/>
        <w:t xml:space="preserve">2.</w:t>
      </w:r>
      <w:r>
        <w:rPr>
          <w:rFonts w:ascii="Liberation Sans" w:hAnsi="Liberation Sans" w:eastAsia="Liberation Sans" w:cs="Liberation Sans"/>
        </w:rPr>
        <w:t xml:space="preserve"> </w:t>
      </w:r>
      <w:r>
        <w:rPr>
          <w:rFonts w:ascii="Liberation Sans" w:hAnsi="Liberation Sans" w:eastAsia="Liberation Sans" w:cs="Liberation Sans"/>
        </w:rPr>
        <w:t xml:space="preserve">Утвердить основные характеристики бюджета города Новый Уренгой на 202</w:t>
      </w:r>
      <w:r>
        <w:rPr>
          <w:rFonts w:ascii="Liberation Sans" w:hAnsi="Liberation Sans" w:eastAsia="Liberation Sans" w:cs="Liberation Sans"/>
        </w:rPr>
        <w:t xml:space="preserve">6</w:t>
      </w:r>
      <w:r>
        <w:rPr>
          <w:rFonts w:ascii="Liberation Sans" w:hAnsi="Liberation Sans" w:eastAsia="Liberation Sans" w:cs="Liberation Sans"/>
        </w:rPr>
        <w:t xml:space="preserve"> год: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ind w:right="6"/>
        <w:jc w:val="both"/>
        <w:spacing w:after="100" w:afterAutospacing="1"/>
        <w:tabs>
          <w:tab w:val="left" w:pos="70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ab/>
        <w:t xml:space="preserve">- прогнозируемый общий объем доходов в сумме 24 115 897 </w:t>
      </w:r>
      <w:r>
        <w:rPr>
          <w:rFonts w:ascii="Liberation Sans" w:hAnsi="Liberation Sans" w:eastAsia="Liberation Sans" w:cs="Liberation Sans"/>
        </w:rPr>
        <w:t xml:space="preserve">тыс. рублей;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4"/>
        <w:jc w:val="both"/>
        <w:tabs>
          <w:tab w:val="left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eastAsia="Liberation Sans" w:cs="Liberation Sans"/>
        </w:rPr>
        <w:tab/>
        <w:t xml:space="preserve">- общий объем расходов в сумме </w:t>
      </w:r>
      <w:r>
        <w:rPr>
          <w:rFonts w:ascii="Liberation Sans" w:hAnsi="Liberation Sans" w:eastAsia="Liberation Sans" w:cs="Liberation Sans"/>
        </w:rPr>
        <w:t xml:space="preserve">24 115 897</w:t>
      </w:r>
      <w:r>
        <w:rPr>
          <w:rFonts w:ascii="Liberation Sans" w:hAnsi="Liberation Sans" w:eastAsia="Liberation Sans" w:cs="Liberation Sans"/>
        </w:rPr>
        <w:t xml:space="preserve"> тыс. рублей, в том числе условно утвержденные расходы в сумме 267 234</w:t>
      </w:r>
      <w:r>
        <w:rPr>
          <w:rFonts w:ascii="Liberation Sans" w:hAnsi="Liberation Sans" w:eastAsia="Liberation Sans" w:cs="Liberation Sans"/>
        </w:rPr>
        <w:t xml:space="preserve"> тыс. рублей;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4"/>
        <w:jc w:val="both"/>
        <w:tabs>
          <w:tab w:val="left" w:pos="567" w:leader="none"/>
        </w:tabs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eastAsia="Liberation Sans" w:cs="Liberation Sans"/>
        </w:rPr>
        <w:tab/>
        <w:t xml:space="preserve">-</w:t>
      </w:r>
      <w:r>
        <w:rPr>
          <w:rFonts w:ascii="Liberation Sans" w:hAnsi="Liberation Sans" w:eastAsia="Liberation Sans" w:cs="Liberation Sans"/>
        </w:rPr>
        <w:t xml:space="preserve"> </w:t>
      </w:r>
      <w:r>
        <w:rPr>
          <w:rFonts w:ascii="Liberation Sans" w:hAnsi="Liberation Sans" w:eastAsia="Liberation Sans" w:cs="Liberation Sans"/>
        </w:rPr>
        <w:t xml:space="preserve">дефицит в сумме 0 тыс. рублей.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contextualSpacing/>
        <w:ind w:right="6"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3. Утвердить </w:t>
      </w:r>
      <w:r>
        <w:rPr>
          <w:rFonts w:ascii="Liberation Sans" w:hAnsi="Liberation Sans" w:eastAsia="Liberation Sans" w:cs="Liberation Sans"/>
        </w:rPr>
        <w:t xml:space="preserve">основные характеристики бюджета города Новый Уренгой на 202</w:t>
      </w:r>
      <w:r>
        <w:rPr>
          <w:rFonts w:ascii="Liberation Sans" w:hAnsi="Liberation Sans" w:eastAsia="Liberation Sans" w:cs="Liberation Sans"/>
        </w:rPr>
        <w:t xml:space="preserve">7</w:t>
      </w:r>
      <w:r>
        <w:rPr>
          <w:rFonts w:ascii="Liberation Sans" w:hAnsi="Liberation Sans" w:eastAsia="Liberation Sans" w:cs="Liberation Sans"/>
        </w:rPr>
        <w:t xml:space="preserve"> год: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ind w:right="6"/>
        <w:jc w:val="both"/>
        <w:tabs>
          <w:tab w:val="left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eastAsia="Liberation Sans" w:cs="Liberation Sans"/>
        </w:rPr>
        <w:tab/>
        <w:t xml:space="preserve">- прогнозируемый общий объем доходов в сумме </w:t>
      </w:r>
      <w:r>
        <w:rPr>
          <w:rFonts w:ascii="Liberation Sans" w:hAnsi="Liberation Sans" w:eastAsia="Liberation Sans" w:cs="Liberation Sans"/>
        </w:rPr>
        <w:t xml:space="preserve">20 632 716 тыс. рублей;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/>
        <w:jc w:val="both"/>
        <w:tabs>
          <w:tab w:val="left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eastAsia="Liberation Sans" w:cs="Liberation Sans"/>
        </w:rPr>
        <w:tab/>
        <w:t xml:space="preserve">- общий объем расходов в сумме 20 632 716</w:t>
      </w:r>
      <w:r>
        <w:rPr>
          <w:rFonts w:ascii="Liberation Sans" w:hAnsi="Liberation Sans" w:eastAsia="Liberation Sans" w:cs="Liberation Sans"/>
        </w:rPr>
        <w:t xml:space="preserve"> тыс. рублей, в том числе условно утвержденные расходы в сумме </w:t>
      </w:r>
      <w:r>
        <w:rPr>
          <w:rFonts w:ascii="Liberation Sans" w:hAnsi="Liberation Sans" w:eastAsia="Liberation Sans" w:cs="Liberation Sans"/>
        </w:rPr>
        <w:t xml:space="preserve">524 038 тыс. рублей;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/>
        <w:jc w:val="both"/>
        <w:tabs>
          <w:tab w:val="left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eastAsia="Liberation Sans" w:cs="Liberation Sans"/>
        </w:rPr>
        <w:tab/>
        <w:t xml:space="preserve">- дефицит в сумме 0 тыс. рублей.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/>
        <w:jc w:val="both"/>
        <w:tabs>
          <w:tab w:val="left" w:pos="-70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ab/>
        <w:t xml:space="preserve">4. Установить, что доходы местного бюджета на 202</w:t>
      </w:r>
      <w:r>
        <w:rPr>
          <w:rFonts w:ascii="Liberation Sans" w:hAnsi="Liberation Sans" w:eastAsia="Liberation Sans" w:cs="Liberation Sans"/>
        </w:rPr>
        <w:t xml:space="preserve">5</w:t>
      </w:r>
      <w:r>
        <w:rPr>
          <w:rFonts w:ascii="Liberation Sans" w:hAnsi="Liberation Sans" w:eastAsia="Liberation Sans" w:cs="Liberation Sans"/>
        </w:rPr>
        <w:t xml:space="preserve"> год и на плановый период 202</w:t>
      </w:r>
      <w:r>
        <w:rPr>
          <w:rFonts w:ascii="Liberation Sans" w:hAnsi="Liberation Sans" w:eastAsia="Liberation Sans" w:cs="Liberation Sans"/>
        </w:rPr>
        <w:t xml:space="preserve">6</w:t>
      </w:r>
      <w:r>
        <w:rPr>
          <w:rFonts w:ascii="Liberation Sans" w:hAnsi="Liberation Sans" w:eastAsia="Liberation Sans" w:cs="Liberation Sans"/>
        </w:rPr>
        <w:t xml:space="preserve"> и 202</w:t>
      </w:r>
      <w:r>
        <w:rPr>
          <w:rFonts w:ascii="Liberation Sans" w:hAnsi="Liberation Sans" w:eastAsia="Liberation Sans" w:cs="Liberation Sans"/>
        </w:rPr>
        <w:t xml:space="preserve">7 годов формируются в соответствии с законодательством Российской Федерации, актами законодательства Ямало-Ненецкого автономного округа </w:t>
      </w:r>
      <w:r>
        <w:rPr>
          <w:rFonts w:ascii="Liberation Sans" w:hAnsi="Liberation Sans" w:eastAsia="Liberation Sans" w:cs="Liberation Sans"/>
        </w:rPr>
        <w:t xml:space="preserve">и нормативными правовыми актами органов местного самоуправления муниципального образования город Новый Уренгой: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/>
        <w:jc w:val="both"/>
        <w:tabs>
          <w:tab w:val="left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eastAsia="Liberation Sans" w:cs="Liberation Sans"/>
        </w:rPr>
        <w:tab/>
        <w:t xml:space="preserve">4.1.</w:t>
      </w:r>
      <w:r>
        <w:rPr>
          <w:rFonts w:ascii="Liberation Sans" w:hAnsi="Liberation Sans" w:eastAsia="Liberation Sans" w:cs="Liberation Sans"/>
        </w:rPr>
        <w:t xml:space="preserve"> </w:t>
      </w:r>
      <w:r>
        <w:rPr>
          <w:rFonts w:ascii="Liberation Sans" w:hAnsi="Liberation Sans" w:eastAsia="Liberation Sans" w:cs="Liberation Sans"/>
        </w:rPr>
        <w:t xml:space="preserve">Безвозмездные поступления подлежат зачислению </w:t>
      </w:r>
      <w:r>
        <w:rPr>
          <w:rFonts w:ascii="Liberation Sans" w:hAnsi="Liberation Sans" w:eastAsia="Liberation Sans" w:cs="Liberation Sans"/>
          <w:highlight w:val="none"/>
        </w:rPr>
        <w:t xml:space="preserve">в доход местного бюджета </w:t>
      </w:r>
      <w:r>
        <w:rPr>
          <w:rFonts w:ascii="Liberation Sans" w:hAnsi="Liberation Sans" w:eastAsia="Liberation Sans" w:cs="Liberation Sans"/>
        </w:rPr>
        <w:t xml:space="preserve">в соответствии с законодательством Российской Федерации и Ямало-Ненецкого автономного округа.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/>
        <w:jc w:val="both"/>
        <w:tabs>
          <w:tab w:val="left" w:pos="-851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ab/>
        <w:t xml:space="preserve">4.2. Средства, поступ</w:t>
      </w:r>
      <w:r>
        <w:rPr>
          <w:rFonts w:ascii="Liberation Sans" w:hAnsi="Liberation Sans" w:eastAsia="Liberation Sans" w:cs="Liberation Sans"/>
        </w:rPr>
        <w:t xml:space="preserve">ающие на лицевые счета получателей средств местного бюджета в погашение дебиторской задолженности прошлых лет, зачисляются в доход местного бюджета в размере 100 процентов доходов.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/>
        <w:jc w:val="both"/>
        <w:tabs>
          <w:tab w:val="left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eastAsia="Liberation Sans" w:cs="Liberation Sans"/>
        </w:rPr>
        <w:t xml:space="preserve">5. Учесть</w:t>
      </w:r>
      <w:r>
        <w:rPr>
          <w:rFonts w:ascii="Liberation Sans" w:hAnsi="Liberation Sans" w:eastAsia="Liberation Sans" w:cs="Liberation Sans"/>
        </w:rPr>
        <w:t xml:space="preserve"> поступления доходов бюджета города Новый Уренгой  по основным источникам: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 w:firstLine="567"/>
        <w:jc w:val="both"/>
        <w:tabs>
          <w:tab w:val="left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ab/>
        <w:t xml:space="preserve">- на 2025 </w:t>
      </w:r>
      <w:r>
        <w:rPr>
          <w:rFonts w:ascii="Liberation Sans" w:hAnsi="Liberation Sans" w:eastAsia="Liberation Sans" w:cs="Liberation Sans"/>
        </w:rPr>
        <w:t xml:space="preserve">год согласно приложению 1 к настоящему решению;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 w:firstLine="567"/>
        <w:jc w:val="both"/>
        <w:tabs>
          <w:tab w:val="left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ab/>
        <w:t xml:space="preserve">- на плановый период 2026</w:t>
      </w:r>
      <w:r>
        <w:rPr>
          <w:rFonts w:ascii="Liberation Sans" w:hAnsi="Liberation Sans" w:eastAsia="Liberation Sans" w:cs="Liberation Sans"/>
        </w:rPr>
        <w:t xml:space="preserve"> и 202</w:t>
      </w:r>
      <w:r>
        <w:rPr>
          <w:rFonts w:ascii="Liberation Sans" w:hAnsi="Liberation Sans" w:eastAsia="Liberation Sans" w:cs="Liberation Sans"/>
        </w:rPr>
        <w:t xml:space="preserve">7 годов согласно приложению 1.1 </w:t>
      </w:r>
      <w:r>
        <w:rPr>
          <w:rFonts w:ascii="Liberation Sans" w:hAnsi="Liberation Sans" w:eastAsia="Liberation Sans" w:cs="Liberation Sans"/>
        </w:rPr>
        <w:t xml:space="preserve">к</w:t>
      </w:r>
      <w:r>
        <w:rPr>
          <w:rFonts w:ascii="Liberation Sans" w:hAnsi="Liberation Sans" w:eastAsia="Liberation Sans" w:cs="Liberation Sans"/>
        </w:rPr>
        <w:t xml:space="preserve"> настоящему решению.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 w:firstLine="567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ab/>
        <w:t xml:space="preserve">6</w:t>
      </w:r>
      <w:r>
        <w:rPr>
          <w:rFonts w:ascii="Liberation Sans" w:hAnsi="Liberation Sans" w:eastAsia="Liberation Sans" w:cs="Liberation Sans"/>
        </w:rPr>
        <w:t xml:space="preserve">. </w:t>
      </w:r>
      <w:r>
        <w:rPr>
          <w:rFonts w:ascii="Liberation Sans" w:hAnsi="Liberation Sans" w:eastAsia="Liberation Sans" w:cs="Liberation Sans"/>
        </w:rPr>
        <w:t xml:space="preserve">Установить, что в</w:t>
      </w:r>
      <w:r>
        <w:rPr>
          <w:rFonts w:ascii="Liberation Sans" w:hAnsi="Liberation Sans" w:eastAsia="Liberation Sans" w:cs="Liberation Sans"/>
          <w:i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рамках взаимодействия органов Федерального казначейства по Ямало-Ненецкому автономному округу с главными администраторами доходов местного бюджета информационный обмен ме</w:t>
      </w:r>
      <w:r>
        <w:rPr>
          <w:rFonts w:ascii="Liberation Sans" w:hAnsi="Liberation Sans" w:eastAsia="Liberation Sans" w:cs="Liberation Sans"/>
        </w:rPr>
        <w:t xml:space="preserve">жду Управлением Федерального казначейства по Ямало-Ненецкому автономному округу и главными администраторами доходов местного бюджета осуществляется через Департамент финансов Администрации города Новый Уренгой.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/>
        <w:jc w:val="both"/>
        <w:tabs>
          <w:tab w:val="left" w:pos="-426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eastAsia="Liberation Sans" w:cs="Liberation Sans"/>
        </w:rPr>
        <w:t xml:space="preserve">7</w:t>
      </w:r>
      <w:r>
        <w:rPr>
          <w:rFonts w:ascii="Liberation Sans" w:hAnsi="Liberation Sans" w:eastAsia="Liberation Sans" w:cs="Liberation Sans"/>
        </w:rPr>
        <w:t xml:space="preserve">. Утвердить ведомственную структуру расходов бюджета города Новый Уренгой: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 w:firstLine="709"/>
        <w:jc w:val="both"/>
        <w:tabs>
          <w:tab w:val="left" w:pos="-70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- на 202</w:t>
      </w:r>
      <w:r>
        <w:rPr>
          <w:rFonts w:ascii="Liberation Sans" w:hAnsi="Liberation Sans" w:eastAsia="Liberation Sans" w:cs="Liberation Sans"/>
        </w:rPr>
        <w:t xml:space="preserve">5</w:t>
      </w:r>
      <w:r>
        <w:rPr>
          <w:rFonts w:ascii="Liberation Sans" w:hAnsi="Liberation Sans" w:eastAsia="Liberation Sans" w:cs="Liberation Sans"/>
        </w:rPr>
        <w:t xml:space="preserve"> год согласно приложению </w:t>
      </w:r>
      <w:r>
        <w:rPr>
          <w:rFonts w:ascii="Liberation Sans" w:hAnsi="Liberation Sans" w:eastAsia="Liberation Sans" w:cs="Liberation Sans"/>
        </w:rPr>
        <w:t xml:space="preserve">2</w:t>
      </w:r>
      <w:r>
        <w:rPr>
          <w:rFonts w:ascii="Liberation Sans" w:hAnsi="Liberation Sans" w:eastAsia="Liberation Sans" w:cs="Liberation Sans"/>
        </w:rPr>
        <w:t xml:space="preserve"> к настоящему решению;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 w:firstLine="567"/>
        <w:jc w:val="both"/>
        <w:tabs>
          <w:tab w:val="left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ab/>
        <w:t xml:space="preserve">- на плановый период 202</w:t>
      </w:r>
      <w:r>
        <w:rPr>
          <w:rFonts w:ascii="Liberation Sans" w:hAnsi="Liberation Sans" w:eastAsia="Liberation Sans" w:cs="Liberation Sans"/>
        </w:rPr>
        <w:t xml:space="preserve">6</w:t>
      </w:r>
      <w:r>
        <w:rPr>
          <w:rFonts w:ascii="Liberation Sans" w:hAnsi="Liberation Sans" w:eastAsia="Liberation Sans" w:cs="Liberation Sans"/>
        </w:rPr>
        <w:t xml:space="preserve"> и 2027</w:t>
      </w:r>
      <w:r>
        <w:rPr>
          <w:rFonts w:ascii="Liberation Sans" w:hAnsi="Liberation Sans" w:eastAsia="Liberation Sans" w:cs="Liberation Sans"/>
        </w:rPr>
        <w:t xml:space="preserve"> годов согласно приложению </w:t>
      </w:r>
      <w:r>
        <w:rPr>
          <w:rFonts w:ascii="Liberation Sans" w:hAnsi="Liberation Sans" w:eastAsia="Liberation Sans" w:cs="Liberation Sans"/>
        </w:rPr>
        <w:t xml:space="preserve">2</w:t>
      </w:r>
      <w:r>
        <w:rPr>
          <w:rFonts w:ascii="Liberation Sans" w:hAnsi="Liberation Sans" w:eastAsia="Liberation Sans" w:cs="Liberation Sans"/>
        </w:rPr>
        <w:t xml:space="preserve">.1 к настоящему решению.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 w:firstLine="709"/>
        <w:jc w:val="both"/>
        <w:tabs>
          <w:tab w:val="left" w:pos="-1418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8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  <w:t xml:space="preserve"> </w:t>
      </w:r>
      <w:r>
        <w:rPr>
          <w:rFonts w:ascii="Liberation Sans" w:hAnsi="Liberation Sans" w:eastAsia="Liberation Sans" w:cs="Liberation Sans"/>
        </w:rPr>
        <w:t xml:space="preserve">Утвердить распределение бюджетных ассигнований </w:t>
      </w:r>
      <w:r>
        <w:rPr>
          <w:rFonts w:ascii="Liberation Sans" w:hAnsi="Liberation Sans" w:eastAsia="Liberation Sans" w:cs="Liberation Sans"/>
        </w:rPr>
        <w:br/>
      </w:r>
      <w:r>
        <w:rPr>
          <w:rFonts w:ascii="Liberation Sans" w:hAnsi="Liberation Sans" w:eastAsia="Liberation Sans" w:cs="Liberation Sans"/>
        </w:rPr>
        <w:t xml:space="preserve">по муниципальным программам и непрограммным направлениям </w:t>
      </w:r>
      <w:r>
        <w:rPr>
          <w:rFonts w:ascii="Liberation Sans" w:hAnsi="Liberation Sans" w:eastAsia="Liberation Sans" w:cs="Liberation Sans"/>
        </w:rPr>
        <w:t xml:space="preserve">деятельности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классификации расходов </w:t>
      </w:r>
      <w:r>
        <w:rPr>
          <w:rFonts w:ascii="Liberation Sans" w:hAnsi="Liberation Sans" w:eastAsia="Liberation Sans" w:cs="Liberation Sans"/>
        </w:rPr>
        <w:t xml:space="preserve">бюджета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 w:firstLine="567"/>
        <w:jc w:val="both"/>
        <w:tabs>
          <w:tab w:val="left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ab/>
        <w:t xml:space="preserve">- на 202</w:t>
      </w:r>
      <w:r>
        <w:rPr>
          <w:rFonts w:ascii="Liberation Sans" w:hAnsi="Liberation Sans" w:eastAsia="Liberation Sans" w:cs="Liberation Sans"/>
        </w:rPr>
        <w:t xml:space="preserve">5</w:t>
      </w:r>
      <w:r>
        <w:rPr>
          <w:rFonts w:ascii="Liberation Sans" w:hAnsi="Liberation Sans" w:eastAsia="Liberation Sans" w:cs="Liberation Sans"/>
        </w:rPr>
        <w:t xml:space="preserve"> год согласно приложению </w:t>
      </w:r>
      <w:r>
        <w:rPr>
          <w:rFonts w:ascii="Liberation Sans" w:hAnsi="Liberation Sans" w:eastAsia="Liberation Sans" w:cs="Liberation Sans"/>
        </w:rPr>
        <w:t xml:space="preserve">3</w:t>
      </w:r>
      <w:r>
        <w:rPr>
          <w:rFonts w:ascii="Liberation Sans" w:hAnsi="Liberation Sans" w:eastAsia="Liberation Sans" w:cs="Liberation Sans"/>
        </w:rPr>
        <w:t xml:space="preserve"> к настоящему решению;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 w:firstLine="567"/>
        <w:jc w:val="both"/>
        <w:tabs>
          <w:tab w:val="left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ab/>
        <w:t xml:space="preserve">- на плановый период 202</w:t>
      </w:r>
      <w:r>
        <w:rPr>
          <w:rFonts w:ascii="Liberation Sans" w:hAnsi="Liberation Sans" w:eastAsia="Liberation Sans" w:cs="Liberation Sans"/>
        </w:rPr>
        <w:t xml:space="preserve">6</w:t>
      </w:r>
      <w:r>
        <w:rPr>
          <w:rFonts w:ascii="Liberation Sans" w:hAnsi="Liberation Sans" w:eastAsia="Liberation Sans" w:cs="Liberation Sans"/>
        </w:rPr>
        <w:t xml:space="preserve"> и 2027</w:t>
      </w:r>
      <w:r>
        <w:rPr>
          <w:rFonts w:ascii="Liberation Sans" w:hAnsi="Liberation Sans" w:eastAsia="Liberation Sans" w:cs="Liberation Sans"/>
        </w:rPr>
        <w:t xml:space="preserve"> годов согласно приложению </w:t>
      </w:r>
      <w:r>
        <w:rPr>
          <w:rFonts w:ascii="Liberation Sans" w:hAnsi="Liberation Sans" w:eastAsia="Liberation Sans" w:cs="Liberation Sans"/>
        </w:rPr>
        <w:t xml:space="preserve">3</w:t>
      </w:r>
      <w:r>
        <w:rPr>
          <w:rFonts w:ascii="Liberation Sans" w:hAnsi="Liberation Sans" w:eastAsia="Liberation Sans" w:cs="Liberation Sans"/>
        </w:rPr>
        <w:t xml:space="preserve">.1 к настоящему решению.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 w:firstLine="709"/>
        <w:jc w:val="both"/>
        <w:tabs>
          <w:tab w:val="left" w:pos="-851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9</w:t>
      </w:r>
      <w:r>
        <w:rPr>
          <w:rFonts w:ascii="Liberation Sans" w:hAnsi="Liberation Sans" w:eastAsia="Liberation Sans" w:cs="Liberation Sans"/>
        </w:rPr>
        <w:t xml:space="preserve">. Утвердить распределение бюджетных ассигнований по разделам, подразделам, целевым статьям (муниципальным программам</w:t>
      </w:r>
      <w:r>
        <w:rPr>
          <w:rFonts w:ascii="Liberation Sans" w:hAnsi="Liberation Sans" w:eastAsia="Liberation Sans" w:cs="Liberation Sans"/>
        </w:rPr>
        <w:t xml:space="preserve"> и непрограммным направлениям деятельности), группам и подгруппам </w:t>
      </w:r>
      <w:r>
        <w:rPr>
          <w:rFonts w:ascii="Liberation Sans" w:hAnsi="Liberation Sans" w:eastAsia="Liberation Sans" w:cs="Liberation Sans"/>
        </w:rPr>
        <w:t xml:space="preserve">видов расходов классификации расходов бюджета </w:t>
      </w:r>
      <w:r>
        <w:rPr>
          <w:rFonts w:ascii="Liberation Sans" w:hAnsi="Liberation Sans" w:eastAsia="Liberation Sans" w:cs="Liberation Sans"/>
        </w:rPr>
        <w:t xml:space="preserve">города Новый Уренгой: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 w:firstLine="567"/>
        <w:jc w:val="both"/>
        <w:tabs>
          <w:tab w:val="left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ab/>
        <w:t xml:space="preserve">- на 202</w:t>
      </w:r>
      <w:r>
        <w:rPr>
          <w:rFonts w:ascii="Liberation Sans" w:hAnsi="Liberation Sans" w:eastAsia="Liberation Sans" w:cs="Liberation Sans"/>
        </w:rPr>
        <w:t xml:space="preserve">5</w:t>
      </w:r>
      <w:r>
        <w:rPr>
          <w:rFonts w:ascii="Liberation Sans" w:hAnsi="Liberation Sans" w:eastAsia="Liberation Sans" w:cs="Liberation Sans"/>
        </w:rPr>
        <w:t xml:space="preserve"> год согласно приложению </w:t>
      </w:r>
      <w:r>
        <w:rPr>
          <w:rFonts w:ascii="Liberation Sans" w:hAnsi="Liberation Sans" w:eastAsia="Liberation Sans" w:cs="Liberation Sans"/>
        </w:rPr>
        <w:t xml:space="preserve">4</w:t>
      </w:r>
      <w:r>
        <w:rPr>
          <w:rFonts w:ascii="Liberation Sans" w:hAnsi="Liberation Sans" w:eastAsia="Liberation Sans" w:cs="Liberation Sans"/>
        </w:rPr>
        <w:t xml:space="preserve"> к настоящему решению;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 w:firstLine="567"/>
        <w:jc w:val="both"/>
        <w:tabs>
          <w:tab w:val="left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ab/>
        <w:t xml:space="preserve">- на плановый период 202</w:t>
      </w:r>
      <w:r>
        <w:rPr>
          <w:rFonts w:ascii="Liberation Sans" w:hAnsi="Liberation Sans" w:eastAsia="Liberation Sans" w:cs="Liberation Sans"/>
        </w:rPr>
        <w:t xml:space="preserve">6 и 202</w:t>
      </w:r>
      <w:r>
        <w:rPr>
          <w:rFonts w:ascii="Liberation Sans" w:hAnsi="Liberation Sans" w:eastAsia="Liberation Sans" w:cs="Liberation Sans"/>
        </w:rPr>
        <w:t xml:space="preserve">7 годов согласно приложению</w:t>
      </w:r>
      <w:r>
        <w:rPr>
          <w:rFonts w:ascii="Liberation Sans" w:hAnsi="Liberation Sans" w:eastAsia="Liberation Sans" w:cs="Liberation Sans"/>
        </w:rPr>
        <w:t xml:space="preserve"> 4</w:t>
      </w:r>
      <w:r>
        <w:rPr>
          <w:rFonts w:ascii="Liberation Sans" w:hAnsi="Liberation Sans" w:eastAsia="Liberation Sans" w:cs="Liberation Sans"/>
        </w:rPr>
        <w:t xml:space="preserve">.1 к настоящему решению.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 w:firstLine="709"/>
        <w:jc w:val="both"/>
        <w:tabs>
          <w:tab w:val="left" w:pos="-851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10</w:t>
      </w:r>
      <w:r>
        <w:rPr>
          <w:rFonts w:ascii="Liberation Sans" w:hAnsi="Liberation Sans" w:eastAsia="Liberation Sans" w:cs="Liberation Sans"/>
        </w:rPr>
        <w:t xml:space="preserve">. Утвердить распред</w:t>
      </w:r>
      <w:r>
        <w:rPr>
          <w:rFonts w:ascii="Liberation Sans" w:hAnsi="Liberation Sans" w:eastAsia="Liberation Sans" w:cs="Liberation Sans"/>
        </w:rPr>
        <w:t xml:space="preserve">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города Новый Уренгой: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- на 202</w:t>
      </w:r>
      <w:r>
        <w:rPr>
          <w:rFonts w:ascii="Liberation Sans" w:hAnsi="Liberation Sans" w:eastAsia="Liberation Sans" w:cs="Liberation Sans"/>
        </w:rPr>
        <w:t xml:space="preserve">5</w:t>
      </w:r>
      <w:r>
        <w:rPr>
          <w:rFonts w:ascii="Liberation Sans" w:hAnsi="Liberation Sans" w:eastAsia="Liberation Sans" w:cs="Liberation Sans"/>
        </w:rPr>
        <w:t xml:space="preserve"> год согласно приложению </w:t>
      </w:r>
      <w:r>
        <w:rPr>
          <w:rFonts w:ascii="Liberation Sans" w:hAnsi="Liberation Sans" w:eastAsia="Liberation Sans" w:cs="Liberation Sans"/>
        </w:rPr>
        <w:t xml:space="preserve">5</w:t>
      </w:r>
      <w:r>
        <w:rPr>
          <w:rFonts w:ascii="Liberation Sans" w:hAnsi="Liberation Sans" w:eastAsia="Liberation Sans" w:cs="Liberation Sans"/>
        </w:rPr>
        <w:t xml:space="preserve"> к настоящему решению;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 w:firstLine="709"/>
        <w:jc w:val="both"/>
        <w:tabs>
          <w:tab w:val="left" w:pos="-1418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-</w:t>
      </w:r>
      <w:r>
        <w:rPr>
          <w:rFonts w:ascii="Liberation Sans" w:hAnsi="Liberation Sans" w:eastAsia="Liberation Sans" w:cs="Liberation Sans"/>
        </w:rPr>
        <w:t xml:space="preserve"> </w:t>
      </w:r>
      <w:r>
        <w:rPr>
          <w:rFonts w:ascii="Liberation Sans" w:hAnsi="Liberation Sans" w:eastAsia="Liberation Sans" w:cs="Liberation Sans"/>
        </w:rPr>
        <w:t xml:space="preserve">на плановый период  202</w:t>
      </w:r>
      <w:r>
        <w:rPr>
          <w:rFonts w:ascii="Liberation Sans" w:hAnsi="Liberation Sans" w:eastAsia="Liberation Sans" w:cs="Liberation Sans"/>
        </w:rPr>
        <w:t xml:space="preserve">6</w:t>
      </w:r>
      <w:r>
        <w:rPr>
          <w:rFonts w:ascii="Liberation Sans" w:hAnsi="Liberation Sans" w:eastAsia="Liberation Sans" w:cs="Liberation Sans"/>
        </w:rPr>
        <w:t xml:space="preserve"> и 2027</w:t>
      </w:r>
      <w:r>
        <w:rPr>
          <w:rFonts w:ascii="Liberation Sans" w:hAnsi="Liberation Sans" w:eastAsia="Liberation Sans" w:cs="Liberation Sans"/>
        </w:rPr>
        <w:t xml:space="preserve"> годов согласно приложению </w:t>
      </w:r>
      <w:r>
        <w:rPr>
          <w:rFonts w:ascii="Liberation Sans" w:hAnsi="Liberation Sans" w:eastAsia="Liberation Sans" w:cs="Liberation Sans"/>
        </w:rPr>
        <w:t xml:space="preserve">5</w:t>
      </w:r>
      <w:r>
        <w:rPr>
          <w:rFonts w:ascii="Liberation Sans" w:hAnsi="Liberation Sans" w:eastAsia="Liberation Sans" w:cs="Liberation Sans"/>
        </w:rPr>
        <w:t xml:space="preserve">.1 к настоящему решению.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</w:t>
      </w:r>
      <w:r>
        <w:rPr>
          <w:rFonts w:ascii="Liberation Sans" w:hAnsi="Liberation Sans" w:eastAsia="Liberation Sans" w:cs="Liberation Sans"/>
        </w:rPr>
        <w:t xml:space="preserve">1</w:t>
      </w:r>
      <w:r>
        <w:rPr>
          <w:rFonts w:ascii="Liberation Sans" w:hAnsi="Liberation Sans" w:eastAsia="Liberation Sans" w:cs="Liberation Sans"/>
        </w:rPr>
        <w:t xml:space="preserve">. Утвердить бюджетные ассигнования на осуществление бюджетных инвестиций в объекты муниципальной собственности, </w:t>
      </w:r>
      <w:r>
        <w:rPr>
          <w:rFonts w:ascii="Liberation Sans" w:hAnsi="Liberation Sans" w:eastAsia="Liberation Sans" w:cs="Liberation Sans"/>
        </w:rPr>
        <w:t xml:space="preserve">софинансирование</w:t>
      </w:r>
      <w:r>
        <w:rPr>
          <w:rFonts w:ascii="Liberation Sans" w:hAnsi="Liberation Sans" w:eastAsia="Liberation Sans" w:cs="Liberation Sans"/>
        </w:rPr>
        <w:t xml:space="preserve"> капитальных вложений в которые осуществляется за счёт межбюджетных субсидий из окружного бюджета: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- на 202</w:t>
      </w:r>
      <w:r>
        <w:rPr>
          <w:rFonts w:ascii="Liberation Sans" w:hAnsi="Liberation Sans" w:eastAsia="Liberation Sans" w:cs="Liberation Sans"/>
        </w:rPr>
        <w:t xml:space="preserve">5</w:t>
      </w:r>
      <w:r>
        <w:rPr>
          <w:rFonts w:ascii="Liberation Sans" w:hAnsi="Liberation Sans" w:eastAsia="Liberation Sans" w:cs="Liberation Sans"/>
        </w:rPr>
        <w:t xml:space="preserve"> год согласно приложению </w:t>
      </w:r>
      <w:r>
        <w:rPr>
          <w:rFonts w:ascii="Liberation Sans" w:hAnsi="Liberation Sans" w:eastAsia="Liberation Sans" w:cs="Liberation Sans"/>
        </w:rPr>
        <w:t xml:space="preserve">6</w:t>
      </w:r>
      <w:r>
        <w:rPr>
          <w:rFonts w:ascii="Liberation Sans" w:hAnsi="Liberation Sans" w:eastAsia="Liberation Sans" w:cs="Liberation Sans"/>
        </w:rPr>
        <w:t xml:space="preserve"> к настоящему решению;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- на плановый период 202</w:t>
      </w:r>
      <w:r>
        <w:rPr>
          <w:rFonts w:ascii="Liberation Sans" w:hAnsi="Liberation Sans" w:eastAsia="Liberation Sans" w:cs="Liberation Sans"/>
        </w:rPr>
        <w:t xml:space="preserve">6 и 202</w:t>
      </w:r>
      <w:r>
        <w:rPr>
          <w:rFonts w:ascii="Liberation Sans" w:hAnsi="Liberation Sans" w:eastAsia="Liberation Sans" w:cs="Liberation Sans"/>
        </w:rPr>
        <w:t xml:space="preserve">7 годов согласно приложению </w:t>
      </w:r>
      <w:r>
        <w:rPr>
          <w:rFonts w:ascii="Liberation Sans" w:hAnsi="Liberation Sans" w:eastAsia="Liberation Sans" w:cs="Liberation Sans"/>
        </w:rPr>
        <w:t xml:space="preserve">6</w:t>
      </w:r>
      <w:r>
        <w:rPr>
          <w:rFonts w:ascii="Liberation Sans" w:hAnsi="Liberation Sans" w:eastAsia="Liberation Sans" w:cs="Liberation Sans"/>
        </w:rPr>
        <w:t xml:space="preserve">.1 к настоящему решению.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</w:t>
      </w:r>
      <w:r>
        <w:rPr>
          <w:rFonts w:ascii="Liberation Sans" w:hAnsi="Liberation Sans" w:eastAsia="Liberation Sans" w:cs="Liberation Sans"/>
        </w:rPr>
        <w:t xml:space="preserve">2</w:t>
      </w:r>
      <w:r>
        <w:rPr>
          <w:rFonts w:ascii="Liberation Sans" w:hAnsi="Liberation Sans" w:eastAsia="Liberation Sans" w:cs="Liberation Sans"/>
        </w:rPr>
        <w:t xml:space="preserve">. Утвердить распределение бюджетных ассигнований, направляемых на поддержку семьи и детей из бюджета города Новый Уренгой: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- на 202</w:t>
      </w:r>
      <w:r>
        <w:rPr>
          <w:rFonts w:ascii="Liberation Sans" w:hAnsi="Liberation Sans" w:eastAsia="Liberation Sans" w:cs="Liberation Sans"/>
        </w:rPr>
        <w:t xml:space="preserve">5</w:t>
      </w:r>
      <w:r>
        <w:rPr>
          <w:rFonts w:ascii="Liberation Sans" w:hAnsi="Liberation Sans" w:eastAsia="Liberation Sans" w:cs="Liberation Sans"/>
        </w:rPr>
        <w:t xml:space="preserve"> год согласно приложению </w:t>
      </w:r>
      <w:r>
        <w:rPr>
          <w:rFonts w:ascii="Liberation Sans" w:hAnsi="Liberation Sans" w:eastAsia="Liberation Sans" w:cs="Liberation Sans"/>
        </w:rPr>
        <w:t xml:space="preserve">7</w:t>
      </w:r>
      <w:r>
        <w:rPr>
          <w:rFonts w:ascii="Liberation Sans" w:hAnsi="Liberation Sans" w:eastAsia="Liberation Sans" w:cs="Liberation Sans"/>
        </w:rPr>
        <w:t xml:space="preserve"> к настоящему решению;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- на плановый период 202</w:t>
      </w:r>
      <w:r>
        <w:rPr>
          <w:rFonts w:ascii="Liberation Sans" w:hAnsi="Liberation Sans" w:eastAsia="Liberation Sans" w:cs="Liberation Sans"/>
        </w:rPr>
        <w:t xml:space="preserve">6</w:t>
      </w:r>
      <w:r>
        <w:rPr>
          <w:rFonts w:ascii="Liberation Sans" w:hAnsi="Liberation Sans" w:eastAsia="Liberation Sans" w:cs="Liberation Sans"/>
        </w:rPr>
        <w:t xml:space="preserve"> и 202</w:t>
      </w:r>
      <w:r>
        <w:rPr>
          <w:rFonts w:ascii="Liberation Sans" w:hAnsi="Liberation Sans" w:eastAsia="Liberation Sans" w:cs="Liberation Sans"/>
        </w:rPr>
        <w:t xml:space="preserve">7 годов согласно приложению </w:t>
      </w:r>
      <w:r>
        <w:rPr>
          <w:rFonts w:ascii="Liberation Sans" w:hAnsi="Liberation Sans" w:eastAsia="Liberation Sans" w:cs="Liberation Sans"/>
        </w:rPr>
        <w:t xml:space="preserve">7</w:t>
      </w:r>
      <w:r>
        <w:rPr>
          <w:rFonts w:ascii="Liberation Sans" w:hAnsi="Liberation Sans" w:eastAsia="Liberation Sans" w:cs="Liberation Sans"/>
        </w:rPr>
        <w:t xml:space="preserve">.1 к настоящему решению.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</w:t>
      </w:r>
      <w:r>
        <w:rPr>
          <w:rFonts w:ascii="Liberation Sans" w:hAnsi="Liberation Sans" w:eastAsia="Liberation Sans" w:cs="Liberation Sans"/>
        </w:rPr>
        <w:t xml:space="preserve">3</w:t>
      </w:r>
      <w:r>
        <w:rPr>
          <w:rFonts w:ascii="Liberation Sans" w:hAnsi="Liberation Sans" w:eastAsia="Liberation Sans" w:cs="Liberation Sans"/>
        </w:rPr>
        <w:t xml:space="preserve">. Утвердить распределение бюджетных ассигнований на реализацию инициативных проектов: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- </w:t>
      </w:r>
      <w:r>
        <w:rPr>
          <w:rFonts w:ascii="Liberation Sans" w:hAnsi="Liberation Sans" w:eastAsia="Liberation Sans" w:cs="Liberation Sans"/>
        </w:rPr>
        <w:t xml:space="preserve">на</w:t>
      </w:r>
      <w:r>
        <w:rPr>
          <w:rFonts w:ascii="Liberation Sans" w:hAnsi="Liberation Sans" w:eastAsia="Liberation Sans" w:cs="Liberation Sans"/>
        </w:rPr>
        <w:t xml:space="preserve"> 2025</w:t>
      </w:r>
      <w:r>
        <w:rPr>
          <w:rFonts w:ascii="Liberation Sans" w:hAnsi="Liberation Sans" w:eastAsia="Liberation Sans" w:cs="Liberation Sans"/>
        </w:rPr>
        <w:t xml:space="preserve"> год согласно приложению </w:t>
      </w:r>
      <w:r>
        <w:rPr>
          <w:rFonts w:ascii="Liberation Sans" w:hAnsi="Liberation Sans" w:eastAsia="Liberation Sans" w:cs="Liberation Sans"/>
        </w:rPr>
        <w:t xml:space="preserve">8</w:t>
      </w:r>
      <w:r>
        <w:rPr>
          <w:rFonts w:ascii="Liberation Sans" w:hAnsi="Liberation Sans" w:eastAsia="Liberation Sans" w:cs="Liberation Sans"/>
        </w:rPr>
        <w:t xml:space="preserve"> к настоящему решению;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- </w:t>
      </w:r>
      <w:r>
        <w:rPr>
          <w:rFonts w:ascii="Liberation Sans" w:hAnsi="Liberation Sans" w:eastAsia="Liberation Sans" w:cs="Liberation Sans"/>
        </w:rPr>
        <w:t xml:space="preserve">на</w:t>
      </w:r>
      <w:r>
        <w:rPr>
          <w:rFonts w:ascii="Liberation Sans" w:hAnsi="Liberation Sans" w:eastAsia="Liberation Sans" w:cs="Liberation Sans"/>
        </w:rPr>
        <w:t xml:space="preserve"> планов</w:t>
      </w:r>
      <w:r>
        <w:rPr>
          <w:rFonts w:ascii="Liberation Sans" w:hAnsi="Liberation Sans" w:eastAsia="Liberation Sans" w:cs="Liberation Sans"/>
        </w:rPr>
        <w:t xml:space="preserve">ый</w:t>
      </w:r>
      <w:r>
        <w:rPr>
          <w:rFonts w:ascii="Liberation Sans" w:hAnsi="Liberation Sans" w:eastAsia="Liberation Sans" w:cs="Liberation Sans"/>
        </w:rPr>
        <w:t xml:space="preserve"> период 202</w:t>
      </w:r>
      <w:r>
        <w:rPr>
          <w:rFonts w:ascii="Liberation Sans" w:hAnsi="Liberation Sans" w:eastAsia="Liberation Sans" w:cs="Liberation Sans"/>
        </w:rPr>
        <w:t xml:space="preserve">6 и 202</w:t>
      </w:r>
      <w:r>
        <w:rPr>
          <w:rFonts w:ascii="Liberation Sans" w:hAnsi="Liberation Sans" w:eastAsia="Liberation Sans" w:cs="Liberation Sans"/>
        </w:rPr>
        <w:t xml:space="preserve">7 годов согласно приложению </w:t>
      </w:r>
      <w:r>
        <w:rPr>
          <w:rFonts w:ascii="Liberation Sans" w:hAnsi="Liberation Sans" w:eastAsia="Liberation Sans" w:cs="Liberation Sans"/>
        </w:rPr>
        <w:t xml:space="preserve">8</w:t>
      </w:r>
      <w:r>
        <w:rPr>
          <w:rFonts w:ascii="Liberation Sans" w:hAnsi="Liberation Sans" w:eastAsia="Liberation Sans" w:cs="Liberation Sans"/>
        </w:rPr>
        <w:t xml:space="preserve">.1 к настоящему решению.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 w:firstLine="709"/>
        <w:jc w:val="both"/>
        <w:tabs>
          <w:tab w:val="left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</w:t>
      </w:r>
      <w:r>
        <w:rPr>
          <w:rFonts w:ascii="Liberation Sans" w:hAnsi="Liberation Sans" w:eastAsia="Liberation Sans" w:cs="Liberation Sans"/>
        </w:rPr>
        <w:t xml:space="preserve">4</w:t>
      </w:r>
      <w:r>
        <w:rPr>
          <w:rFonts w:ascii="Liberation Sans" w:hAnsi="Liberation Sans" w:eastAsia="Liberation Sans" w:cs="Liberation Sans"/>
        </w:rPr>
        <w:t xml:space="preserve">. Утвердить общий объем бюджетных ассигнований на исполнение публичных нормативных обязательств на 202</w:t>
      </w:r>
      <w:r>
        <w:rPr>
          <w:rFonts w:ascii="Liberation Sans" w:hAnsi="Liberation Sans" w:eastAsia="Liberation Sans" w:cs="Liberation Sans"/>
        </w:rPr>
        <w:t xml:space="preserve">5</w:t>
      </w:r>
      <w:r>
        <w:rPr>
          <w:rFonts w:ascii="Liberation Sans" w:hAnsi="Liberation Sans" w:eastAsia="Liberation Sans" w:cs="Liberation Sans"/>
        </w:rPr>
        <w:t xml:space="preserve"> год в сумме 326 762</w:t>
      </w:r>
      <w:r>
        <w:rPr>
          <w:rFonts w:ascii="Liberation Sans" w:hAnsi="Liberation Sans" w:eastAsia="Liberation Sans" w:cs="Liberation Sans"/>
        </w:rPr>
        <w:t xml:space="preserve"> тыс. </w:t>
      </w:r>
      <w:r>
        <w:rPr>
          <w:rFonts w:ascii="Liberation Sans" w:hAnsi="Liberation Sans" w:eastAsia="Liberation Sans" w:cs="Liberation Sans"/>
        </w:rPr>
        <w:t xml:space="preserve">рублей, на 2026</w:t>
      </w:r>
      <w:r>
        <w:rPr>
          <w:rFonts w:ascii="Liberation Sans" w:hAnsi="Liberation Sans" w:eastAsia="Liberation Sans" w:cs="Liberation Sans"/>
        </w:rPr>
        <w:t xml:space="preserve"> год в сумме 334 570 </w:t>
      </w:r>
      <w:r>
        <w:rPr>
          <w:rFonts w:ascii="Liberation Sans" w:hAnsi="Liberation Sans" w:eastAsia="Liberation Sans" w:cs="Liberation Sans"/>
        </w:rPr>
        <w:t xml:space="preserve">тыс. рублей, на 202</w:t>
      </w:r>
      <w:r>
        <w:rPr>
          <w:rFonts w:ascii="Liberation Sans" w:hAnsi="Liberation Sans" w:eastAsia="Liberation Sans" w:cs="Liberation Sans"/>
        </w:rPr>
        <w:t xml:space="preserve">7 </w:t>
      </w:r>
      <w:r>
        <w:rPr>
          <w:rFonts w:ascii="Liberation Sans" w:hAnsi="Liberation Sans" w:eastAsia="Liberation Sans" w:cs="Liberation Sans"/>
        </w:rPr>
        <w:t xml:space="preserve">год в сумме</w:t>
      </w:r>
      <w:r>
        <w:rPr>
          <w:rFonts w:ascii="Liberation Sans" w:hAnsi="Liberation Sans" w:eastAsia="Liberation Sans" w:cs="Liberation Sans"/>
        </w:rPr>
        <w:t xml:space="preserve"> 311 307 </w:t>
      </w:r>
      <w:r>
        <w:rPr>
          <w:rFonts w:ascii="Liberation Sans" w:hAnsi="Liberation Sans" w:eastAsia="Liberation Sans" w:cs="Liberation Sans"/>
        </w:rPr>
        <w:t xml:space="preserve">тыс. рублей.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 w:firstLine="709"/>
        <w:jc w:val="both"/>
        <w:tabs>
          <w:tab w:val="left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</w:t>
      </w:r>
      <w:r>
        <w:rPr>
          <w:rFonts w:ascii="Liberation Sans" w:hAnsi="Liberation Sans" w:eastAsia="Liberation Sans" w:cs="Liberation Sans"/>
        </w:rPr>
        <w:t xml:space="preserve">5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  <w:t xml:space="preserve"> </w:t>
      </w:r>
      <w:r>
        <w:rPr>
          <w:rFonts w:ascii="Liberation Sans" w:hAnsi="Liberation Sans" w:eastAsia="Liberation Sans" w:cs="Liberation Sans"/>
        </w:rPr>
        <w:t xml:space="preserve">Утвердить объем бюджетных ассигнований муниципального дорожного фонда на 2025</w:t>
      </w:r>
      <w:r>
        <w:rPr>
          <w:rFonts w:ascii="Liberation Sans" w:hAnsi="Liberation Sans" w:eastAsia="Liberation Sans" w:cs="Liberation Sans"/>
        </w:rPr>
        <w:t xml:space="preserve"> год в сумме 1 571 771</w:t>
      </w:r>
      <w:r>
        <w:rPr>
          <w:rFonts w:ascii="Liberation Sans" w:hAnsi="Liberation Sans" w:eastAsia="Liberation Sans" w:cs="Liberation Sans"/>
        </w:rPr>
        <w:t xml:space="preserve"> тыс. рублей, на 2026</w:t>
      </w:r>
      <w:r>
        <w:rPr>
          <w:rFonts w:ascii="Liberation Sans" w:hAnsi="Liberation Sans" w:eastAsia="Liberation Sans" w:cs="Liberation Sans"/>
        </w:rPr>
        <w:t xml:space="preserve"> год в сумме 298 980</w:t>
      </w:r>
      <w:r>
        <w:rPr>
          <w:rFonts w:ascii="Liberation Sans" w:hAnsi="Liberation Sans" w:eastAsia="Liberation Sans" w:cs="Liberation Sans"/>
          <w:b/>
          <w:sz w:val="20"/>
          <w:szCs w:val="20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тыс. рублей, на 202</w:t>
      </w:r>
      <w:r>
        <w:rPr>
          <w:rFonts w:ascii="Liberation Sans" w:hAnsi="Liberation Sans" w:eastAsia="Liberation Sans" w:cs="Liberation Sans"/>
        </w:rPr>
        <w:t xml:space="preserve">7 год </w:t>
      </w:r>
      <w:r>
        <w:rPr>
          <w:rFonts w:ascii="Liberation Sans" w:hAnsi="Liberation Sans" w:eastAsia="Liberation Sans" w:cs="Liberation Sans"/>
        </w:rPr>
        <w:t xml:space="preserve">в сумме 82 501</w:t>
      </w:r>
      <w:r>
        <w:rPr>
          <w:rFonts w:ascii="Liberation Sans" w:hAnsi="Liberation Sans" w:eastAsia="Liberation Sans" w:cs="Liberation Sans"/>
          <w:b/>
          <w:sz w:val="20"/>
          <w:szCs w:val="20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тыс. рублей.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ind w:right="6" w:firstLine="709"/>
        <w:jc w:val="both"/>
        <w:tabs>
          <w:tab w:val="left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16</w:t>
      </w:r>
      <w:r>
        <w:rPr>
          <w:rFonts w:ascii="Liberation Sans" w:hAnsi="Liberation Sans" w:eastAsia="Liberation Sans" w:cs="Liberation Sans"/>
        </w:rPr>
        <w:t xml:space="preserve">. Утвердить размер резервного фонда Администрации города Новый Уренгой на 202</w:t>
      </w:r>
      <w:r>
        <w:rPr>
          <w:rFonts w:ascii="Liberation Sans" w:hAnsi="Liberation Sans" w:eastAsia="Liberation Sans" w:cs="Liberation Sans"/>
        </w:rPr>
        <w:t xml:space="preserve">5</w:t>
      </w:r>
      <w:r>
        <w:rPr>
          <w:rFonts w:ascii="Liberation Sans" w:hAnsi="Liberation Sans" w:eastAsia="Liberation Sans" w:cs="Liberation Sans"/>
        </w:rPr>
        <w:t xml:space="preserve"> год </w:t>
      </w:r>
      <w:r>
        <w:rPr>
          <w:rFonts w:ascii="Liberation Sans" w:hAnsi="Liberation Sans" w:eastAsia="Liberation Sans" w:cs="Liberation Sans"/>
        </w:rPr>
        <w:t xml:space="preserve">в сумме 1 </w:t>
      </w:r>
      <w:r>
        <w:rPr>
          <w:rFonts w:ascii="Liberation Sans" w:hAnsi="Liberation Sans" w:eastAsia="Liberation Sans" w:cs="Liberation Sans"/>
        </w:rPr>
        <w:t xml:space="preserve">тыс. рублей, на 202</w:t>
      </w:r>
      <w:r>
        <w:rPr>
          <w:rFonts w:ascii="Liberation Sans" w:hAnsi="Liberation Sans" w:eastAsia="Liberation Sans" w:cs="Liberation Sans"/>
        </w:rPr>
        <w:t xml:space="preserve">6</w:t>
      </w:r>
      <w:r>
        <w:rPr>
          <w:rFonts w:ascii="Liberation Sans" w:hAnsi="Liberation Sans" w:eastAsia="Liberation Sans" w:cs="Liberation Sans"/>
        </w:rPr>
        <w:t xml:space="preserve"> год в сумме</w:t>
      </w:r>
      <w:r>
        <w:rPr>
          <w:rFonts w:ascii="Liberation Sans" w:hAnsi="Liberation Sans" w:eastAsia="Liberation Sans" w:cs="Liberation Sans"/>
        </w:rPr>
        <w:t xml:space="preserve"> 1 тыс. рублей, на 2027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год в сумме 1 </w:t>
      </w:r>
      <w:r>
        <w:rPr>
          <w:rFonts w:ascii="Liberation Sans" w:hAnsi="Liberation Sans" w:eastAsia="Liberation Sans" w:cs="Liberation Sans"/>
        </w:rPr>
        <w:t xml:space="preserve">тыс. рублей.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ind w:right="4" w:firstLine="709"/>
        <w:jc w:val="both"/>
        <w:tabs>
          <w:tab w:val="left" w:pos="0" w:leader="none"/>
          <w:tab w:val="left" w:pos="567" w:leader="none"/>
        </w:tabs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  <w:t xml:space="preserve">17</w:t>
      </w:r>
      <w:r>
        <w:rPr>
          <w:rFonts w:ascii="Liberation Sans" w:hAnsi="Liberation Sans" w:eastAsia="Liberation Sans" w:cs="Liberation Sans"/>
          <w:highlight w:val="none"/>
        </w:rPr>
        <w:t xml:space="preserve">. </w:t>
      </w:r>
      <w:r>
        <w:rPr>
          <w:rFonts w:ascii="Liberation Sans" w:hAnsi="Liberation Sans" w:eastAsia="Liberation Sans" w:cs="Liberation Sans"/>
          <w:highlight w:val="none"/>
        </w:rPr>
        <w:t xml:space="preserve">Учесть</w:t>
      </w:r>
      <w:r>
        <w:rPr>
          <w:rFonts w:ascii="Liberation Sans" w:hAnsi="Liberation Sans" w:eastAsia="Liberation Sans" w:cs="Liberation Sans"/>
          <w:highlight w:val="none"/>
        </w:rPr>
        <w:t xml:space="preserve"> в бюджете города межбюджетные трансферты, предостав</w:t>
      </w:r>
      <w:r>
        <w:rPr>
          <w:rFonts w:ascii="Liberation Sans" w:hAnsi="Liberation Sans" w:eastAsia="Liberation Sans" w:cs="Liberation Sans"/>
          <w:highlight w:val="none"/>
        </w:rPr>
        <w:t xml:space="preserve">ляемые из окружного </w:t>
      </w:r>
      <w:r>
        <w:rPr>
          <w:rFonts w:ascii="Liberation Sans" w:hAnsi="Liberation Sans" w:eastAsia="Liberation Sans" w:cs="Liberation Sans"/>
          <w:highlight w:val="none"/>
        </w:rPr>
        <w:t xml:space="preserve">бюджета, на </w:t>
      </w:r>
      <w:r>
        <w:rPr>
          <w:rFonts w:ascii="Liberation Sans" w:hAnsi="Liberation Sans" w:eastAsia="Liberation Sans" w:cs="Liberation Sans"/>
          <w:highlight w:val="none"/>
        </w:rPr>
        <w:t xml:space="preserve">202</w:t>
      </w:r>
      <w:r>
        <w:rPr>
          <w:rFonts w:ascii="Liberation Sans" w:hAnsi="Liberation Sans" w:eastAsia="Liberation Sans" w:cs="Liberation Sans"/>
          <w:highlight w:val="none"/>
        </w:rPr>
        <w:t xml:space="preserve">5</w:t>
      </w:r>
      <w:r>
        <w:rPr>
          <w:rFonts w:ascii="Liberation Sans" w:hAnsi="Liberation Sans" w:eastAsia="Liberation Sans" w:cs="Liberation Sans"/>
          <w:highlight w:val="none"/>
        </w:rPr>
        <w:t xml:space="preserve"> год в сумме 19 199 639</w:t>
      </w:r>
      <w:r>
        <w:rPr>
          <w:rFonts w:ascii="Liberation Sans" w:hAnsi="Liberation Sans" w:eastAsia="Liberation Sans" w:cs="Liberation Sans"/>
          <w:highlight w:val="none"/>
        </w:rPr>
        <w:t xml:space="preserve"> тыс. рублей, на 2026</w:t>
      </w:r>
      <w:r>
        <w:rPr>
          <w:rFonts w:ascii="Liberation Sans" w:hAnsi="Liberation Sans" w:eastAsia="Liberation Sans" w:cs="Liberation Sans"/>
          <w:highlight w:val="none"/>
        </w:rPr>
        <w:t xml:space="preserve"> год в сумме </w:t>
      </w:r>
      <w:r>
        <w:rPr>
          <w:rFonts w:ascii="Liberation Sans" w:hAnsi="Liberation Sans" w:eastAsia="Liberation Sans" w:cs="Liberation Sans"/>
          <w:highlight w:val="none"/>
        </w:rPr>
        <w:t xml:space="preserve">15 370 863</w:t>
      </w:r>
      <w:r>
        <w:rPr>
          <w:rFonts w:ascii="Liberation Sans" w:hAnsi="Liberation Sans" w:eastAsia="Liberation Sans" w:cs="Liberation Sans"/>
          <w:highlight w:val="none"/>
        </w:rPr>
        <w:t xml:space="preserve"> тыс. рублей, на 202</w:t>
      </w:r>
      <w:r>
        <w:rPr>
          <w:rFonts w:ascii="Liberation Sans" w:hAnsi="Liberation Sans" w:eastAsia="Liberation Sans" w:cs="Liberation Sans"/>
          <w:highlight w:val="none"/>
        </w:rPr>
        <w:t xml:space="preserve">7</w:t>
      </w:r>
      <w:r>
        <w:rPr>
          <w:rFonts w:ascii="Liberation Sans" w:hAnsi="Liberation Sans" w:eastAsia="Liberation Sans" w:cs="Liberation Sans"/>
          <w:highlight w:val="none"/>
        </w:rPr>
        <w:t xml:space="preserve"> год в сумме 11 773 241  </w:t>
      </w:r>
      <w:r>
        <w:rPr>
          <w:rFonts w:ascii="Liberation Sans" w:hAnsi="Liberation Sans" w:eastAsia="Liberation Sans" w:cs="Liberation Sans"/>
          <w:highlight w:val="none"/>
        </w:rPr>
        <w:t xml:space="preserve"> тыс. рублей.</w:t>
      </w:r>
      <w:r>
        <w:rPr>
          <w:rFonts w:ascii="Liberation Sans" w:hAnsi="Liberation Sans" w:eastAsia="Liberation Sans" w:cs="Liberation Sans"/>
          <w:highlight w:val="none"/>
        </w:rPr>
        <w:t xml:space="preserve"> 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right="6" w:firstLine="709"/>
        <w:jc w:val="both"/>
        <w:tabs>
          <w:tab w:val="left" w:pos="0" w:leader="none"/>
          <w:tab w:val="left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highlight w:val="none"/>
        </w:rPr>
        <w:t xml:space="preserve">Предоставление и расходование </w:t>
      </w:r>
      <w:r>
        <w:rPr>
          <w:rFonts w:ascii="Liberation Sans" w:hAnsi="Liberation Sans" w:eastAsia="Liberation Sans" w:cs="Liberation Sans"/>
          <w:highlight w:val="none"/>
        </w:rPr>
        <w:t xml:space="preserve">межбюджетных трансфертов </w:t>
      </w:r>
      <w:r>
        <w:rPr>
          <w:rFonts w:ascii="Liberation Sans" w:hAnsi="Liberation Sans" w:eastAsia="Liberation Sans" w:cs="Liberation Sans"/>
          <w:highlight w:val="none"/>
        </w:rPr>
        <w:br/>
      </w:r>
      <w:r>
        <w:rPr>
          <w:rFonts w:ascii="Liberation Sans" w:hAnsi="Liberation Sans" w:eastAsia="Liberation Sans" w:cs="Liberation Sans"/>
          <w:spacing w:val="-4"/>
          <w:highlight w:val="none"/>
        </w:rPr>
        <w:t xml:space="preserve">из окружного бюджета осуществлять в п</w:t>
      </w:r>
      <w:r>
        <w:rPr>
          <w:rFonts w:ascii="Liberation Sans" w:hAnsi="Liberation Sans" w:eastAsia="Liberation Sans" w:cs="Liberation Sans"/>
          <w:spacing w:val="-4"/>
        </w:rPr>
        <w:t xml:space="preserve">орядке, установленном нормативными правовыми актами Правительства Ямало-Ненецкого автономного округа.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 w:firstLine="709"/>
        <w:jc w:val="both"/>
        <w:tabs>
          <w:tab w:val="left" w:pos="0" w:leader="none"/>
          <w:tab w:val="left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18</w:t>
      </w:r>
      <w:r>
        <w:rPr>
          <w:rFonts w:ascii="Liberation Sans" w:hAnsi="Liberation Sans" w:eastAsia="Liberation Sans" w:cs="Liberation Sans"/>
        </w:rPr>
        <w:t xml:space="preserve">. Утвердить </w:t>
      </w:r>
      <w:r>
        <w:rPr>
          <w:rFonts w:ascii="Liberation Sans" w:hAnsi="Liberation Sans" w:eastAsia="Liberation Sans" w:cs="Liberation Sans"/>
          <w:highlight w:val="none"/>
        </w:rPr>
        <w:t xml:space="preserve">источники </w:t>
      </w:r>
      <w:r>
        <w:rPr>
          <w:rFonts w:ascii="Liberation Sans" w:hAnsi="Liberation Sans" w:eastAsia="Liberation Sans" w:cs="Liberation Sans"/>
          <w:highlight w:val="none"/>
        </w:rPr>
        <w:t xml:space="preserve">внутреннего </w:t>
      </w:r>
      <w:r>
        <w:rPr>
          <w:rFonts w:ascii="Liberation Sans" w:hAnsi="Liberation Sans" w:eastAsia="Liberation Sans" w:cs="Liberation Sans"/>
          <w:highlight w:val="none"/>
        </w:rPr>
        <w:t xml:space="preserve">финансирования </w:t>
      </w:r>
      <w:r>
        <w:rPr>
          <w:rFonts w:ascii="Liberation Sans" w:hAnsi="Liberation Sans" w:eastAsia="Liberation Sans" w:cs="Liberation Sans"/>
          <w:highlight w:val="none"/>
        </w:rPr>
        <w:t xml:space="preserve">дефицита </w:t>
      </w:r>
      <w:r>
        <w:rPr>
          <w:rFonts w:ascii="Liberation Sans" w:hAnsi="Liberation Sans" w:eastAsia="Liberation Sans" w:cs="Liberation Sans"/>
        </w:rPr>
        <w:t xml:space="preserve">бюджета города Новый Уренгой: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 w:firstLine="709"/>
        <w:jc w:val="both"/>
        <w:tabs>
          <w:tab w:val="left" w:pos="0" w:leader="none"/>
          <w:tab w:val="left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- на 2025</w:t>
      </w:r>
      <w:r>
        <w:rPr>
          <w:rFonts w:ascii="Liberation Sans" w:hAnsi="Liberation Sans" w:eastAsia="Liberation Sans" w:cs="Liberation Sans"/>
        </w:rPr>
        <w:t xml:space="preserve"> год согласно приложению </w:t>
      </w:r>
      <w:r>
        <w:rPr>
          <w:rFonts w:ascii="Liberation Sans" w:hAnsi="Liberation Sans" w:eastAsia="Liberation Sans" w:cs="Liberation Sans"/>
        </w:rPr>
        <w:t xml:space="preserve">9</w:t>
      </w:r>
      <w:r>
        <w:rPr>
          <w:rFonts w:ascii="Liberation Sans" w:hAnsi="Liberation Sans" w:eastAsia="Liberation Sans" w:cs="Liberation Sans"/>
        </w:rPr>
        <w:t xml:space="preserve"> к настоящему решению;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 w:firstLine="709"/>
        <w:jc w:val="both"/>
        <w:tabs>
          <w:tab w:val="left" w:pos="0" w:leader="none"/>
          <w:tab w:val="left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- на плановый период 202</w:t>
      </w:r>
      <w:r>
        <w:rPr>
          <w:rFonts w:ascii="Liberation Sans" w:hAnsi="Liberation Sans" w:eastAsia="Liberation Sans" w:cs="Liberation Sans"/>
        </w:rPr>
        <w:t xml:space="preserve">6</w:t>
      </w:r>
      <w:r>
        <w:rPr>
          <w:rFonts w:ascii="Liberation Sans" w:hAnsi="Liberation Sans" w:eastAsia="Liberation Sans" w:cs="Liberation Sans"/>
        </w:rPr>
        <w:t xml:space="preserve"> и 2027</w:t>
      </w:r>
      <w:r>
        <w:rPr>
          <w:rFonts w:ascii="Liberation Sans" w:hAnsi="Liberation Sans" w:eastAsia="Liberation Sans" w:cs="Liberation Sans"/>
        </w:rPr>
        <w:t xml:space="preserve"> годов согласно приложению </w:t>
      </w:r>
      <w:r>
        <w:rPr>
          <w:rFonts w:ascii="Liberation Sans" w:hAnsi="Liberation Sans" w:eastAsia="Liberation Sans" w:cs="Liberation Sans"/>
        </w:rPr>
        <w:t xml:space="preserve">9</w:t>
      </w:r>
      <w:r>
        <w:rPr>
          <w:rFonts w:ascii="Liberation Sans" w:hAnsi="Liberation Sans" w:eastAsia="Liberation Sans" w:cs="Liberation Sans"/>
        </w:rPr>
        <w:t xml:space="preserve">.1 к настоящему решению.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 w:firstLine="709"/>
        <w:jc w:val="both"/>
        <w:tabs>
          <w:tab w:val="left" w:pos="0" w:leader="none"/>
          <w:tab w:val="left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19</w:t>
      </w:r>
      <w:r>
        <w:rPr>
          <w:rFonts w:ascii="Liberation Sans" w:hAnsi="Liberation Sans" w:eastAsia="Liberation Sans" w:cs="Liberation Sans"/>
        </w:rPr>
        <w:t xml:space="preserve">. Утвердить программу муниципальных внутренних</w:t>
      </w:r>
      <w:r>
        <w:rPr>
          <w:rFonts w:ascii="Liberation Sans" w:hAnsi="Liberation Sans" w:eastAsia="Liberation Sans" w:cs="Liberation Sans"/>
          <w:color w:val="ff0000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заимствований на 202</w:t>
      </w:r>
      <w:r>
        <w:rPr>
          <w:rFonts w:ascii="Liberation Sans" w:hAnsi="Liberation Sans" w:eastAsia="Liberation Sans" w:cs="Liberation Sans"/>
        </w:rPr>
        <w:t xml:space="preserve">5</w:t>
      </w:r>
      <w:r>
        <w:rPr>
          <w:rFonts w:ascii="Liberation Sans" w:hAnsi="Liberation Sans" w:eastAsia="Liberation Sans" w:cs="Liberation Sans"/>
        </w:rPr>
        <w:t xml:space="preserve"> год и плановый период 202</w:t>
      </w:r>
      <w:r>
        <w:rPr>
          <w:rFonts w:ascii="Liberation Sans" w:hAnsi="Liberation Sans" w:eastAsia="Liberation Sans" w:cs="Liberation Sans"/>
        </w:rPr>
        <w:t xml:space="preserve">6 и 2027</w:t>
      </w:r>
      <w:r>
        <w:rPr>
          <w:rFonts w:ascii="Liberation Sans" w:hAnsi="Liberation Sans" w:eastAsia="Liberation Sans" w:cs="Liberation Sans"/>
        </w:rPr>
        <w:t xml:space="preserve"> годов согласно приложению 1</w:t>
      </w:r>
      <w:r>
        <w:rPr>
          <w:rFonts w:ascii="Liberation Sans" w:hAnsi="Liberation Sans" w:eastAsia="Liberation Sans" w:cs="Liberation Sans"/>
        </w:rPr>
        <w:t xml:space="preserve">0 </w:t>
      </w:r>
      <w:r>
        <w:rPr>
          <w:rFonts w:ascii="Liberation Sans" w:hAnsi="Liberation Sans" w:eastAsia="Liberation Sans" w:cs="Liberation Sans"/>
        </w:rPr>
        <w:t xml:space="preserve">к настоящему решению.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ind w:right="6" w:firstLine="709"/>
        <w:jc w:val="both"/>
        <w:tabs>
          <w:tab w:val="left" w:pos="567" w:leader="none"/>
        </w:tabs>
        <w:rPr>
          <w:rFonts w:ascii="Liberation Sans" w:hAnsi="Liberation Sans" w:cs="Liberation Sans"/>
          <w:spacing w:val="-6"/>
        </w:rPr>
        <w:suppressLineNumbers w:val="0"/>
      </w:pPr>
      <w:r>
        <w:rPr>
          <w:rFonts w:ascii="Liberation Sans" w:hAnsi="Liberation Sans" w:eastAsia="Liberation Sans" w:cs="Liberation Sans"/>
          <w:spacing w:val="-6"/>
        </w:rPr>
        <w:t xml:space="preserve">2</w:t>
      </w:r>
      <w:r>
        <w:rPr>
          <w:rFonts w:ascii="Liberation Sans" w:hAnsi="Liberation Sans" w:eastAsia="Liberation Sans" w:cs="Liberation Sans"/>
          <w:spacing w:val="-6"/>
        </w:rPr>
        <w:t xml:space="preserve">0</w:t>
      </w:r>
      <w:r>
        <w:rPr>
          <w:rFonts w:ascii="Liberation Sans" w:hAnsi="Liberation Sans" w:eastAsia="Liberation Sans" w:cs="Liberation Sans"/>
          <w:spacing w:val="-6"/>
        </w:rPr>
        <w:t xml:space="preserve">. </w:t>
      </w:r>
      <w:r>
        <w:rPr>
          <w:rFonts w:ascii="Liberation Sans" w:hAnsi="Liberation Sans" w:eastAsia="Liberation Sans" w:cs="Liberation Sans"/>
          <w:spacing w:val="-6"/>
        </w:rPr>
        <w:t xml:space="preserve">Утвердить верхний предел муниципального внутреннего</w:t>
      </w:r>
      <w:r>
        <w:rPr>
          <w:rFonts w:ascii="Liberation Sans" w:hAnsi="Liberation Sans" w:eastAsia="Liberation Sans" w:cs="Liberation Sans"/>
          <w:color w:val="ff0000"/>
          <w:spacing w:val="-6"/>
        </w:rPr>
        <w:t xml:space="preserve"> </w:t>
      </w:r>
      <w:r>
        <w:rPr>
          <w:rFonts w:ascii="Liberation Sans" w:hAnsi="Liberation Sans" w:eastAsia="Liberation Sans" w:cs="Liberation Sans"/>
          <w:spacing w:val="-6"/>
        </w:rPr>
        <w:t xml:space="preserve">долга </w:t>
      </w:r>
      <w:r>
        <w:rPr>
          <w:rFonts w:ascii="Liberation Sans" w:hAnsi="Liberation Sans" w:eastAsia="Liberation Sans" w:cs="Liberation Sans"/>
          <w:spacing w:val="-6"/>
        </w:rPr>
        <w:t xml:space="preserve">на </w:t>
      </w:r>
      <w:r>
        <w:rPr>
          <w:rFonts w:ascii="Liberation Sans" w:hAnsi="Liberation Sans" w:eastAsia="Liberation Sans" w:cs="Liberation Sans"/>
          <w:spacing w:val="-6"/>
        </w:rPr>
        <w:t xml:space="preserve">1</w:t>
      </w:r>
      <w:r>
        <w:rPr>
          <w:rFonts w:ascii="Liberation Sans" w:hAnsi="Liberation Sans" w:eastAsia="Liberation Sans" w:cs="Liberation Sans"/>
          <w:spacing w:val="-6"/>
        </w:rPr>
        <w:t xml:space="preserve"> </w:t>
      </w:r>
      <w:r>
        <w:rPr>
          <w:rFonts w:ascii="Liberation Sans" w:hAnsi="Liberation Sans" w:eastAsia="Liberation Sans" w:cs="Liberation Sans"/>
          <w:spacing w:val="-6"/>
        </w:rPr>
        <w:t xml:space="preserve">января 2026</w:t>
      </w:r>
      <w:r>
        <w:rPr>
          <w:rFonts w:ascii="Liberation Sans" w:hAnsi="Liberation Sans" w:eastAsia="Liberation Sans" w:cs="Liberation Sans"/>
          <w:spacing w:val="-6"/>
        </w:rPr>
        <w:t xml:space="preserve"> года в сумме 0 тыс. рублей, в том числе </w:t>
      </w:r>
      <w:r>
        <w:rPr>
          <w:rFonts w:ascii="Liberation Sans" w:hAnsi="Liberation Sans" w:eastAsia="Liberation Sans" w:cs="Liberation Sans"/>
          <w:spacing w:val="-6"/>
        </w:rPr>
        <w:br/>
      </w:r>
      <w:r>
        <w:rPr>
          <w:rFonts w:ascii="Liberation Sans" w:hAnsi="Liberation Sans" w:eastAsia="Liberation Sans" w:cs="Liberation Sans"/>
          <w:spacing w:val="-6"/>
        </w:rPr>
        <w:t xml:space="preserve">по муниципальным гарантиям в сумме 0 тыс. рублей, на 1 января 202</w:t>
      </w:r>
      <w:r>
        <w:rPr>
          <w:rFonts w:ascii="Liberation Sans" w:hAnsi="Liberation Sans" w:eastAsia="Liberation Sans" w:cs="Liberation Sans"/>
          <w:spacing w:val="-6"/>
        </w:rPr>
        <w:t xml:space="preserve">7 </w:t>
      </w:r>
      <w:r>
        <w:rPr>
          <w:rFonts w:ascii="Liberation Sans" w:hAnsi="Liberation Sans" w:eastAsia="Liberation Sans" w:cs="Liberation Sans"/>
          <w:spacing w:val="-6"/>
        </w:rPr>
        <w:t xml:space="preserve">года </w:t>
      </w:r>
      <w:r>
        <w:rPr>
          <w:rFonts w:ascii="Liberation Sans" w:hAnsi="Liberation Sans" w:eastAsia="Liberation Sans" w:cs="Liberation Sans"/>
          <w:spacing w:val="-6"/>
        </w:rPr>
        <w:t xml:space="preserve">в сумме 0 тыс. рублей, в том числе по муниципальным гарантиям в сумме </w:t>
      </w:r>
      <w:r>
        <w:rPr>
          <w:rFonts w:ascii="Liberation Sans" w:hAnsi="Liberation Sans" w:eastAsia="Liberation Sans" w:cs="Liberation Sans"/>
          <w:spacing w:val="-6"/>
        </w:rPr>
        <w:t xml:space="preserve">0 тыс. рублей, на 1 января 2028</w:t>
      </w:r>
      <w:r>
        <w:rPr>
          <w:rFonts w:ascii="Liberation Sans" w:hAnsi="Liberation Sans" w:eastAsia="Liberation Sans" w:cs="Liberation Sans"/>
          <w:spacing w:val="-6"/>
        </w:rPr>
        <w:t xml:space="preserve"> года в сумме 0 тыс. рублей, в том</w:t>
      </w:r>
      <w:r>
        <w:rPr>
          <w:rFonts w:ascii="Liberation Sans" w:hAnsi="Liberation Sans" w:eastAsia="Liberation Sans" w:cs="Liberation Sans"/>
          <w:spacing w:val="-6"/>
        </w:rPr>
        <w:t xml:space="preserve"> числе</w:t>
      </w:r>
      <w:r>
        <w:rPr>
          <w:rFonts w:ascii="Liberation Sans" w:hAnsi="Liberation Sans" w:eastAsia="Liberation Sans" w:cs="Liberation Sans"/>
          <w:spacing w:val="-6"/>
        </w:rPr>
        <w:t xml:space="preserve"> </w:t>
      </w:r>
      <w:r>
        <w:rPr>
          <w:rFonts w:ascii="Liberation Sans" w:hAnsi="Liberation Sans" w:eastAsia="Liberation Sans" w:cs="Liberation Sans"/>
          <w:spacing w:val="-6"/>
        </w:rPr>
        <w:t xml:space="preserve">по муниципальным гарантиям в сумме 0 тыс. рублей.</w:t>
      </w:r>
      <w:r>
        <w:rPr>
          <w:rFonts w:ascii="Liberation Sans" w:hAnsi="Liberation Sans" w:cs="Liberation Sans"/>
          <w:spacing w:val="-6"/>
        </w:rPr>
      </w:r>
      <w:r>
        <w:rPr>
          <w:rFonts w:ascii="Liberation Sans" w:hAnsi="Liberation Sans" w:cs="Liberation Sans"/>
          <w:spacing w:val="-6"/>
        </w:rPr>
      </w:r>
    </w:p>
    <w:p>
      <w:pPr>
        <w:ind w:right="6" w:firstLine="709"/>
        <w:jc w:val="both"/>
        <w:tabs>
          <w:tab w:val="left" w:pos="567" w:leader="none"/>
        </w:tabs>
        <w:rPr>
          <w:rFonts w:ascii="Liberation Sans" w:hAnsi="Liberation Sans" w:eastAsia="Liberation Sans" w:cs="Liberation Sans"/>
          <w:color w:val="auto"/>
          <w:highlight w:val="none"/>
        </w:rPr>
      </w:pPr>
      <w:r>
        <w:rPr>
          <w:rFonts w:ascii="Liberation Sans" w:hAnsi="Liberation Sans" w:eastAsia="Liberation Sans" w:cs="Liberation Sans"/>
          <w:color w:val="auto"/>
        </w:rPr>
        <w:t xml:space="preserve">21. </w:t>
      </w:r>
      <w:r>
        <w:rPr>
          <w:rFonts w:ascii="Liberation Sans" w:hAnsi="Liberation Sans" w:eastAsia="Liberation Sans" w:cs="Liberation Sans"/>
          <w:color w:val="auto"/>
          <w:highlight w:val="none"/>
          <w14:ligatures w14:val="none"/>
        </w:rPr>
        <w:t xml:space="preserve">Установить, что бюджетные ассигнования, предусмотренные настоящим решением на реализацию </w:t>
      </w:r>
      <w:r>
        <w:rPr>
          <w:rFonts w:ascii="Liberation Sans" w:hAnsi="Liberation Sans" w:eastAsia="Liberation Sans" w:cs="Liberation Sans"/>
          <w:color w:val="auto"/>
          <w:highlight w:val="none"/>
        </w:rPr>
        <w:t xml:space="preserve">плана природоохранных мероприятий, утверждаемого правовым актом Правительства Ямало-Ненецкого автономного округа,</w:t>
      </w:r>
      <w:r>
        <w:rPr>
          <w:rFonts w:ascii="Liberation Sans" w:hAnsi="Liberation Sans" w:eastAsia="Liberation Sans" w:cs="Liberation Sans"/>
          <w:color w:val="auto"/>
          <w:highlight w:val="none"/>
          <w14:ligatures w14:val="none"/>
        </w:rPr>
        <w:t xml:space="preserve"> </w:t>
      </w:r>
      <w:r>
        <w:rPr>
          <w:rFonts w:ascii="Liberation Sans" w:hAnsi="Liberation Sans" w:eastAsia="Liberation Sans" w:cs="Liberation Sans"/>
          <w:color w:val="auto"/>
          <w:highlight w:val="none"/>
          <w14:ligatures w14:val="none"/>
        </w:rPr>
        <w:t xml:space="preserve">предоставляются ежегодно </w:t>
      </w:r>
      <w:r>
        <w:rPr>
          <w:rFonts w:ascii="Liberation Sans" w:hAnsi="Liberation Sans" w:eastAsia="Liberation Sans" w:cs="Liberation Sans"/>
          <w:color w:val="auto"/>
          <w:highlight w:val="none"/>
          <w14:ligatures w14:val="none"/>
        </w:rPr>
        <w:t xml:space="preserve">в объеме до 24 258 тыс. рублей </w:t>
      </w:r>
      <w:r>
        <w:rPr>
          <w:rFonts w:ascii="Liberation Sans" w:hAnsi="Liberation Sans" w:eastAsia="Liberation Sans" w:cs="Liberation Sans"/>
          <w:color w:val="auto"/>
          <w:highlight w:val="none"/>
        </w:rPr>
        <w:t xml:space="preserve">в случаях и пределах поступления неналоговых доходов местного бюджета </w:t>
      </w:r>
      <w:r>
        <w:rPr>
          <w:rFonts w:ascii="Liberation Sans" w:hAnsi="Liberation Sans" w:eastAsia="Liberation Sans" w:cs="Liberation Sans"/>
          <w:color w:val="auto"/>
          <w:highlight w:val="none"/>
        </w:rPr>
        <w:t xml:space="preserve">в виде </w:t>
      </w:r>
      <w:r>
        <w:rPr>
          <w:rFonts w:ascii="Liberation Sans" w:hAnsi="Liberation Sans" w:eastAsia="Liberation Sans" w:cs="Liberation Sans"/>
          <w:color w:val="auto"/>
          <w:highlight w:val="none"/>
        </w:rPr>
        <w:t xml:space="preserve">платы </w:t>
      </w:r>
      <w:r>
        <w:rPr>
          <w:rFonts w:ascii="Liberation Sans" w:hAnsi="Liberation Sans" w:eastAsia="Liberation Sans" w:cs="Liberation Sans"/>
          <w:color w:val="auto"/>
          <w:highlight w:val="none"/>
        </w:rPr>
        <w:t xml:space="preserve">за негативное воздействие на окружающую среду, административных штрафов за </w:t>
      </w:r>
      <w:r>
        <w:rPr>
          <w:rFonts w:ascii="Liberation Sans" w:hAnsi="Liberation Sans" w:eastAsia="Liberation Sans" w:cs="Liberation Sans"/>
          <w:color w:val="auto"/>
          <w:highlight w:val="none"/>
        </w:rPr>
        <w:t xml:space="preserve">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</w:t>
      </w:r>
      <w:r>
        <w:rPr>
          <w:rFonts w:ascii="Liberation Sans" w:hAnsi="Liberation Sans" w:eastAsia="Liberation Sans" w:cs="Liberation Sans"/>
          <w:color w:val="auto"/>
          <w:highlight w:val="none"/>
        </w:rPr>
        <w:t xml:space="preserve"> обязательных требований, а</w:t>
      </w:r>
      <w:r>
        <w:rPr>
          <w:rFonts w:ascii="Liberation Sans" w:hAnsi="Liberation Sans" w:eastAsia="Liberation Sans" w:cs="Liberation Sans"/>
          <w:color w:val="auto"/>
          <w:highlight w:val="none"/>
        </w:rPr>
        <w:t xml:space="preserve"> так</w:t>
      </w:r>
      <w:r>
        <w:rPr>
          <w:rFonts w:ascii="Liberation Sans" w:hAnsi="Liberation Sans" w:eastAsia="Liberation Sans" w:cs="Liberation Sans"/>
          <w:color w:val="auto"/>
          <w:highlight w:val="none"/>
        </w:rPr>
        <w:t xml:space="preserve">же от платежей, уплачиваемых </w:t>
      </w:r>
      <w:r>
        <w:rPr>
          <w:rFonts w:ascii="Liberation Sans" w:hAnsi="Liberation Sans" w:eastAsia="Liberation Sans" w:cs="Liberation Sans"/>
          <w:color w:val="auto"/>
          <w:highlight w:val="none"/>
        </w:rPr>
        <w:t xml:space="preserve">при добровольном возмещении вреда, причиненного окружающей среде вследствие нарушений обязательных требований</w:t>
      </w:r>
      <w:r>
        <w:rPr>
          <w:rFonts w:ascii="Liberation Sans" w:hAnsi="Liberation Sans" w:eastAsia="Liberation Sans" w:cs="Liberation Sans"/>
          <w:color w:val="auto"/>
          <w:highlight w:val="none"/>
          <w14:ligatures w14:val="none"/>
        </w:rPr>
        <w:t xml:space="preserve">.</w:t>
      </w:r>
      <w:r>
        <w:rPr>
          <w:rFonts w:ascii="Liberation Sans" w:hAnsi="Liberation Sans" w:eastAsia="Liberation Sans" w:cs="Liberation Sans"/>
          <w:color w:val="auto"/>
          <w:highlight w:val="none"/>
        </w:rPr>
      </w:r>
      <w:r>
        <w:rPr>
          <w:rFonts w:ascii="Liberation Sans" w:hAnsi="Liberation Sans" w:eastAsia="Liberation Sans" w:cs="Liberation Sans"/>
          <w:color w:val="auto"/>
          <w:highlight w:val="none"/>
        </w:rPr>
      </w:r>
    </w:p>
    <w:p>
      <w:pPr>
        <w:ind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2</w:t>
      </w:r>
      <w:r>
        <w:rPr>
          <w:rFonts w:ascii="Liberation Sans" w:hAnsi="Liberation Sans" w:eastAsia="Liberation Sans" w:cs="Liberation Sans"/>
        </w:rPr>
        <w:t xml:space="preserve">2</w:t>
      </w:r>
      <w:r>
        <w:rPr>
          <w:rFonts w:ascii="Liberation Sans" w:hAnsi="Liberation Sans" w:eastAsia="Liberation Sans" w:cs="Liberation Sans"/>
        </w:rPr>
        <w:t xml:space="preserve">. </w:t>
      </w:r>
      <w:r>
        <w:rPr>
          <w:rFonts w:ascii="Liberation Sans" w:hAnsi="Liberation Sans" w:eastAsia="Liberation Sans" w:cs="Liberation Sans"/>
        </w:rPr>
        <w:t xml:space="preserve">Установить, что кроме оснований, предусмотренных пунктом 3 статьи 217 Бюджетного кодекса Российской Федерации, в соответствии </w:t>
      </w:r>
      <w:r>
        <w:rPr>
          <w:rFonts w:ascii="Liberation Sans" w:hAnsi="Liberation Sans" w:eastAsia="Liberation Sans" w:cs="Liberation Sans"/>
        </w:rPr>
        <w:t xml:space="preserve">с пунктом 8 указанной статьи руководитель Департамента финансов Администрации города Новый Уренгой вправе в ходе исполнен</w:t>
      </w:r>
      <w:r>
        <w:rPr>
          <w:rFonts w:ascii="Liberation Sans" w:hAnsi="Liberation Sans" w:eastAsia="Liberation Sans" w:cs="Liberation Sans"/>
        </w:rPr>
        <w:t xml:space="preserve">ия настоящего </w:t>
      </w:r>
      <w:r>
        <w:rPr>
          <w:rFonts w:ascii="Liberation Sans" w:hAnsi="Liberation Sans" w:eastAsia="Liberation Sans" w:cs="Liberation Sans"/>
        </w:rPr>
        <w:t xml:space="preserve">решения вносить</w:t>
      </w:r>
      <w:r>
        <w:rPr>
          <w:rFonts w:ascii="Liberation Sans" w:hAnsi="Liberation Sans" w:eastAsia="Liberation Sans" w:cs="Liberation Sans"/>
        </w:rPr>
        <w:t xml:space="preserve"> изменения в показатели сводной бюджетной росписи с последующим внесением изменений в настоящее решение в случае: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- получения дотации из окружного бюджета;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 w:firstLine="709"/>
        <w:jc w:val="both"/>
        <w:tabs>
          <w:tab w:val="left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- изменения бюджетных ассигнований на осуществление бюджетных инвестиций по объектам, указанным в приложениях </w:t>
      </w:r>
      <w:r>
        <w:rPr>
          <w:rFonts w:ascii="Liberation Sans" w:hAnsi="Liberation Sans" w:eastAsia="Liberation Sans" w:cs="Liberation Sans"/>
        </w:rPr>
        <w:t xml:space="preserve">6</w:t>
      </w:r>
      <w:r>
        <w:rPr>
          <w:rFonts w:ascii="Liberation Sans" w:hAnsi="Liberation Sans" w:eastAsia="Liberation Sans" w:cs="Liberation Sans"/>
        </w:rPr>
        <w:t xml:space="preserve"> и </w:t>
      </w:r>
      <w:r>
        <w:rPr>
          <w:rFonts w:ascii="Liberation Sans" w:hAnsi="Liberation Sans" w:eastAsia="Liberation Sans" w:cs="Liberation Sans"/>
        </w:rPr>
        <w:t xml:space="preserve">6</w:t>
      </w:r>
      <w:r>
        <w:rPr>
          <w:rFonts w:ascii="Liberation Sans" w:hAnsi="Liberation Sans" w:eastAsia="Liberation Sans" w:cs="Liberation Sans"/>
        </w:rPr>
        <w:t xml:space="preserve">.1 к настоящему решению, в соответствии с решениями о подготовке и реализации бюджетных инвестиций в объекты муниципальной собственности;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 w:firstLine="709"/>
        <w:jc w:val="both"/>
        <w:tabs>
          <w:tab w:val="left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-</w:t>
      </w:r>
      <w:r>
        <w:rPr>
          <w:rFonts w:ascii="Liberation Sans" w:hAnsi="Liberation Sans" w:eastAsia="Liberation Sans" w:cs="Liberation Sans"/>
        </w:rPr>
        <w:t xml:space="preserve"> </w:t>
      </w:r>
      <w:r>
        <w:rPr>
          <w:rFonts w:ascii="Liberation Sans" w:hAnsi="Liberation Sans" w:eastAsia="Liberation Sans" w:cs="Liberation Sans"/>
        </w:rPr>
        <w:t xml:space="preserve">перераспределения бюджетных ассигнований на оказание муниципальных услуг (выполнение работ) </w:t>
      </w:r>
      <w:r>
        <w:rPr>
          <w:rFonts w:ascii="Liberation Sans" w:hAnsi="Liberation Sans" w:eastAsia="Liberation Sans" w:cs="Liberation Sans"/>
        </w:rPr>
        <w:t xml:space="preserve">по </w:t>
      </w:r>
      <w:r>
        <w:rPr>
          <w:rFonts w:ascii="Liberation Sans" w:hAnsi="Liberation Sans" w:eastAsia="Liberation Sans" w:cs="Liberation Sans"/>
        </w:rPr>
        <w:t xml:space="preserve">разделам, подразделам, целевым статьям </w:t>
      </w:r>
      <w:r>
        <w:rPr>
          <w:rFonts w:ascii="Liberation Sans" w:hAnsi="Liberation Sans" w:eastAsia="Liberation Sans" w:cs="Liberation Sans"/>
        </w:rPr>
        <w:t xml:space="preserve">и </w:t>
      </w:r>
      <w:r>
        <w:rPr>
          <w:rFonts w:ascii="Liberation Sans" w:hAnsi="Liberation Sans" w:eastAsia="Liberation Sans" w:cs="Liberation Sans"/>
        </w:rPr>
        <w:t xml:space="preserve">группам (группам,</w:t>
      </w:r>
      <w:r>
        <w:rPr>
          <w:rFonts w:ascii="Liberation Sans" w:hAnsi="Liberation Sans" w:eastAsia="Liberation Sans" w:cs="Liberation Sans"/>
        </w:rPr>
        <w:t xml:space="preserve"> подгруппам</w:t>
      </w:r>
      <w:r>
        <w:rPr>
          <w:rFonts w:ascii="Liberation Sans" w:hAnsi="Liberation Sans" w:eastAsia="Liberation Sans" w:cs="Liberation Sans"/>
        </w:rPr>
        <w:t xml:space="preserve">) видов расходов классификации расходов бюджета </w:t>
      </w:r>
      <w:r>
        <w:rPr>
          <w:rFonts w:ascii="Liberation Sans" w:hAnsi="Liberation Sans" w:eastAsia="Liberation Sans" w:cs="Liberation Sans"/>
        </w:rPr>
        <w:t xml:space="preserve">–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(выполнение работ);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 w:firstLine="709"/>
        <w:jc w:val="both"/>
        <w:tabs>
          <w:tab w:val="left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- перераспределения бюджетных ассигнований в пределах бюджетных ассигнований, предусмотренных в местном бюджете, между главными распорядителями бюджетных средств, а также вследствие этого между разделами, подразделами, целевыми статьями и </w:t>
      </w:r>
      <w:r>
        <w:rPr>
          <w:rFonts w:ascii="Liberation Sans" w:hAnsi="Liberation Sans" w:eastAsia="Liberation Sans" w:cs="Liberation Sans"/>
        </w:rPr>
        <w:t xml:space="preserve">группами (группами</w:t>
      </w:r>
      <w:r>
        <w:rPr>
          <w:rFonts w:ascii="Liberation Sans" w:hAnsi="Liberation Sans" w:eastAsia="Liberation Sans" w:cs="Liberation Sans"/>
        </w:rPr>
        <w:t xml:space="preserve">, подгруппами) видов расходов классификации расходов бюджета </w:t>
      </w:r>
      <w:r>
        <w:rPr>
          <w:rFonts w:ascii="Liberation Sans" w:hAnsi="Liberation Sans" w:eastAsia="Liberation Sans" w:cs="Liberation Sans"/>
        </w:rPr>
        <w:t xml:space="preserve">в соответствии с правовым актом Администрации города Новый Уренгой</w:t>
      </w:r>
      <w:r>
        <w:rPr>
          <w:rFonts w:ascii="Liberation Sans" w:hAnsi="Liberation Sans" w:eastAsia="Liberation Sans" w:cs="Liberation Sans"/>
        </w:rPr>
        <w:t xml:space="preserve"> и по согласованию с постоянной комиссией по бюджету и финансам, экономической и налоговой политике Думы </w:t>
      </w:r>
      <w:r>
        <w:rPr>
          <w:rFonts w:ascii="Liberation Sans" w:hAnsi="Liberation Sans" w:eastAsia="Liberation Sans" w:cs="Liberation Sans"/>
        </w:rPr>
        <w:t xml:space="preserve">города Новый Уренгой;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 w:firstLine="709"/>
        <w:jc w:val="both"/>
        <w:tabs>
          <w:tab w:val="left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- использования (распределения) неиспользованных в отчетном финансовом году остатков собственных средств местного бюджета, имеющих целевое назначение;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6" w:firstLine="709"/>
        <w:jc w:val="both"/>
        <w:tabs>
          <w:tab w:val="left" w:pos="567" w:leader="none"/>
        </w:tabs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</w:rPr>
        <w:t xml:space="preserve">- получения уведомления о предоставлении межбюджетных трансфертов из окружного бюджета в объеме неиспользованных в отчетном финансовом году остатков межбюджетных трансфертов, имеющих целевое назначение;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ind w:right="6" w:firstLine="709"/>
        <w:jc w:val="both"/>
        <w:tabs>
          <w:tab w:val="left" w:pos="567" w:leader="none"/>
        </w:tabs>
        <w:rPr>
          <w:rFonts w:ascii="Liberation Sans" w:hAnsi="Liberation Sans" w:eastAsia="Liberation Sans" w:cs="Liberation Sans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none"/>
        </w:rPr>
        <w:t xml:space="preserve">- </w:t>
      </w:r>
      <w:r>
        <w:rPr>
          <w:rFonts w:ascii="Liberation Sans" w:hAnsi="Liberation Sans" w:eastAsia="Liberation Sans" w:cs="Liberation Sans"/>
          <w:highlight w:val="none"/>
        </w:rPr>
        <w:t xml:space="preserve">увеличения бюджетных ассигнований резервного фонда Администрации города Новый Уренгой за счет соответствующего уменьшения иных бюджетных ассигнований, предусмотренных на соответствующий финансовый год.</w:t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</w:p>
    <w:p>
      <w:pPr>
        <w:ind w:right="6" w:firstLine="709"/>
        <w:jc w:val="both"/>
        <w:tabs>
          <w:tab w:val="left" w:pos="567" w:leader="none"/>
        </w:tabs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w:t xml:space="preserve">2</w:t>
      </w:r>
      <w:r>
        <w:rPr>
          <w:rFonts w:ascii="Liberation Sans" w:hAnsi="Liberation Sans" w:eastAsia="Liberation Sans" w:cs="Liberation Sans"/>
        </w:rPr>
        <w:t xml:space="preserve">3</w:t>
      </w:r>
      <w:r>
        <w:rPr>
          <w:rFonts w:ascii="Liberation Sans" w:hAnsi="Liberation Sans" w:eastAsia="Liberation Sans" w:cs="Liberation Sans"/>
        </w:rPr>
        <w:t xml:space="preserve">. Установить, что в </w:t>
      </w:r>
      <w:r>
        <w:rPr>
          <w:rFonts w:ascii="Liberation Sans" w:hAnsi="Liberation Sans" w:eastAsia="Liberation Sans" w:cs="Liberation Sans"/>
          <w:highlight w:val="none"/>
        </w:rPr>
        <w:t xml:space="preserve">бюджете города</w:t>
      </w:r>
      <w:r>
        <w:rPr>
          <w:rFonts w:ascii="Liberation Sans" w:hAnsi="Liberation Sans" w:eastAsia="Liberation Sans" w:cs="Liberation Sans"/>
        </w:rPr>
        <w:t xml:space="preserve"> предусмотрены бюджетные ассигнования </w:t>
      </w:r>
      <w:r>
        <w:rPr>
          <w:rFonts w:ascii="Liberation Sans" w:hAnsi="Liberation Sans" w:eastAsia="Liberation Sans" w:cs="Liberation Sans"/>
        </w:rPr>
        <w:t xml:space="preserve">на предоставление: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- юридическим лицам (за исключением государственных (муниципальных) учреждений), индивидуальным предпринимателям, а также физическим лицам – производителям товаров, работ, услуг, осуществляющим свою деятельность на территории </w:t>
      </w:r>
      <w:r>
        <w:rPr>
          <w:rFonts w:ascii="Liberation Sans" w:hAnsi="Liberation Sans" w:eastAsia="Liberation Sans" w:cs="Liberation Sans"/>
        </w:rPr>
        <w:t xml:space="preserve">города Новый Уренгой, субсидий в целях возмещения недополученных доходов и (или) финансового об</w:t>
      </w:r>
      <w:r>
        <w:rPr>
          <w:rFonts w:ascii="Liberation Sans" w:hAnsi="Liberation Sans" w:eastAsia="Liberation Sans" w:cs="Liberation Sans"/>
        </w:rPr>
        <w:t xml:space="preserve">еспечения (возмещения) затрат в связи с производством (реализацией) товаров (за исключением </w:t>
      </w:r>
      <w:r>
        <w:rPr>
          <w:rFonts w:ascii="Liberation Sans" w:hAnsi="Liberation Sans" w:eastAsia="Liberation Sans" w:cs="Liberation Sans"/>
        </w:rPr>
        <w:t xml:space="preserve">табачной и алкогольной продукции, кроме алкогольной продукции</w:t>
      </w:r>
      <w:r>
        <w:rPr>
          <w:rFonts w:ascii="Liberation Sans" w:hAnsi="Liberation Sans" w:eastAsia="Liberation Sans" w:cs="Liberation Sans"/>
        </w:rPr>
        <w:t xml:space="preserve">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</w:t>
      </w:r>
      <w:r>
        <w:rPr>
          <w:rFonts w:ascii="Liberation Sans" w:hAnsi="Liberation Sans" w:eastAsia="Liberation Sans" w:cs="Liberation Sans"/>
        </w:rPr>
        <w:t xml:space="preserve">занием, с защищенным наименованием места происхождения (специальных вин), виноматериалов</w:t>
      </w:r>
      <w:r>
        <w:rPr>
          <w:rFonts w:ascii="Liberation Sans" w:hAnsi="Liberation Sans" w:eastAsia="Liberation Sans" w:cs="Liberation Sans"/>
        </w:rPr>
        <w:t xml:space="preserve">),</w:t>
      </w:r>
      <w:r>
        <w:rPr>
          <w:rFonts w:ascii="Liberation Sans" w:hAnsi="Liberation Sans" w:eastAsia="Liberation Sans" w:cs="Liberation Sans"/>
        </w:rPr>
        <w:t xml:space="preserve"> выполнением работ, оказанием услуг;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- юридическим лицам (</w:t>
      </w:r>
      <w:r>
        <w:rPr>
          <w:rFonts w:ascii="Liberation Sans" w:hAnsi="Liberation Sans" w:eastAsia="Liberation Sans" w:cs="Liberation Sans"/>
        </w:rPr>
        <w:t xml:space="preserve">за исключением государственных (муниципальных) учреждений) и индивидуальным предпринимателям (в том числе относящимся к субъектам малого и среднего предпринимательства),</w:t>
      </w:r>
      <w:r>
        <w:rPr>
          <w:rFonts w:ascii="Liberation Sans" w:hAnsi="Liberation Sans" w:eastAsia="Liberation Sans" w:cs="Liberation Sans"/>
        </w:rPr>
        <w:t xml:space="preserve"> а также физическим лицам грантов в форме субсидий, в том числе предоставляемых на конкурентной основе;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- муниципальным бюджетным и автономным учреждениям субсидий на финансовое обеспечение выполнения муниципального задания и субсидий на  иные цели;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- субсидий иным некоммерческим организациям, не являющимся государственными (муниципальными) учреждениями;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</w:rPr>
        <w:t xml:space="preserve">- грантов в форме субсидий, предоставляемых в соответствии </w:t>
      </w:r>
      <w:r>
        <w:rPr>
          <w:rFonts w:ascii="Liberation Sans" w:hAnsi="Liberation Sans" w:eastAsia="Liberation Sans" w:cs="Liberation Sans"/>
        </w:rPr>
        <w:br/>
      </w:r>
      <w:r>
        <w:rPr>
          <w:rFonts w:ascii="Liberation Sans" w:hAnsi="Liberation Sans" w:eastAsia="Liberation Sans" w:cs="Liberation Sans"/>
        </w:rPr>
        <w:t xml:space="preserve">с решениями Администрации горо</w:t>
      </w:r>
      <w:r>
        <w:rPr>
          <w:rFonts w:ascii="Liberation Sans" w:hAnsi="Liberation Sans" w:eastAsia="Liberation Sans" w:cs="Liberation Sans"/>
        </w:rPr>
        <w:t xml:space="preserve">да Новый Уренгой, в том числе ее органами, по результатам проводимых ими отборов, некоммерческим организациям, не являющимся казенными учреждениями, включая учреждения, в отношении которых указанные органы не осуществляют функции и полномочия учредителя;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- </w:t>
      </w:r>
      <w:r>
        <w:rPr>
          <w:rFonts w:ascii="Liberation Sans" w:hAnsi="Liberation Sans" w:eastAsia="Liberation Sans" w:cs="Liberation Sans"/>
        </w:rPr>
        <w:t xml:space="preserve">с</w:t>
      </w:r>
      <w:r>
        <w:rPr>
          <w:rFonts w:ascii="Liberation Sans" w:hAnsi="Liberation Sans" w:eastAsia="Liberation Sans" w:cs="Liberation Sans"/>
        </w:rPr>
        <w:t xml:space="preserve">убсидий на оплату соглашений о финансовом обеспечении (возмещении) затрат, связанных с оказанием государственных (муниципальных) услуг в социальной сфере в соответствии с социальным сертификатом на получение государственной (муниципальной) услуги в социаль</w:t>
      </w:r>
      <w:r>
        <w:rPr>
          <w:rFonts w:ascii="Liberation Sans" w:hAnsi="Liberation Sans" w:eastAsia="Liberation Sans" w:cs="Liberation Sans"/>
        </w:rPr>
        <w:t xml:space="preserve">ной сфере, юридическим лицам (за исключением государственных (муниципальных) учреждений), индивидуальным предпринимателям - производителям товаров, работ, услуг, являющимся исполнителями таких услуг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2</w:t>
      </w:r>
      <w:r>
        <w:rPr>
          <w:rFonts w:ascii="Liberation Sans" w:hAnsi="Liberation Sans" w:eastAsia="Liberation Sans" w:cs="Liberation Sans"/>
        </w:rPr>
        <w:t xml:space="preserve">4</w:t>
      </w:r>
      <w:r>
        <w:rPr>
          <w:rFonts w:ascii="Liberation Sans" w:hAnsi="Liberation Sans" w:eastAsia="Liberation Sans" w:cs="Liberation Sans"/>
        </w:rPr>
        <w:t xml:space="preserve">. Опубликовать настоящее решение в газете «</w:t>
      </w:r>
      <w:r>
        <w:rPr>
          <w:rFonts w:ascii="Liberation Sans" w:hAnsi="Liberation Sans" w:eastAsia="Liberation Sans" w:cs="Liberation Sans"/>
        </w:rPr>
        <w:t xml:space="preserve">Правда</w:t>
      </w:r>
      <w:r>
        <w:rPr>
          <w:rFonts w:ascii="Liberation Sans" w:hAnsi="Liberation Sans" w:eastAsia="Liberation Sans" w:cs="Liberation Sans"/>
        </w:rPr>
        <w:t xml:space="preserve"> Севера».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before="2"/>
        <w:tabs>
          <w:tab w:val="left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2</w:t>
      </w:r>
      <w:r>
        <w:rPr>
          <w:rFonts w:ascii="Liberation Sans" w:hAnsi="Liberation Sans" w:eastAsia="Liberation Sans" w:cs="Liberation Sans"/>
        </w:rPr>
        <w:t xml:space="preserve">5</w:t>
      </w:r>
      <w:r>
        <w:rPr>
          <w:rFonts w:ascii="Liberation Sans" w:hAnsi="Liberation Sans" w:eastAsia="Liberation Sans" w:cs="Liberation Sans"/>
        </w:rPr>
        <w:t xml:space="preserve">. Решение вступает в силу с </w:t>
      </w:r>
      <w:r>
        <w:rPr>
          <w:rFonts w:ascii="Liberation Sans" w:hAnsi="Liberation Sans" w:eastAsia="Liberation Sans" w:cs="Liberation Sans"/>
        </w:rPr>
        <w:t xml:space="preserve">1</w:t>
      </w:r>
      <w:r>
        <w:rPr>
          <w:rFonts w:ascii="Liberation Sans" w:hAnsi="Liberation Sans" w:eastAsia="Liberation Sans" w:cs="Liberation Sans"/>
        </w:rPr>
        <w:t xml:space="preserve"> января 202</w:t>
      </w:r>
      <w:r>
        <w:rPr>
          <w:rFonts w:ascii="Liberation Sans" w:hAnsi="Liberation Sans" w:eastAsia="Liberation Sans" w:cs="Liberation Sans"/>
        </w:rPr>
        <w:t xml:space="preserve">5</w:t>
      </w:r>
      <w:r>
        <w:rPr>
          <w:rFonts w:ascii="Liberation Sans" w:hAnsi="Liberation Sans" w:eastAsia="Liberation Sans" w:cs="Liberation Sans"/>
        </w:rPr>
        <w:t xml:space="preserve"> года.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Глава</w:t>
      </w:r>
      <w:r>
        <w:rPr>
          <w:rFonts w:ascii="Liberation Sans" w:hAnsi="Liberation Sans" w:eastAsia="Liberation Sans" w:cs="Liberation Sans"/>
        </w:rPr>
        <w:t xml:space="preserve"> города Новый Уренгой                                                А.А. Колодин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Председатель Думы        </w:t>
      </w: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eastAsia="Liberation Sans" w:cs="Liberation Sans"/>
        </w:rPr>
        <w:tab/>
        <w:t xml:space="preserve">   </w:t>
      </w: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eastAsia="Liberation Sans" w:cs="Liberation Sans"/>
        </w:rPr>
        <w:tab/>
        <w:t xml:space="preserve">               П.М. </w:t>
      </w:r>
      <w:r>
        <w:rPr>
          <w:rFonts w:ascii="Liberation Sans" w:hAnsi="Liberation Sans" w:eastAsia="Liberation Sans" w:cs="Liberation Sans"/>
        </w:rPr>
        <w:t xml:space="preserve">Шумова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widowControl w:val="off"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ind w:firstLine="708"/>
        <w:jc w:val="both"/>
        <w:widowControl w:val="off"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ind w:firstLine="708"/>
        <w:jc w:val="both"/>
        <w:widowControl w:val="off"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ind w:firstLine="708"/>
        <w:jc w:val="both"/>
        <w:widowControl w:val="off"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ind w:firstLine="708"/>
        <w:jc w:val="both"/>
        <w:widowControl w:val="off"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ind w:firstLine="708"/>
        <w:jc w:val="both"/>
        <w:widowControl w:val="off"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ind w:firstLine="708"/>
        <w:jc w:val="both"/>
        <w:widowControl w:val="off"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sectPr>
      <w:footnotePr/>
      <w:endnotePr/>
      <w:type w:val="nextPage"/>
      <w:pgSz w:w="11900" w:h="16820" w:orient="portrait"/>
      <w:pgMar w:top="1134" w:right="850" w:bottom="1134" w:left="170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Times New Roman CYR">
    <w:panose1 w:val="02000603000000000000"/>
  </w:font>
  <w:font w:name="Times New Roman">
    <w:panose1 w:val="02020603050405020304"/>
  </w:font>
  <w:font w:name="Verdana">
    <w:panose1 w:val="020B060603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 CYR" w:hAnsi="Times New Roman CYR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5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8"/>
      <w:szCs w:val="28"/>
      <w:lang w:val="ru-RU" w:eastAsia="ru-RU" w:bidi="ar-SA"/>
    </w:rPr>
  </w:style>
  <w:style w:type="character" w:styleId="851">
    <w:name w:val="Основной шрифт абзаца"/>
    <w:next w:val="851"/>
    <w:link w:val="850"/>
    <w:semiHidden/>
  </w:style>
  <w:style w:type="table" w:styleId="852">
    <w:name w:val="Обычная таблица"/>
    <w:next w:val="852"/>
    <w:link w:val="850"/>
    <w:semiHidden/>
    <w:tblPr/>
  </w:style>
  <w:style w:type="numbering" w:styleId="853">
    <w:name w:val="Нет списка"/>
    <w:next w:val="853"/>
    <w:link w:val="850"/>
    <w:semiHidden/>
  </w:style>
  <w:style w:type="paragraph" w:styleId="854">
    <w:name w:val="Верхний колонтитул"/>
    <w:basedOn w:val="850"/>
    <w:next w:val="854"/>
    <w:link w:val="859"/>
    <w:pPr>
      <w:tabs>
        <w:tab w:val="center" w:pos="4153" w:leader="none"/>
        <w:tab w:val="right" w:pos="8306" w:leader="none"/>
      </w:tabs>
    </w:pPr>
  </w:style>
  <w:style w:type="table" w:styleId="855">
    <w:name w:val="Сетка таблицы"/>
    <w:basedOn w:val="852"/>
    <w:next w:val="855"/>
    <w:link w:val="850"/>
    <w:tblPr/>
  </w:style>
  <w:style w:type="paragraph" w:styleId="856">
    <w:name w:val="ConsPlusNormal"/>
    <w:next w:val="856"/>
    <w:link w:val="85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57">
    <w:name w:val="ConsPlusTitle"/>
    <w:next w:val="857"/>
    <w:link w:val="850"/>
    <w:rPr>
      <w:b/>
      <w:bCs/>
      <w:sz w:val="24"/>
      <w:szCs w:val="24"/>
      <w:lang w:val="ru-RU" w:eastAsia="ru-RU" w:bidi="ar-SA"/>
    </w:rPr>
  </w:style>
  <w:style w:type="paragraph" w:styleId="858">
    <w:name w:val="Знак"/>
    <w:basedOn w:val="850"/>
    <w:next w:val="858"/>
    <w:link w:val="8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859">
    <w:name w:val="Верхний колонтитул Знак"/>
    <w:basedOn w:val="851"/>
    <w:next w:val="859"/>
    <w:link w:val="854"/>
    <w:rPr>
      <w:sz w:val="28"/>
      <w:szCs w:val="28"/>
      <w:lang w:val="ru-RU" w:eastAsia="ru-RU" w:bidi="ar-SA"/>
    </w:rPr>
  </w:style>
  <w:style w:type="character" w:styleId="860" w:default="1">
    <w:name w:val="Default Paragraph Font"/>
    <w:uiPriority w:val="1"/>
    <w:semiHidden/>
    <w:unhideWhenUsed/>
  </w:style>
  <w:style w:type="numbering" w:styleId="861" w:default="1">
    <w:name w:val="No List"/>
    <w:uiPriority w:val="99"/>
    <w:semiHidden/>
    <w:unhideWhenUsed/>
  </w:style>
  <w:style w:type="table" w:styleId="862" w:default="1">
    <w:name w:val="Normal Table"/>
    <w:uiPriority w:val="99"/>
    <w:semiHidden/>
    <w:unhideWhenUsed/>
    <w:tblPr/>
  </w:style>
  <w:style w:type="paragraph" w:styleId="863" w:customStyle="1">
    <w:name w:val="Body Text Indent 2"/>
    <w:basedOn w:val="822"/>
    <w:uiPriority w:val="99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emf"/><Relationship Id="rId10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367</cp:revision>
  <dcterms:created xsi:type="dcterms:W3CDTF">2008-11-10T06:13:00Z</dcterms:created>
  <dcterms:modified xsi:type="dcterms:W3CDTF">2024-11-14T13:27:15Z</dcterms:modified>
  <cp:version>786432</cp:version>
</cp:coreProperties>
</file>