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D2" w:rsidRPr="00237BD3" w:rsidRDefault="00EC5CF5">
      <w:pPr>
        <w:ind w:firstLine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Приложение 1</w:t>
      </w:r>
    </w:p>
    <w:p w:rsidR="00A021D2" w:rsidRPr="00237BD3" w:rsidRDefault="00EC5CF5">
      <w:pPr>
        <w:ind w:firstLine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к составу аукционной документации,</w:t>
      </w:r>
    </w:p>
    <w:p w:rsidR="00A021D2" w:rsidRPr="00237BD3" w:rsidRDefault="00EC5CF5">
      <w:pPr>
        <w:ind w:left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021D2" w:rsidRPr="00237BD3" w:rsidRDefault="00237BD3" w:rsidP="00237BD3">
      <w:pPr>
        <w:ind w:firstLine="708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  <w:t xml:space="preserve">    от                         №</w:t>
      </w: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 xml:space="preserve">Извещение </w:t>
      </w:r>
    </w:p>
    <w:p w:rsidR="00A021D2" w:rsidRPr="00237BD3" w:rsidRDefault="00EC5CF5">
      <w:pPr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 xml:space="preserve">о проведении электронного аукциона </w:t>
      </w: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>на право заключения договора аренды</w:t>
      </w: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  <w:highlight w:val="yellow"/>
        </w:rPr>
      </w:pPr>
      <w:r w:rsidRPr="00237BD3">
        <w:rPr>
          <w:rFonts w:ascii="Liberation Sans" w:hAnsi="Liberation Sans"/>
          <w:b/>
        </w:rPr>
        <w:t xml:space="preserve">земельного участка </w:t>
      </w:r>
      <w:r w:rsidR="00237BD3">
        <w:rPr>
          <w:rFonts w:ascii="Liberation Sans" w:hAnsi="Liberation Sans"/>
          <w:b/>
          <w:bCs/>
        </w:rPr>
        <w:t>№ 41</w:t>
      </w:r>
      <w:r w:rsidRPr="00237BD3">
        <w:rPr>
          <w:rFonts w:ascii="Liberation Sans" w:hAnsi="Liberation Sans"/>
          <w:b/>
          <w:bCs/>
        </w:rPr>
        <w:t>-2024/ЭЗ</w:t>
      </w: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</w:t>
      </w:r>
      <w:r w:rsidR="00237BD3">
        <w:rPr>
          <w:rFonts w:ascii="Liberation Sans" w:hAnsi="Liberation Sans"/>
          <w:bCs/>
        </w:rPr>
        <w:t>от 22.08.2024 № 1060</w:t>
      </w:r>
      <w:r w:rsidRPr="00237BD3">
        <w:rPr>
          <w:rFonts w:ascii="Liberation Sans" w:hAnsi="Liberation Sans"/>
          <w:bCs/>
        </w:rPr>
        <w:t>-рз «О проведении аукциона на право заключения договора аренды земельного участка для размещения (строительства) складов».</w:t>
      </w:r>
    </w:p>
    <w:p w:rsidR="00A021D2" w:rsidRPr="00237BD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</w:rPr>
      </w:pPr>
      <w:r w:rsidRPr="00237BD3">
        <w:rPr>
          <w:rFonts w:ascii="Liberation Sans" w:hAnsi="Liberation Sans"/>
          <w:b/>
          <w:bCs/>
        </w:rPr>
        <w:t>Общие положения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237BD3">
        <w:rPr>
          <w:rFonts w:ascii="Liberation Sans" w:hAnsi="Liberation Sans"/>
          <w:bCs/>
        </w:rPr>
        <w:t>ДИиЖО</w:t>
      </w:r>
      <w:proofErr w:type="spellEnd"/>
      <w:r w:rsidRPr="00237BD3">
        <w:rPr>
          <w:rFonts w:ascii="Liberation Sans" w:hAnsi="Liberation Sans"/>
          <w:bCs/>
        </w:rPr>
        <w:t xml:space="preserve">, Организатор аукциона). 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 w:rsidRPr="00237BD3">
        <w:rPr>
          <w:rFonts w:ascii="Liberation Sans" w:hAnsi="Liberation Sans"/>
          <w:bCs/>
        </w:rPr>
        <w:t>Ivan</w:t>
      </w:r>
      <w:r w:rsidR="007B749C">
        <w:rPr>
          <w:rFonts w:ascii="Liberation Sans" w:hAnsi="Liberation Sans"/>
          <w:bCs/>
          <w:lang w:val="en-US"/>
        </w:rPr>
        <w:t>ts</w:t>
      </w:r>
      <w:proofErr w:type="spellEnd"/>
      <w:r w:rsidRPr="00237BD3">
        <w:rPr>
          <w:rFonts w:ascii="Liberation Sans" w:hAnsi="Liberation Sans"/>
          <w:bCs/>
        </w:rPr>
        <w:t xml:space="preserve">ova.OI@nur.yanao.ru, </w:t>
      </w:r>
      <w:hyperlink r:id="rId9" w:tooltip="mailto:solovey.vv@nur.yanao.ru" w:history="1">
        <w:r w:rsidRPr="00237BD3">
          <w:rPr>
            <w:rStyle w:val="af6"/>
            <w:rFonts w:ascii="Liberation Sans" w:hAnsi="Liberation Sans"/>
            <w:bCs/>
          </w:rPr>
          <w:t>solovey.vv@nur.yanao.ru</w:t>
        </w:r>
      </w:hyperlink>
      <w:r w:rsidRPr="00237BD3">
        <w:rPr>
          <w:rFonts w:ascii="Liberation Sans" w:hAnsi="Liberation Sans"/>
          <w:bCs/>
        </w:rPr>
        <w:t>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/>
          <w:bCs/>
        </w:rPr>
        <w:t>).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Служба технической поддержки: property@sberbank-ast.ru.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Претендент (заявитель) – пользователь торговой секции, подавший заявку на участие в аукционе.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Участник аукциона – лицо, участвующее в аукционе в соответствии с </w:t>
      </w:r>
      <w:r w:rsidRPr="00237BD3">
        <w:rPr>
          <w:rFonts w:ascii="Liberation Sans" w:hAnsi="Liberation Sans"/>
          <w:bCs/>
        </w:rPr>
        <w:lastRenderedPageBreak/>
        <w:t>законодательством Российской Федерации и условиями настоящего извещения.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A021D2" w:rsidRPr="007B749C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</w:rPr>
      </w:pPr>
      <w:r w:rsidRPr="007B749C">
        <w:rPr>
          <w:rFonts w:ascii="Liberation Sans" w:hAnsi="Liberation Sans"/>
          <w:b/>
          <w:bCs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021D2" w:rsidRPr="00237BD3" w:rsidRDefault="00EC5CF5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850614" w:rsidRPr="00237BD3" w:rsidRDefault="00850614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</w:p>
    <w:p w:rsidR="00C07084" w:rsidRPr="007B749C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37BD3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7B749C">
        <w:rPr>
          <w:rFonts w:ascii="Liberation Sans" w:hAnsi="Liberation Sans"/>
          <w:b/>
          <w:bCs/>
          <w:color w:val="000000"/>
        </w:rPr>
        <w:t>с 14 ч. 00 м</w:t>
      </w:r>
      <w:r w:rsidR="007B749C">
        <w:rPr>
          <w:rFonts w:ascii="Liberation Sans" w:hAnsi="Liberation Sans"/>
          <w:b/>
          <w:bCs/>
          <w:color w:val="000000"/>
        </w:rPr>
        <w:t>ин.</w:t>
      </w:r>
      <w:r w:rsidRPr="007B749C">
        <w:rPr>
          <w:rFonts w:ascii="Liberation Sans" w:hAnsi="Liberation Sans"/>
          <w:b/>
          <w:bCs/>
          <w:color w:val="000000"/>
        </w:rPr>
        <w:t xml:space="preserve"> (время московское)</w:t>
      </w:r>
      <w:r w:rsidR="007B749C">
        <w:rPr>
          <w:rFonts w:ascii="Liberation Sans" w:hAnsi="Liberation Sans"/>
          <w:b/>
          <w:bCs/>
          <w:color w:val="000000"/>
        </w:rPr>
        <w:t xml:space="preserve"> 0</w:t>
      </w:r>
      <w:r w:rsidR="00490C6A">
        <w:rPr>
          <w:rFonts w:ascii="Liberation Sans" w:hAnsi="Liberation Sans"/>
          <w:b/>
          <w:bCs/>
          <w:color w:val="000000"/>
        </w:rPr>
        <w:t>7</w:t>
      </w:r>
      <w:r w:rsidR="007B749C">
        <w:rPr>
          <w:rFonts w:ascii="Liberation Sans" w:hAnsi="Liberation Sans"/>
          <w:b/>
          <w:bCs/>
          <w:color w:val="000000"/>
        </w:rPr>
        <w:t>.10</w:t>
      </w:r>
      <w:r w:rsidRPr="007B749C">
        <w:rPr>
          <w:rFonts w:ascii="Liberation Sans" w:hAnsi="Liberation Sans"/>
          <w:b/>
          <w:bCs/>
          <w:color w:val="000000"/>
        </w:rPr>
        <w:t>.2024.</w:t>
      </w:r>
    </w:p>
    <w:p w:rsidR="00C07084" w:rsidRPr="007B749C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37BD3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7B749C">
        <w:rPr>
          <w:rFonts w:ascii="Liberation Sans" w:hAnsi="Liberation Sans"/>
          <w:b/>
          <w:bCs/>
          <w:color w:val="000000"/>
        </w:rPr>
        <w:t xml:space="preserve">до 09 ч. 59 мин. (время московское) </w:t>
      </w:r>
      <w:r w:rsidR="00490C6A">
        <w:rPr>
          <w:rFonts w:ascii="Liberation Sans" w:hAnsi="Liberation Sans"/>
          <w:b/>
          <w:bCs/>
          <w:color w:val="000000"/>
        </w:rPr>
        <w:t>11</w:t>
      </w:r>
      <w:r w:rsidR="007B749C">
        <w:rPr>
          <w:rFonts w:ascii="Liberation Sans" w:hAnsi="Liberation Sans"/>
          <w:b/>
          <w:bCs/>
          <w:color w:val="000000"/>
        </w:rPr>
        <w:t>.11</w:t>
      </w:r>
      <w:r w:rsidRPr="007B749C">
        <w:rPr>
          <w:rFonts w:ascii="Liberation Sans" w:hAnsi="Liberation Sans"/>
          <w:b/>
          <w:bCs/>
          <w:color w:val="000000"/>
        </w:rPr>
        <w:t>.2024</w:t>
      </w:r>
    </w:p>
    <w:p w:rsidR="00C07084" w:rsidRPr="00237BD3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237BD3">
        <w:rPr>
          <w:rFonts w:ascii="Liberation Sans" w:hAnsi="Liberation Sans"/>
          <w:bCs/>
          <w:color w:val="000000"/>
        </w:rPr>
        <w:t>Дата  определения участников аукциона</w:t>
      </w:r>
      <w:r w:rsidRPr="00490C6A">
        <w:rPr>
          <w:rFonts w:ascii="Liberation Sans" w:hAnsi="Liberation Sans"/>
          <w:b/>
          <w:bCs/>
          <w:color w:val="000000"/>
        </w:rPr>
        <w:t xml:space="preserve">: </w:t>
      </w:r>
      <w:r w:rsidR="00490C6A" w:rsidRPr="00490C6A">
        <w:rPr>
          <w:rFonts w:ascii="Liberation Sans" w:hAnsi="Liberation Sans"/>
          <w:b/>
          <w:bCs/>
          <w:color w:val="000000"/>
        </w:rPr>
        <w:t>13</w:t>
      </w:r>
      <w:r w:rsidR="007B749C" w:rsidRPr="00490C6A">
        <w:rPr>
          <w:rFonts w:ascii="Liberation Sans" w:hAnsi="Liberation Sans"/>
          <w:b/>
          <w:bCs/>
          <w:color w:val="000000"/>
        </w:rPr>
        <w:t>.11</w:t>
      </w:r>
      <w:r w:rsidRPr="00237BD3">
        <w:rPr>
          <w:rFonts w:ascii="Liberation Sans" w:hAnsi="Liberation Sans"/>
          <w:b/>
          <w:bCs/>
          <w:color w:val="000000"/>
        </w:rPr>
        <w:t xml:space="preserve">.2024. </w:t>
      </w:r>
    </w:p>
    <w:p w:rsidR="00C07084" w:rsidRPr="007B749C" w:rsidRDefault="00C07084" w:rsidP="00C07084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37BD3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7B749C">
        <w:rPr>
          <w:rFonts w:ascii="Liberation Sans" w:hAnsi="Liberation Sans"/>
          <w:b/>
          <w:bCs/>
          <w:color w:val="000000"/>
        </w:rPr>
        <w:t xml:space="preserve">в 07 ч. 00 мин. (время московское) </w:t>
      </w:r>
      <w:r w:rsidR="00490C6A">
        <w:rPr>
          <w:rFonts w:ascii="Liberation Sans" w:hAnsi="Liberation Sans"/>
          <w:b/>
          <w:bCs/>
          <w:color w:val="000000"/>
        </w:rPr>
        <w:t>14</w:t>
      </w:r>
      <w:r w:rsidR="007B749C">
        <w:rPr>
          <w:rFonts w:ascii="Liberation Sans" w:hAnsi="Liberation Sans"/>
          <w:b/>
          <w:bCs/>
          <w:color w:val="000000"/>
        </w:rPr>
        <w:t>.11</w:t>
      </w:r>
      <w:r w:rsidRPr="007B749C">
        <w:rPr>
          <w:rFonts w:ascii="Liberation Sans" w:hAnsi="Liberation Sans"/>
          <w:b/>
          <w:bCs/>
          <w:color w:val="000000"/>
        </w:rPr>
        <w:t xml:space="preserve">.2024. </w:t>
      </w:r>
    </w:p>
    <w:p w:rsidR="00A021D2" w:rsidRPr="00237BD3" w:rsidRDefault="00A021D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A021D2" w:rsidRPr="00237BD3" w:rsidRDefault="00EC5CF5">
      <w:pPr>
        <w:ind w:firstLine="709"/>
        <w:contextualSpacing/>
        <w:rPr>
          <w:rFonts w:ascii="Liberation Sans" w:hAnsi="Liberation Sans"/>
          <w:bCs/>
        </w:rPr>
      </w:pPr>
      <w:r w:rsidRPr="00237BD3">
        <w:rPr>
          <w:rFonts w:ascii="Liberation Sans" w:hAnsi="Liberation Sans"/>
        </w:rPr>
        <w:t>На аукцион выставлен 1  лот.</w:t>
      </w:r>
    </w:p>
    <w:p w:rsidR="00A021D2" w:rsidRPr="00237BD3" w:rsidRDefault="00A021D2">
      <w:pPr>
        <w:contextualSpacing/>
        <w:rPr>
          <w:rFonts w:ascii="Liberation Sans" w:hAnsi="Liberation Sans"/>
          <w:b/>
          <w:bCs/>
          <w:color w:val="000000"/>
        </w:rPr>
      </w:pPr>
    </w:p>
    <w:p w:rsidR="00A021D2" w:rsidRPr="00237BD3" w:rsidRDefault="00EC5CF5">
      <w:pPr>
        <w:ind w:firstLine="709"/>
        <w:contextualSpacing/>
        <w:jc w:val="center"/>
        <w:rPr>
          <w:rFonts w:ascii="Liberation Sans" w:hAnsi="Liberation Sans"/>
        </w:rPr>
      </w:pPr>
      <w:r w:rsidRPr="00237BD3">
        <w:rPr>
          <w:rFonts w:ascii="Liberation Sans" w:hAnsi="Liberation Sans"/>
          <w:b/>
          <w:bCs/>
          <w:color w:val="000000"/>
        </w:rPr>
        <w:t>Лот № 1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Кадастровый номер:</w:t>
      </w:r>
      <w:r w:rsidR="003B55E1" w:rsidRPr="00237BD3">
        <w:rPr>
          <w:rFonts w:ascii="Liberation Sans" w:hAnsi="Liberation Sans"/>
        </w:rPr>
        <w:t xml:space="preserve"> </w:t>
      </w:r>
      <w:r w:rsidR="0055770B" w:rsidRPr="0055770B">
        <w:rPr>
          <w:rFonts w:ascii="Liberation Sans" w:hAnsi="Liberation Sans"/>
        </w:rPr>
        <w:t>89:11:030301:7578</w:t>
      </w:r>
      <w:r w:rsidRPr="00237BD3">
        <w:rPr>
          <w:rFonts w:ascii="Liberation Sans" w:hAnsi="Liberation Sans"/>
        </w:rPr>
        <w:t>.</w:t>
      </w:r>
    </w:p>
    <w:p w:rsidR="003C6CA2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Площадь:</w:t>
      </w:r>
      <w:r w:rsidR="003B55E1" w:rsidRPr="00237BD3">
        <w:rPr>
          <w:rFonts w:ascii="Liberation Sans" w:hAnsi="Liberation Sans"/>
        </w:rPr>
        <w:t xml:space="preserve"> </w:t>
      </w:r>
      <w:bookmarkStart w:id="0" w:name="_GoBack"/>
      <w:r w:rsidR="0055770B">
        <w:rPr>
          <w:rFonts w:ascii="Liberation Sans" w:hAnsi="Liberation Sans"/>
        </w:rPr>
        <w:t>5 011</w:t>
      </w:r>
      <w:r w:rsidRPr="00237BD3">
        <w:rPr>
          <w:rFonts w:ascii="Liberation Sans" w:hAnsi="Liberation Sans"/>
        </w:rPr>
        <w:t xml:space="preserve"> </w:t>
      </w:r>
      <w:bookmarkEnd w:id="0"/>
      <w:r w:rsidRPr="00237BD3">
        <w:rPr>
          <w:rFonts w:ascii="Liberation Sans" w:hAnsi="Liberation Sans"/>
        </w:rPr>
        <w:t>кв. м</w:t>
      </w:r>
      <w:r w:rsidR="003C6CA2">
        <w:rPr>
          <w:rFonts w:ascii="Liberation Sans" w:hAnsi="Liberation Sans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Местонахождение:</w:t>
      </w:r>
      <w:r w:rsidRPr="00237BD3">
        <w:rPr>
          <w:rFonts w:ascii="Liberation Sans" w:hAnsi="Liberation Sans"/>
        </w:rPr>
        <w:t xml:space="preserve"> Ямало-Ненецкий автономн</w:t>
      </w:r>
      <w:r w:rsidR="00E96140" w:rsidRPr="00237BD3">
        <w:rPr>
          <w:rFonts w:ascii="Liberation Sans" w:hAnsi="Liberation Sans"/>
        </w:rPr>
        <w:t>ый округ</w:t>
      </w:r>
      <w:r w:rsidR="003B55E1" w:rsidRPr="00237BD3">
        <w:rPr>
          <w:rFonts w:ascii="Liberation Sans" w:hAnsi="Liberation Sans"/>
        </w:rPr>
        <w:t xml:space="preserve">, г. Новый Уренгой, </w:t>
      </w:r>
      <w:proofErr w:type="gramStart"/>
      <w:r w:rsidR="003B55E1" w:rsidRPr="00237BD3">
        <w:rPr>
          <w:rFonts w:ascii="Liberation Sans" w:hAnsi="Liberation Sans"/>
        </w:rPr>
        <w:t>Восточная</w:t>
      </w:r>
      <w:proofErr w:type="gramEnd"/>
      <w:r w:rsidR="003B55E1" w:rsidRPr="00237BD3">
        <w:rPr>
          <w:rFonts w:ascii="Liberation Sans" w:hAnsi="Liberation Sans"/>
        </w:rPr>
        <w:t xml:space="preserve"> </w:t>
      </w:r>
      <w:proofErr w:type="spellStart"/>
      <w:r w:rsidR="003B55E1" w:rsidRPr="00237BD3">
        <w:rPr>
          <w:rFonts w:ascii="Liberation Sans" w:hAnsi="Liberation Sans"/>
        </w:rPr>
        <w:t>промзона</w:t>
      </w:r>
      <w:proofErr w:type="spellEnd"/>
      <w:r w:rsidRPr="00237BD3">
        <w:rPr>
          <w:rFonts w:ascii="Liberation Sans" w:hAnsi="Liberation Sans"/>
        </w:rPr>
        <w:t xml:space="preserve">.          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 xml:space="preserve">Назначение: </w:t>
      </w:r>
      <w:r w:rsidRPr="00237BD3">
        <w:rPr>
          <w:rFonts w:ascii="Liberation Sans" w:hAnsi="Liberation Sans"/>
        </w:rPr>
        <w:t>для размещения (строительства) складов.</w:t>
      </w:r>
    </w:p>
    <w:p w:rsidR="00A021D2" w:rsidRPr="00237BD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237BD3">
        <w:rPr>
          <w:rFonts w:ascii="Liberation Sans" w:hAnsi="Liberation Sans"/>
          <w:sz w:val="24"/>
          <w:szCs w:val="24"/>
        </w:rPr>
        <w:t>склад (код 6.9).</w:t>
      </w:r>
    </w:p>
    <w:p w:rsidR="00B717A7" w:rsidRPr="00237BD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237BD3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A021D2" w:rsidRPr="00237BD3" w:rsidRDefault="00EC5CF5" w:rsidP="00B717A7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 </w:t>
      </w:r>
      <w:r w:rsidR="00B717A7" w:rsidRPr="00237BD3">
        <w:rPr>
          <w:rFonts w:ascii="Liberation Sans" w:hAnsi="Liberation Sans"/>
        </w:rPr>
        <w:t>Земельный участок образован из земель или земельного участка, государственная собственность на</w:t>
      </w:r>
      <w:r w:rsidR="00B717A7" w:rsidRPr="00237BD3">
        <w:rPr>
          <w:rFonts w:ascii="Liberation Sans" w:hAnsi="Liberation Sans"/>
          <w:spacing w:val="1"/>
        </w:rPr>
        <w:t xml:space="preserve"> </w:t>
      </w:r>
      <w:r w:rsidR="00B717A7" w:rsidRPr="00237BD3">
        <w:rPr>
          <w:rFonts w:ascii="Liberation Sans" w:hAnsi="Liberation Sans"/>
        </w:rPr>
        <w:t>которые</w:t>
      </w:r>
      <w:r w:rsidR="00B717A7" w:rsidRPr="00237BD3">
        <w:rPr>
          <w:rFonts w:ascii="Liberation Sans" w:hAnsi="Liberation Sans"/>
          <w:spacing w:val="-6"/>
        </w:rPr>
        <w:t xml:space="preserve"> </w:t>
      </w:r>
      <w:r w:rsidR="00B717A7" w:rsidRPr="00237BD3">
        <w:rPr>
          <w:rFonts w:ascii="Liberation Sans" w:hAnsi="Liberation Sans"/>
        </w:rPr>
        <w:t>не</w:t>
      </w:r>
      <w:r w:rsidR="00B717A7" w:rsidRPr="00237BD3">
        <w:rPr>
          <w:rFonts w:ascii="Liberation Sans" w:hAnsi="Liberation Sans"/>
          <w:spacing w:val="-6"/>
        </w:rPr>
        <w:t xml:space="preserve"> </w:t>
      </w:r>
      <w:r w:rsidR="00B717A7" w:rsidRPr="00237BD3">
        <w:rPr>
          <w:rFonts w:ascii="Liberation Sans" w:hAnsi="Liberation Sans"/>
        </w:rPr>
        <w:t>разграничена.</w:t>
      </w:r>
      <w:r w:rsidR="00B717A7" w:rsidRPr="00237BD3">
        <w:rPr>
          <w:rFonts w:ascii="Liberation Sans" w:hAnsi="Liberation Sans"/>
          <w:spacing w:val="-6"/>
        </w:rPr>
        <w:t xml:space="preserve">                          </w:t>
      </w:r>
      <w:r w:rsidRPr="00237BD3">
        <w:rPr>
          <w:rFonts w:ascii="Liberation Sans" w:hAnsi="Liberation Sans"/>
        </w:rPr>
        <w:t xml:space="preserve">     </w:t>
      </w:r>
    </w:p>
    <w:p w:rsidR="00F55571" w:rsidRPr="00237BD3" w:rsidRDefault="00F55571" w:rsidP="00F55571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237BD3">
        <w:rPr>
          <w:rFonts w:ascii="Liberation Sans" w:hAnsi="Liberation Sans"/>
          <w:b/>
          <w:sz w:val="24"/>
          <w:szCs w:val="24"/>
        </w:rPr>
        <w:t>участка</w:t>
      </w:r>
      <w:r w:rsidRPr="00237BD3">
        <w:rPr>
          <w:rFonts w:ascii="Liberation Sans" w:hAnsi="Liberation Sans"/>
          <w:sz w:val="24"/>
          <w:szCs w:val="24"/>
        </w:rPr>
        <w:t xml:space="preserve"> –  </w:t>
      </w:r>
      <w:r w:rsidR="0045726E" w:rsidRPr="0045726E">
        <w:rPr>
          <w:rFonts w:ascii="Liberation Sans" w:hAnsi="Liberation Sans"/>
          <w:sz w:val="24"/>
          <w:szCs w:val="24"/>
        </w:rPr>
        <w:t>7 лет 4</w:t>
      </w:r>
      <w:r w:rsidRPr="0045726E">
        <w:rPr>
          <w:rFonts w:ascii="Liberation Sans" w:hAnsi="Liberation Sans"/>
          <w:sz w:val="24"/>
          <w:szCs w:val="24"/>
        </w:rPr>
        <w:t xml:space="preserve"> месяц</w:t>
      </w:r>
      <w:r w:rsidR="0045726E" w:rsidRPr="0045726E">
        <w:rPr>
          <w:rFonts w:ascii="Liberation Sans" w:hAnsi="Liberation Sans"/>
          <w:sz w:val="24"/>
          <w:szCs w:val="24"/>
        </w:rPr>
        <w:t>а</w:t>
      </w:r>
      <w:r w:rsidRPr="0045726E">
        <w:rPr>
          <w:rFonts w:ascii="Liberation Sans" w:hAnsi="Liberation Sans"/>
          <w:sz w:val="24"/>
          <w:szCs w:val="24"/>
        </w:rPr>
        <w:t>.</w:t>
      </w:r>
    </w:p>
    <w:p w:rsidR="00F55571" w:rsidRPr="00237BD3" w:rsidRDefault="00F55571" w:rsidP="00F5557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Кадастровая стоимость земельного участка составляет </w:t>
      </w:r>
      <w:r w:rsidRPr="00237BD3">
        <w:rPr>
          <w:rFonts w:ascii="Liberation Sans" w:hAnsi="Liberation Sans"/>
          <w:spacing w:val="-2"/>
        </w:rPr>
        <w:t xml:space="preserve"> </w:t>
      </w:r>
      <w:r>
        <w:rPr>
          <w:rFonts w:ascii="Liberation Sans" w:hAnsi="Liberation Sans"/>
          <w:spacing w:val="-2"/>
        </w:rPr>
        <w:t xml:space="preserve">- </w:t>
      </w:r>
      <w:r>
        <w:rPr>
          <w:rFonts w:ascii="Liberation Sans" w:hAnsi="Liberation Sans"/>
        </w:rPr>
        <w:t>3 239 711,</w:t>
      </w:r>
      <w:r w:rsidRPr="0055770B">
        <w:rPr>
          <w:rFonts w:ascii="Liberation Sans" w:hAnsi="Liberation Sans"/>
        </w:rPr>
        <w:t>72</w:t>
      </w:r>
      <w:r w:rsidRPr="00237BD3">
        <w:rPr>
          <w:rFonts w:ascii="Liberation Sans" w:hAnsi="Liberation Sans"/>
        </w:rPr>
        <w:t>руб.</w:t>
      </w:r>
    </w:p>
    <w:p w:rsidR="00F55571" w:rsidRPr="00237BD3" w:rsidRDefault="00F55571" w:rsidP="00F55571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Начальная цена предмета аукциона</w:t>
      </w:r>
      <w:r w:rsidRPr="00237BD3">
        <w:rPr>
          <w:rFonts w:ascii="Liberation Sans" w:hAnsi="Liberation Sans"/>
        </w:rPr>
        <w:t xml:space="preserve"> (</w:t>
      </w:r>
      <w:r w:rsidR="0045726E" w:rsidRPr="0045726E">
        <w:rPr>
          <w:rFonts w:ascii="Liberation Sans" w:hAnsi="Liberation Sans"/>
        </w:rPr>
        <w:t>12</w:t>
      </w:r>
      <w:r w:rsidRPr="0045726E">
        <w:rPr>
          <w:rFonts w:ascii="Liberation Sans" w:hAnsi="Liberation Sans"/>
        </w:rPr>
        <w:t xml:space="preserve"> % от кадастровой стоимости земельного участка) составляет – </w:t>
      </w:r>
      <w:r w:rsidR="0045726E" w:rsidRPr="0045726E">
        <w:rPr>
          <w:rFonts w:ascii="Liberation Sans" w:hAnsi="Liberation Sans"/>
        </w:rPr>
        <w:t>388 765,4</w:t>
      </w:r>
      <w:r w:rsidR="0033078D">
        <w:rPr>
          <w:rFonts w:ascii="Liberation Sans" w:hAnsi="Liberation Sans"/>
        </w:rPr>
        <w:t>1</w:t>
      </w:r>
      <w:r w:rsidRPr="0045726E">
        <w:rPr>
          <w:rFonts w:ascii="Liberation Sans" w:hAnsi="Liberation Sans"/>
        </w:rPr>
        <w:t xml:space="preserve"> руб.</w:t>
      </w:r>
      <w:r w:rsidRPr="00237BD3">
        <w:rPr>
          <w:rFonts w:ascii="Liberation Sans" w:hAnsi="Liberation Sans"/>
        </w:rPr>
        <w:t xml:space="preserve"> </w:t>
      </w:r>
    </w:p>
    <w:p w:rsidR="00F55571" w:rsidRPr="00237BD3" w:rsidRDefault="00F55571" w:rsidP="00F55571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55571" w:rsidRPr="00237BD3" w:rsidRDefault="00F55571" w:rsidP="00F5557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Шаг аукциона</w:t>
      </w:r>
      <w:r w:rsidRPr="00237BD3">
        <w:rPr>
          <w:rFonts w:ascii="Liberation Sans" w:hAnsi="Liberation Sans"/>
        </w:rPr>
        <w:t xml:space="preserve"> составляет 3% от начальной цены предмета аукциона –  </w:t>
      </w:r>
      <w:r w:rsidR="0045726E" w:rsidRPr="0045726E">
        <w:rPr>
          <w:rFonts w:ascii="Liberation Sans" w:hAnsi="Liberation Sans"/>
        </w:rPr>
        <w:t>11 662,96</w:t>
      </w:r>
      <w:r w:rsidRPr="0045726E">
        <w:rPr>
          <w:rFonts w:ascii="Liberation Sans" w:hAnsi="Liberation Sans"/>
        </w:rPr>
        <w:t xml:space="preserve"> руб.</w:t>
      </w:r>
      <w:r w:rsidRPr="00237BD3">
        <w:rPr>
          <w:rFonts w:ascii="Liberation Sans" w:hAnsi="Liberation Sans"/>
        </w:rPr>
        <w:t xml:space="preserve"> </w:t>
      </w:r>
    </w:p>
    <w:p w:rsidR="00F55571" w:rsidRPr="00237BD3" w:rsidRDefault="00F55571" w:rsidP="00F5557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237BD3">
        <w:rPr>
          <w:rFonts w:ascii="Liberation Sans" w:hAnsi="Liberation Sans"/>
          <w:b/>
        </w:rPr>
        <w:t>Размер задатка</w:t>
      </w:r>
      <w:r w:rsidRPr="00237BD3">
        <w:rPr>
          <w:rFonts w:ascii="Liberation Sans" w:hAnsi="Liberation Sans"/>
        </w:rPr>
        <w:t xml:space="preserve"> составляет</w:t>
      </w:r>
      <w:r w:rsidRPr="00237BD3">
        <w:rPr>
          <w:rFonts w:ascii="Liberation Sans" w:hAnsi="Liberation Sans"/>
          <w:b/>
        </w:rPr>
        <w:t xml:space="preserve"> </w:t>
      </w:r>
      <w:r w:rsidRPr="00237BD3">
        <w:rPr>
          <w:rFonts w:ascii="Liberation Sans" w:hAnsi="Liberation Sans"/>
        </w:rPr>
        <w:t xml:space="preserve">20 % от начальной цены предмета аукциона – </w:t>
      </w:r>
      <w:r w:rsidR="0045726E" w:rsidRPr="0045726E">
        <w:rPr>
          <w:rFonts w:ascii="Liberation Sans" w:hAnsi="Liberation Sans"/>
        </w:rPr>
        <w:t xml:space="preserve">77 753,08 </w:t>
      </w:r>
      <w:r w:rsidRPr="0045726E">
        <w:rPr>
          <w:rFonts w:ascii="Liberation Sans" w:hAnsi="Liberation Sans"/>
        </w:rPr>
        <w:t>руб.</w:t>
      </w:r>
    </w:p>
    <w:p w:rsidR="006A084A" w:rsidRDefault="006A084A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55770B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В соответствии с выпиской из Единого государственного реестра  недвижимос</w:t>
      </w:r>
      <w:r w:rsidR="003B55E1" w:rsidRPr="00237BD3">
        <w:rPr>
          <w:rFonts w:ascii="Liberation Sans" w:hAnsi="Liberation Sans"/>
        </w:rPr>
        <w:t xml:space="preserve">ти об объекте недвижимости от </w:t>
      </w:r>
      <w:r w:rsidR="0055770B" w:rsidRPr="0055770B">
        <w:rPr>
          <w:rFonts w:ascii="Liberation Sans" w:hAnsi="Liberation Sans"/>
        </w:rPr>
        <w:t>23.06.2</w:t>
      </w:r>
      <w:r w:rsidR="0055770B">
        <w:rPr>
          <w:rFonts w:ascii="Liberation Sans" w:hAnsi="Liberation Sans"/>
        </w:rPr>
        <w:t>024г. № КУВИ-001/2024-166216018:</w:t>
      </w:r>
    </w:p>
    <w:p w:rsidR="005B2E27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F83B71">
        <w:rPr>
          <w:rFonts w:ascii="Liberation Sans" w:hAnsi="Liberation Sans"/>
          <w:sz w:val="24"/>
          <w:szCs w:val="24"/>
        </w:rPr>
        <w:t xml:space="preserve">Земельный участок полностью расположен в границах зоны с реестровым номером 89:11-6.542 от 20.05.2021, ограничение использования земельного участка в пределах зоны: </w:t>
      </w:r>
      <w:proofErr w:type="gramStart"/>
      <w:r w:rsidRPr="00F83B71">
        <w:rPr>
          <w:rFonts w:ascii="Liberation Sans" w:hAnsi="Liberation Sans"/>
          <w:sz w:val="24"/>
          <w:szCs w:val="24"/>
        </w:rPr>
        <w:t xml:space="preserve">В соответствии п. 2д Правил выделения на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, утвержденных Постановлением </w:t>
      </w:r>
      <w:r w:rsidRPr="00F83B71">
        <w:rPr>
          <w:rFonts w:ascii="Liberation Sans" w:hAnsi="Liberation Sans"/>
          <w:sz w:val="24"/>
          <w:szCs w:val="24"/>
        </w:rPr>
        <w:lastRenderedPageBreak/>
        <w:t xml:space="preserve">Правительства РФ от 2 декабря 2017 г. № 1460 при установлении пятой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подзоны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F83B71">
        <w:rPr>
          <w:rFonts w:ascii="Liberation Sans" w:hAnsi="Liberation Sans"/>
          <w:sz w:val="24"/>
          <w:szCs w:val="24"/>
        </w:rPr>
        <w:t xml:space="preserve"> Шестая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подзона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</w:t>
      </w:r>
      <w:proofErr w:type="gramStart"/>
      <w:r w:rsidRPr="00F83B71">
        <w:rPr>
          <w:rFonts w:ascii="Liberation Sans" w:hAnsi="Liberation Sans"/>
          <w:sz w:val="24"/>
          <w:szCs w:val="24"/>
        </w:rPr>
        <w:t>ии аэ</w:t>
      </w:r>
      <w:proofErr w:type="gramEnd"/>
      <w:r w:rsidRPr="00F83B71">
        <w:rPr>
          <w:rFonts w:ascii="Liberation Sans" w:hAnsi="Liberation Sans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5B2E27">
        <w:rPr>
          <w:rFonts w:ascii="Liberation Sans" w:hAnsi="Liberation Sans"/>
          <w:sz w:val="24"/>
          <w:szCs w:val="24"/>
        </w:rPr>
        <w:t>.</w:t>
      </w:r>
    </w:p>
    <w:p w:rsidR="005B2E27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F83B71">
        <w:rPr>
          <w:rFonts w:ascii="Liberation Sans" w:hAnsi="Liberation Sans"/>
          <w:sz w:val="24"/>
          <w:szCs w:val="24"/>
        </w:rPr>
        <w:t xml:space="preserve"> Земельный участок </w:t>
      </w:r>
      <w:r w:rsidR="005B2E27">
        <w:rPr>
          <w:rFonts w:ascii="Liberation Sans" w:hAnsi="Liberation Sans"/>
          <w:sz w:val="24"/>
          <w:szCs w:val="24"/>
        </w:rPr>
        <w:t xml:space="preserve"> </w:t>
      </w:r>
      <w:r w:rsidRPr="00F83B71">
        <w:rPr>
          <w:rFonts w:ascii="Liberation Sans" w:hAnsi="Liberation Sans"/>
          <w:sz w:val="24"/>
          <w:szCs w:val="24"/>
        </w:rPr>
        <w:t xml:space="preserve">полностью расположен в границах зоны с реестровым номером 89:11-6.541 от 20.05.2021, ограничение использования земельного участка в пределах зоны: </w:t>
      </w:r>
      <w:proofErr w:type="gramStart"/>
      <w:r w:rsidRPr="00F83B71">
        <w:rPr>
          <w:rFonts w:ascii="Liberation Sans" w:hAnsi="Liberation Sans"/>
          <w:sz w:val="24"/>
          <w:szCs w:val="24"/>
        </w:rPr>
        <w:t xml:space="preserve">В соответствии п. 2д Правил выделения на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подзоны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F83B71">
        <w:rPr>
          <w:rFonts w:ascii="Liberation Sans" w:hAnsi="Liberation Sans"/>
          <w:sz w:val="24"/>
          <w:szCs w:val="24"/>
        </w:rPr>
        <w:t xml:space="preserve"> Пятая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подзона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r w:rsidR="005B2E27">
        <w:rPr>
          <w:rFonts w:ascii="Liberation Sans" w:hAnsi="Liberation Sans"/>
          <w:sz w:val="24"/>
          <w:szCs w:val="24"/>
        </w:rPr>
        <w:t>территор</w:t>
      </w:r>
      <w:proofErr w:type="gramStart"/>
      <w:r w:rsidR="005B2E27">
        <w:rPr>
          <w:rFonts w:ascii="Liberation Sans" w:hAnsi="Liberation Sans"/>
          <w:sz w:val="24"/>
          <w:szCs w:val="24"/>
        </w:rPr>
        <w:t>ии аэ</w:t>
      </w:r>
      <w:proofErr w:type="gramEnd"/>
      <w:r w:rsidR="005B2E27">
        <w:rPr>
          <w:rFonts w:ascii="Liberation Sans" w:hAnsi="Liberation Sans"/>
          <w:sz w:val="24"/>
          <w:szCs w:val="24"/>
        </w:rPr>
        <w:t xml:space="preserve">родрома </w:t>
      </w:r>
      <w:r w:rsidRPr="00F83B71">
        <w:rPr>
          <w:rFonts w:ascii="Liberation Sans" w:hAnsi="Liberation Sans"/>
          <w:sz w:val="24"/>
          <w:szCs w:val="24"/>
        </w:rPr>
        <w:t>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5B2E27">
        <w:rPr>
          <w:rFonts w:ascii="Liberation Sans" w:hAnsi="Liberation Sans"/>
          <w:sz w:val="24"/>
          <w:szCs w:val="24"/>
        </w:rPr>
        <w:t>.</w:t>
      </w:r>
    </w:p>
    <w:p w:rsidR="005B2E27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F83B71">
        <w:rPr>
          <w:rFonts w:ascii="Liberation Sans" w:hAnsi="Liberation Sans"/>
          <w:sz w:val="24"/>
          <w:szCs w:val="24"/>
        </w:rPr>
        <w:t xml:space="preserve"> Земельный участок полностью расположен в границах зоны с реестровым номером 89:11-6.540 от 20.05.2021, ограничение использования земельного участка в пределах зоны: </w:t>
      </w:r>
      <w:proofErr w:type="gramStart"/>
      <w:r w:rsidRPr="00F83B71">
        <w:rPr>
          <w:rFonts w:ascii="Liberation Sans" w:hAnsi="Liberation Sans"/>
          <w:sz w:val="24"/>
          <w:szCs w:val="24"/>
        </w:rPr>
        <w:t xml:space="preserve">В соответствии п. 2г Правил выделения на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подзоны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F83B71">
        <w:rPr>
          <w:rFonts w:ascii="Liberation Sans" w:hAnsi="Liberation Sans"/>
          <w:sz w:val="24"/>
          <w:szCs w:val="24"/>
        </w:rPr>
        <w:t xml:space="preserve"> вне первой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подзоны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., вид/наименование: Четвертая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подзона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</w:t>
      </w:r>
      <w:proofErr w:type="gramStart"/>
      <w:r w:rsidRPr="00F83B71">
        <w:rPr>
          <w:rFonts w:ascii="Liberation Sans" w:hAnsi="Liberation Sans"/>
          <w:sz w:val="24"/>
          <w:szCs w:val="24"/>
        </w:rPr>
        <w:t>ии аэ</w:t>
      </w:r>
      <w:proofErr w:type="gramEnd"/>
      <w:r w:rsidRPr="00F83B71">
        <w:rPr>
          <w:rFonts w:ascii="Liberation Sans" w:hAnsi="Liberation Sans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5B2E27">
        <w:rPr>
          <w:rFonts w:ascii="Liberation Sans" w:hAnsi="Liberation Sans"/>
          <w:sz w:val="24"/>
          <w:szCs w:val="24"/>
        </w:rPr>
        <w:t>.</w:t>
      </w:r>
    </w:p>
    <w:p w:rsidR="005B2E27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F83B71">
        <w:rPr>
          <w:rFonts w:ascii="Liberation Sans" w:hAnsi="Liberation Sans"/>
          <w:sz w:val="24"/>
          <w:szCs w:val="24"/>
        </w:rPr>
        <w:t xml:space="preserve"> Земельный участок полностью расположен в границах зоны с реестровым номером 89:11-6.536 от 20.05.2021, ограничение использования земельного участка в пределах зоны: При установлении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аэродрома Надым, принятым Приказом РОСАВИАЦИИ № 52-П от 01.02.2021 г. Срок установления ограничений бессрочный</w:t>
      </w:r>
      <w:proofErr w:type="gramStart"/>
      <w:r w:rsidRPr="00F83B71">
        <w:rPr>
          <w:rFonts w:ascii="Liberation Sans" w:hAnsi="Liberation Sans"/>
          <w:sz w:val="24"/>
          <w:szCs w:val="24"/>
        </w:rPr>
        <w:t xml:space="preserve">., </w:t>
      </w:r>
      <w:proofErr w:type="gramEnd"/>
      <w:r w:rsidRPr="00F83B71">
        <w:rPr>
          <w:rFonts w:ascii="Liberation Sans" w:hAnsi="Liberation Sans"/>
          <w:sz w:val="24"/>
          <w:szCs w:val="24"/>
        </w:rPr>
        <w:t xml:space="preserve">вид/наименование: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Приаэродромная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5B2E27">
        <w:rPr>
          <w:rFonts w:ascii="Liberation Sans" w:hAnsi="Liberation Sans"/>
          <w:sz w:val="24"/>
          <w:szCs w:val="24"/>
        </w:rPr>
        <w:t>.</w:t>
      </w:r>
    </w:p>
    <w:p w:rsidR="00F83B71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F83B71">
        <w:rPr>
          <w:rFonts w:ascii="Liberation Sans" w:hAnsi="Liberation Sans"/>
          <w:sz w:val="24"/>
          <w:szCs w:val="24"/>
        </w:rPr>
        <w:t xml:space="preserve">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</w:t>
      </w:r>
      <w:proofErr w:type="gramStart"/>
      <w:r w:rsidRPr="00F83B71">
        <w:rPr>
          <w:rFonts w:ascii="Liberation Sans" w:hAnsi="Liberation Sans"/>
          <w:sz w:val="24"/>
          <w:szCs w:val="24"/>
        </w:rPr>
        <w:t xml:space="preserve">В соответствии п. 2в Правил выделения на </w:t>
      </w:r>
      <w:proofErr w:type="spellStart"/>
      <w:r w:rsidRPr="00F83B71">
        <w:rPr>
          <w:rFonts w:ascii="Liberation Sans" w:hAnsi="Liberation Sans"/>
          <w:sz w:val="24"/>
          <w:szCs w:val="24"/>
        </w:rPr>
        <w:lastRenderedPageBreak/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подзоны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территории., вид</w:t>
      </w:r>
      <w:proofErr w:type="gramEnd"/>
      <w:r w:rsidRPr="00F83B71">
        <w:rPr>
          <w:rFonts w:ascii="Liberation Sans" w:hAnsi="Liberation Sans"/>
          <w:sz w:val="24"/>
          <w:szCs w:val="24"/>
        </w:rPr>
        <w:t xml:space="preserve">/наименование: Третья </w:t>
      </w:r>
      <w:proofErr w:type="spellStart"/>
      <w:r w:rsidRPr="00F83B71">
        <w:rPr>
          <w:rFonts w:ascii="Liberation Sans" w:hAnsi="Liberation Sans"/>
          <w:sz w:val="24"/>
          <w:szCs w:val="24"/>
        </w:rPr>
        <w:t>подзона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83B71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F83B71">
        <w:rPr>
          <w:rFonts w:ascii="Liberation Sans" w:hAnsi="Liberation Sans"/>
          <w:sz w:val="24"/>
          <w:szCs w:val="24"/>
        </w:rPr>
        <w:t xml:space="preserve"> территор</w:t>
      </w:r>
      <w:proofErr w:type="gramStart"/>
      <w:r w:rsidRPr="00F83B71">
        <w:rPr>
          <w:rFonts w:ascii="Liberation Sans" w:hAnsi="Liberation Sans"/>
          <w:sz w:val="24"/>
          <w:szCs w:val="24"/>
        </w:rPr>
        <w:t>ии аэ</w:t>
      </w:r>
      <w:proofErr w:type="gramEnd"/>
      <w:r w:rsidRPr="00F83B71">
        <w:rPr>
          <w:rFonts w:ascii="Liberation Sans" w:hAnsi="Liberation Sans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5B2E27">
        <w:rPr>
          <w:rFonts w:ascii="Liberation Sans" w:hAnsi="Liberation Sans"/>
          <w:sz w:val="24"/>
          <w:szCs w:val="24"/>
        </w:rPr>
        <w:t>.</w:t>
      </w:r>
    </w:p>
    <w:p w:rsidR="00F83B71" w:rsidRDefault="00F83B71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</w:p>
    <w:p w:rsidR="00A021D2" w:rsidRPr="004B29D1" w:rsidRDefault="00EC5CF5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4B29D1">
        <w:rPr>
          <w:rFonts w:ascii="Liberation Sans" w:hAnsi="Liberation Sans"/>
          <w:b/>
          <w:color w:val="000000" w:themeColor="text1"/>
          <w:sz w:val="24"/>
          <w:szCs w:val="24"/>
        </w:rPr>
        <w:t>Особые отметки:</w:t>
      </w:r>
    </w:p>
    <w:p w:rsidR="004B29D1" w:rsidRDefault="00C07084" w:rsidP="004B29D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4B29D1">
        <w:rPr>
          <w:rFonts w:ascii="Liberation Sans" w:hAnsi="Liberation Sans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4B29D1" w:rsidRPr="004B29D1">
        <w:rPr>
          <w:rFonts w:ascii="Liberation Sans" w:hAnsi="Liberation Sans"/>
        </w:rPr>
        <w:t>23.06.2024г. № КУВИ-001/2024-166216018:</w:t>
      </w:r>
    </w:p>
    <w:p w:rsidR="005B2E27" w:rsidRDefault="005B2E27" w:rsidP="004B29D1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5B2E27">
        <w:rPr>
          <w:rFonts w:ascii="Liberation Sans" w:hAnsi="Liberation Sans"/>
          <w:color w:val="000000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5B2E27" w:rsidRDefault="005B2E27" w:rsidP="004B29D1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5B2E27">
        <w:rPr>
          <w:rFonts w:ascii="Liberation Sans" w:hAnsi="Liberation Sans"/>
          <w:color w:val="000000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B2E27" w:rsidRDefault="005B2E27" w:rsidP="004B29D1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237BD3">
        <w:rPr>
          <w:rFonts w:ascii="Liberation Sans" w:hAnsi="Liberation Sans"/>
          <w:color w:val="000000" w:themeColor="text1"/>
        </w:rPr>
        <w:t xml:space="preserve">- реестровые номера границ: </w:t>
      </w:r>
      <w:r w:rsidR="004B29D1">
        <w:rPr>
          <w:rFonts w:ascii="Liberation Sans" w:hAnsi="Liberation Sans"/>
        </w:rPr>
        <w:t xml:space="preserve">89:11-6.542, 89:11-6.541, </w:t>
      </w:r>
      <w:r w:rsidR="004B29D1" w:rsidRPr="00F83B71">
        <w:rPr>
          <w:rFonts w:ascii="Liberation Sans" w:hAnsi="Liberation Sans"/>
        </w:rPr>
        <w:t>89:11-6.540</w:t>
      </w:r>
      <w:r w:rsidR="004B29D1">
        <w:rPr>
          <w:rFonts w:ascii="Liberation Sans" w:hAnsi="Liberation Sans"/>
        </w:rPr>
        <w:t xml:space="preserve">, </w:t>
      </w:r>
      <w:r w:rsidR="004B29D1" w:rsidRPr="00F83B71">
        <w:rPr>
          <w:rFonts w:ascii="Liberation Sans" w:hAnsi="Liberation Sans"/>
        </w:rPr>
        <w:t>89:11-6.536</w:t>
      </w:r>
      <w:r w:rsidR="004B29D1">
        <w:rPr>
          <w:rFonts w:ascii="Liberation Sans" w:hAnsi="Liberation Sans"/>
        </w:rPr>
        <w:t xml:space="preserve">, </w:t>
      </w:r>
      <w:r w:rsidR="004B29D1" w:rsidRPr="00F83B71">
        <w:rPr>
          <w:rFonts w:ascii="Liberation Sans" w:hAnsi="Liberation Sans"/>
        </w:rPr>
        <w:t>89:11-6.539</w:t>
      </w:r>
      <w:r w:rsidR="004B29D1">
        <w:rPr>
          <w:rFonts w:ascii="Liberation Sans" w:hAnsi="Liberation Sans"/>
        </w:rPr>
        <w:t xml:space="preserve"> </w:t>
      </w:r>
      <w:r w:rsidR="004B29D1" w:rsidRPr="00237BD3">
        <w:rPr>
          <w:rFonts w:ascii="Liberation Sans" w:hAnsi="Liberation Sans"/>
          <w:color w:val="000000" w:themeColor="text1"/>
        </w:rPr>
        <w:t xml:space="preserve">реквизиты документа-основания: </w:t>
      </w:r>
      <w:r w:rsidR="004B29D1" w:rsidRPr="00237BD3">
        <w:rPr>
          <w:rFonts w:ascii="Liberation Sans" w:hAnsi="Liberation Sans"/>
        </w:rPr>
        <w:t xml:space="preserve">приказ об установлении </w:t>
      </w:r>
      <w:proofErr w:type="spellStart"/>
      <w:r w:rsidR="004B29D1" w:rsidRPr="00237BD3">
        <w:rPr>
          <w:rFonts w:ascii="Liberation Sans" w:hAnsi="Liberation Sans"/>
        </w:rPr>
        <w:t>приаэродромной</w:t>
      </w:r>
      <w:proofErr w:type="spellEnd"/>
      <w:r w:rsidR="004B29D1" w:rsidRPr="00237BD3">
        <w:rPr>
          <w:rFonts w:ascii="Liberation Sans" w:hAnsi="Liberation Sans"/>
        </w:rPr>
        <w:t xml:space="preserve"> территор</w:t>
      </w:r>
      <w:proofErr w:type="gramStart"/>
      <w:r w:rsidR="004B29D1" w:rsidRPr="00237BD3">
        <w:rPr>
          <w:rFonts w:ascii="Liberation Sans" w:hAnsi="Liberation Sans"/>
        </w:rPr>
        <w:t>ии аэ</w:t>
      </w:r>
      <w:proofErr w:type="gramEnd"/>
      <w:r w:rsidR="004B29D1" w:rsidRPr="00237BD3">
        <w:rPr>
          <w:rFonts w:ascii="Liberation Sans" w:hAnsi="Liberation Sans"/>
        </w:rPr>
        <w:t>родрома Новый Уренгой от 01.02.2021 № 52-П выдан: Федеральное агентство воздушного транспорта</w:t>
      </w:r>
      <w:r w:rsidR="004B29D1" w:rsidRPr="00237BD3">
        <w:rPr>
          <w:rFonts w:ascii="Liberation Sans" w:hAnsi="Liberation Sans"/>
          <w:spacing w:val="-5"/>
        </w:rPr>
        <w:t xml:space="preserve"> </w:t>
      </w:r>
      <w:r w:rsidR="004B29D1" w:rsidRPr="00237BD3">
        <w:rPr>
          <w:rFonts w:ascii="Liberation Sans" w:hAnsi="Liberation Sans"/>
        </w:rPr>
        <w:t>(РОСАВИАЦИЯ</w:t>
      </w:r>
      <w:r w:rsidR="004B29D1">
        <w:rPr>
          <w:rFonts w:ascii="Liberation Sans" w:hAnsi="Liberation Sans"/>
        </w:rPr>
        <w:t>). Срок действия: с 29.12.2023.</w:t>
      </w:r>
    </w:p>
    <w:p w:rsidR="004B29D1" w:rsidRDefault="004B29D1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5E6B63" w:rsidRPr="00237BD3" w:rsidRDefault="00DB5C0E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Согласно протоколу осмотра от 0</w:t>
      </w:r>
      <w:r w:rsidR="004B29D1">
        <w:rPr>
          <w:rFonts w:ascii="Liberation Sans" w:hAnsi="Liberation Sans"/>
        </w:rPr>
        <w:t>5</w:t>
      </w:r>
      <w:r w:rsidRPr="00237BD3">
        <w:rPr>
          <w:rFonts w:ascii="Liberation Sans" w:hAnsi="Liberation Sans"/>
        </w:rPr>
        <w:t>.07.2024 № 5</w:t>
      </w:r>
      <w:r w:rsidR="004B29D1">
        <w:rPr>
          <w:rFonts w:ascii="Liberation Sans" w:hAnsi="Liberation Sans"/>
        </w:rPr>
        <w:t>36</w:t>
      </w:r>
      <w:r w:rsidR="00EC5CF5" w:rsidRPr="00237BD3">
        <w:rPr>
          <w:rFonts w:ascii="Liberation Sans" w:hAnsi="Liberation Sans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</w:t>
      </w:r>
      <w:r w:rsidR="00076343" w:rsidRPr="00237BD3">
        <w:rPr>
          <w:rFonts w:ascii="Liberation Sans" w:hAnsi="Liberation Sans"/>
        </w:rPr>
        <w:t>территория земельного участка</w:t>
      </w:r>
      <w:r w:rsidR="00EC5CF5" w:rsidRPr="00237BD3">
        <w:rPr>
          <w:rFonts w:ascii="Liberation Sans" w:hAnsi="Liberation Sans"/>
        </w:rPr>
        <w:t xml:space="preserve"> с када</w:t>
      </w:r>
      <w:r w:rsidR="00076343" w:rsidRPr="00237BD3">
        <w:rPr>
          <w:rFonts w:ascii="Liberation Sans" w:hAnsi="Liberation Sans"/>
        </w:rPr>
        <w:t xml:space="preserve">стровым номером </w:t>
      </w:r>
      <w:r w:rsidR="004B29D1" w:rsidRPr="004B29D1">
        <w:rPr>
          <w:rFonts w:ascii="Liberation Sans" w:hAnsi="Liberation Sans"/>
        </w:rPr>
        <w:t>89:11:030301:7578</w:t>
      </w:r>
      <w:r w:rsidR="004B29D1">
        <w:rPr>
          <w:rFonts w:ascii="Liberation Sans" w:hAnsi="Liberation Sans"/>
        </w:rPr>
        <w:t xml:space="preserve"> </w:t>
      </w:r>
      <w:r w:rsidR="006078BD" w:rsidRPr="00237BD3">
        <w:rPr>
          <w:rFonts w:ascii="Liberation Sans" w:hAnsi="Liberation Sans"/>
        </w:rPr>
        <w:t>не огражден</w:t>
      </w:r>
      <w:r w:rsidR="00076343" w:rsidRPr="00237BD3">
        <w:rPr>
          <w:rFonts w:ascii="Liberation Sans" w:hAnsi="Liberation Sans"/>
        </w:rPr>
        <w:t>а</w:t>
      </w:r>
      <w:r w:rsidR="00EC5CF5" w:rsidRPr="00237BD3">
        <w:rPr>
          <w:rFonts w:ascii="Liberation Sans" w:hAnsi="Liberation Sans"/>
        </w:rPr>
        <w:t xml:space="preserve">, </w:t>
      </w:r>
      <w:r w:rsidR="00076343" w:rsidRPr="00237BD3">
        <w:rPr>
          <w:rFonts w:ascii="Liberation Sans" w:hAnsi="Liberation Sans"/>
        </w:rPr>
        <w:t xml:space="preserve">проезд на территорию земельного участка организован </w:t>
      </w:r>
      <w:r w:rsidR="008F3BF4" w:rsidRPr="00237BD3">
        <w:rPr>
          <w:rFonts w:ascii="Liberation Sans" w:hAnsi="Liberation Sans"/>
        </w:rPr>
        <w:t xml:space="preserve">  </w:t>
      </w:r>
      <w:r w:rsidR="00076343" w:rsidRPr="00237BD3">
        <w:rPr>
          <w:rFonts w:ascii="Liberation Sans" w:hAnsi="Liberation Sans"/>
        </w:rPr>
        <w:t>с северно-</w:t>
      </w:r>
      <w:r w:rsidR="00493305">
        <w:rPr>
          <w:rFonts w:ascii="Liberation Sans" w:hAnsi="Liberation Sans"/>
        </w:rPr>
        <w:t>восточной</w:t>
      </w:r>
      <w:r w:rsidR="00076343" w:rsidRPr="00237BD3">
        <w:rPr>
          <w:rFonts w:ascii="Liberation Sans" w:hAnsi="Liberation Sans"/>
        </w:rPr>
        <w:t xml:space="preserve"> стороны, </w:t>
      </w:r>
      <w:r w:rsidR="00EC5CF5" w:rsidRPr="00237BD3">
        <w:rPr>
          <w:rFonts w:ascii="Liberation Sans" w:hAnsi="Liberation Sans"/>
        </w:rPr>
        <w:t xml:space="preserve">доступ на </w:t>
      </w:r>
      <w:r w:rsidR="00493305">
        <w:rPr>
          <w:rFonts w:ascii="Liberation Sans" w:hAnsi="Liberation Sans"/>
        </w:rPr>
        <w:t>его территорию свободный</w:t>
      </w:r>
      <w:r w:rsidR="006078BD" w:rsidRPr="00237BD3">
        <w:rPr>
          <w:rFonts w:ascii="Liberation Sans" w:hAnsi="Liberation Sans"/>
        </w:rPr>
        <w:t>.</w:t>
      </w:r>
    </w:p>
    <w:p w:rsidR="00493305" w:rsidRDefault="008F3BF4" w:rsidP="008F3BF4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Объекты недвижимого имущества</w:t>
      </w:r>
      <w:r w:rsidR="00493305">
        <w:rPr>
          <w:rFonts w:ascii="Liberation Sans" w:hAnsi="Liberation Sans"/>
        </w:rPr>
        <w:t xml:space="preserve"> </w:t>
      </w:r>
      <w:r w:rsidRPr="00237BD3">
        <w:rPr>
          <w:rFonts w:ascii="Liberation Sans" w:hAnsi="Liberation Sans"/>
        </w:rPr>
        <w:t xml:space="preserve">на территории земельного участка визуально не определяются. </w:t>
      </w:r>
      <w:r w:rsidR="00493305">
        <w:rPr>
          <w:rFonts w:ascii="Liberation Sans" w:hAnsi="Liberation Sans"/>
        </w:rPr>
        <w:t>Большую часть земельного участка занимают деревья, кустарники и прочая растительность. По внешним признакам земельный участок не освоен. Так же местами на земельном участке разбросаны твердые коммунальные и строительные отходы.</w:t>
      </w:r>
    </w:p>
    <w:p w:rsidR="00493305" w:rsidRDefault="00493305" w:rsidP="008F3BF4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Коммунальные и строительные отходы размещены непосредственно на почвенном покрове, где отсутствует изолирующее при соприкосновении с землей покрытие или плиты, препятствующие неблагоприятному воздействию отходов на почву, вне специальных мест, предназначенных для сбора и размещения отходов.</w:t>
      </w:r>
    </w:p>
    <w:p w:rsidR="00076343" w:rsidRPr="00237BD3" w:rsidRDefault="008F3BF4" w:rsidP="008F3BF4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</w:rPr>
      </w:pPr>
      <w:r w:rsidRPr="00237BD3">
        <w:rPr>
          <w:rFonts w:ascii="Liberation Sans" w:hAnsi="Liberation Sans"/>
        </w:rPr>
        <w:t xml:space="preserve">Кроме того, по периметру земельного участка вбиты опорные столбы, предположительно для дальнейшего монтажа забора. </w:t>
      </w:r>
    </w:p>
    <w:p w:rsidR="00A021D2" w:rsidRPr="00237BD3" w:rsidRDefault="008F3BF4">
      <w:pPr>
        <w:widowControl w:val="0"/>
        <w:spacing w:before="30"/>
        <w:ind w:firstLine="709"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/>
          <w:color w:val="000000" w:themeColor="text1"/>
        </w:rPr>
        <w:t xml:space="preserve">Санитарное состояние земельного участка  </w:t>
      </w:r>
      <w:r w:rsidR="00493305">
        <w:rPr>
          <w:rFonts w:ascii="Liberation Sans" w:hAnsi="Liberation Sans"/>
          <w:color w:val="000000" w:themeColor="text1"/>
        </w:rPr>
        <w:t>не</w:t>
      </w:r>
      <w:r w:rsidRPr="00237BD3">
        <w:rPr>
          <w:rFonts w:ascii="Liberation Sans" w:hAnsi="Liberation Sans"/>
          <w:color w:val="000000" w:themeColor="text1"/>
        </w:rPr>
        <w:t xml:space="preserve">удовлетворительное. </w:t>
      </w:r>
    </w:p>
    <w:p w:rsidR="00A021D2" w:rsidRPr="00493305" w:rsidRDefault="00EC5CF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</w:rPr>
      </w:pPr>
      <w:r w:rsidRPr="00493305">
        <w:rPr>
          <w:rFonts w:ascii="Liberation Sans" w:hAnsi="Liberation Sans" w:cs="Liberation Serif"/>
          <w:b/>
          <w:color w:val="000000"/>
        </w:rPr>
        <w:t>Технические условия подключения (технологического присоединения) объекта.</w:t>
      </w:r>
    </w:p>
    <w:p w:rsidR="008F3BF4" w:rsidRPr="00237BD3" w:rsidRDefault="008F3BF4" w:rsidP="008F3BF4">
      <w:pPr>
        <w:pStyle w:val="4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BE0559">
        <w:rPr>
          <w:rFonts w:ascii="Liberation Sans" w:hAnsi="Liberation Sans"/>
          <w:color w:val="000000"/>
          <w:sz w:val="24"/>
          <w:szCs w:val="24"/>
        </w:rPr>
        <w:t xml:space="preserve">Письмом от </w:t>
      </w:r>
      <w:r w:rsidR="00BE0559" w:rsidRPr="00BE0559">
        <w:rPr>
          <w:rFonts w:ascii="Liberation Sans" w:hAnsi="Liberation Sans"/>
          <w:color w:val="000000"/>
          <w:sz w:val="24"/>
          <w:szCs w:val="24"/>
        </w:rPr>
        <w:t>16</w:t>
      </w:r>
      <w:r w:rsidR="004B29D1" w:rsidRPr="00BE0559">
        <w:rPr>
          <w:rFonts w:ascii="Liberation Sans" w:hAnsi="Liberation Sans"/>
          <w:color w:val="000000"/>
          <w:sz w:val="24"/>
          <w:szCs w:val="24"/>
        </w:rPr>
        <w:t>.07</w:t>
      </w:r>
      <w:r w:rsidRPr="00BE0559">
        <w:rPr>
          <w:rFonts w:ascii="Liberation Sans" w:hAnsi="Liberation Sans"/>
          <w:color w:val="000000"/>
          <w:sz w:val="24"/>
          <w:szCs w:val="24"/>
        </w:rPr>
        <w:t xml:space="preserve">.2024 № </w:t>
      </w:r>
      <w:r w:rsidR="00BE0559" w:rsidRPr="00BE0559">
        <w:rPr>
          <w:rFonts w:ascii="Liberation Sans" w:hAnsi="Liberation Sans"/>
          <w:color w:val="000000"/>
          <w:sz w:val="24"/>
          <w:szCs w:val="24"/>
        </w:rPr>
        <w:t>89-176-03/01-09/6925</w:t>
      </w:r>
      <w:r w:rsidRPr="00BE0559">
        <w:rPr>
          <w:rFonts w:ascii="Liberation Sans" w:hAnsi="Liberation Sans"/>
          <w:color w:val="000000"/>
          <w:sz w:val="24"/>
          <w:szCs w:val="24"/>
        </w:rPr>
        <w:t xml:space="preserve"> АО «</w:t>
      </w:r>
      <w:proofErr w:type="spellStart"/>
      <w:r w:rsidRPr="00BE0559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Pr="00BE0559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сообщено,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что подключение объекта на земельном </w:t>
      </w:r>
      <w:r w:rsidR="00BE0559">
        <w:rPr>
          <w:rFonts w:ascii="Liberation Sans" w:hAnsi="Liberation Sans"/>
          <w:color w:val="000000"/>
          <w:sz w:val="24"/>
          <w:szCs w:val="24"/>
        </w:rPr>
        <w:lastRenderedPageBreak/>
        <w:t>участке</w:t>
      </w:r>
      <w:r w:rsidR="00BE0559" w:rsidRPr="00BE0559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с кадастровым номером </w:t>
      </w:r>
      <w:r w:rsidR="00BE0559" w:rsidRPr="00BE0559">
        <w:rPr>
          <w:rFonts w:ascii="Liberation Sans" w:hAnsi="Liberation Sans"/>
          <w:sz w:val="24"/>
          <w:szCs w:val="24"/>
        </w:rPr>
        <w:t>89:11:030301:7578</w:t>
      </w:r>
      <w:r w:rsidR="00850614" w:rsidRPr="00237BD3">
        <w:rPr>
          <w:rFonts w:ascii="Liberation Sans" w:hAnsi="Liberation Sans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>возможно от сетей, находящихся на обслуживан</w:t>
      </w:r>
      <w:proofErr w:type="gramStart"/>
      <w:r w:rsidRPr="00237BD3">
        <w:rPr>
          <w:rFonts w:ascii="Liberation Sans" w:hAnsi="Liberation Sans"/>
          <w:color w:val="000000"/>
          <w:sz w:val="24"/>
          <w:szCs w:val="24"/>
        </w:rPr>
        <w:t>ии АО</w:t>
      </w:r>
      <w:proofErr w:type="gramEnd"/>
      <w:r w:rsidRPr="00237BD3">
        <w:rPr>
          <w:rFonts w:ascii="Liberation Sans" w:hAnsi="Liberation Sans"/>
          <w:color w:val="000000"/>
          <w:sz w:val="24"/>
          <w:szCs w:val="24"/>
        </w:rPr>
        <w:t xml:space="preserve"> «УЭСК». </w:t>
      </w:r>
    </w:p>
    <w:p w:rsidR="00BE0559" w:rsidRDefault="00BE0559" w:rsidP="008F3BF4">
      <w:pPr>
        <w:pStyle w:val="43"/>
        <w:ind w:firstLine="708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>
        <w:rPr>
          <w:rFonts w:ascii="Liberation Sans" w:hAnsi="Liberation Sans" w:cs="Liberation Serif"/>
          <w:color w:val="000000" w:themeColor="text1"/>
          <w:sz w:val="24"/>
          <w:szCs w:val="24"/>
        </w:rPr>
        <w:t>Дополнительно сообщено, что по земельному участку не проходят сети электроснабжения, находящиеся на обслуживан</w:t>
      </w:r>
      <w:proofErr w:type="gramStart"/>
      <w:r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ии </w:t>
      </w:r>
      <w:r w:rsidRPr="00237BD3">
        <w:rPr>
          <w:rFonts w:ascii="Liberation Sans" w:hAnsi="Liberation Sans"/>
          <w:color w:val="000000"/>
          <w:sz w:val="24"/>
          <w:szCs w:val="24"/>
        </w:rPr>
        <w:t>АО</w:t>
      </w:r>
      <w:proofErr w:type="gramEnd"/>
      <w:r w:rsidRPr="00237BD3">
        <w:rPr>
          <w:rFonts w:ascii="Liberation Sans" w:hAnsi="Liberation Sans"/>
          <w:color w:val="000000"/>
          <w:sz w:val="24"/>
          <w:szCs w:val="24"/>
        </w:rPr>
        <w:t xml:space="preserve"> «УЭСК».</w:t>
      </w:r>
    </w:p>
    <w:p w:rsidR="008F3BF4" w:rsidRPr="00237BD3" w:rsidRDefault="008F3BF4" w:rsidP="008F3BF4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 w:cs="Liberation Serif"/>
          <w:color w:val="000000" w:themeColor="text1"/>
          <w:sz w:val="24"/>
          <w:szCs w:val="24"/>
        </w:rPr>
        <w:t>Для выдачи технических условий на подключение объекта к сетям электроснабжения заявителю необходимо обратиться в адрес</w:t>
      </w:r>
      <w:r w:rsidR="00493305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>АО «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 заявкой на технологическое присоединение.</w:t>
      </w:r>
    </w:p>
    <w:p w:rsidR="008F3BF4" w:rsidRPr="00237BD3" w:rsidRDefault="008F3BF4" w:rsidP="008F3BF4">
      <w:pPr>
        <w:pStyle w:val="4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color w:val="000000"/>
          <w:sz w:val="24"/>
          <w:szCs w:val="24"/>
        </w:rPr>
        <w:t xml:space="preserve">Форма заявки на ТП размещена на официальном сайте сетевой организации </w:t>
      </w:r>
      <w:hyperlink r:id="rId11" w:tooltip="http://www.nuges.ru" w:history="1">
        <w:r w:rsidRPr="00237BD3">
          <w:rPr>
            <w:rStyle w:val="af6"/>
            <w:rFonts w:ascii="Liberation Sans" w:hAnsi="Liberation Sans"/>
            <w:sz w:val="24"/>
            <w:szCs w:val="24"/>
            <w:lang w:val="en-US"/>
          </w:rPr>
          <w:t>www</w:t>
        </w:r>
        <w:r w:rsidRPr="00237BD3">
          <w:rPr>
            <w:rStyle w:val="af6"/>
            <w:rFonts w:ascii="Liberation Sans" w:hAnsi="Liberation Sans"/>
            <w:sz w:val="24"/>
            <w:szCs w:val="24"/>
          </w:rPr>
          <w:t>.</w:t>
        </w:r>
        <w:proofErr w:type="spellStart"/>
        <w:r w:rsidRPr="00237BD3">
          <w:rPr>
            <w:rStyle w:val="af6"/>
            <w:rFonts w:ascii="Liberation Sans" w:hAnsi="Liberation Sans"/>
            <w:sz w:val="24"/>
            <w:szCs w:val="24"/>
            <w:lang w:val="en-US"/>
          </w:rPr>
          <w:t>nuges</w:t>
        </w:r>
        <w:proofErr w:type="spellEnd"/>
        <w:r w:rsidRPr="00237BD3">
          <w:rPr>
            <w:rStyle w:val="af6"/>
            <w:rFonts w:ascii="Liberation Sans" w:hAnsi="Liberation Sans"/>
            <w:sz w:val="24"/>
            <w:szCs w:val="24"/>
          </w:rPr>
          <w:t>.</w:t>
        </w:r>
        <w:proofErr w:type="spellStart"/>
        <w:r w:rsidRPr="00237BD3">
          <w:rPr>
            <w:rStyle w:val="af6"/>
            <w:rFonts w:ascii="Liberation Sans" w:hAnsi="Liberation Sans"/>
            <w:sz w:val="24"/>
            <w:szCs w:val="24"/>
            <w:lang w:val="en-US"/>
          </w:rPr>
          <w:t>ru</w:t>
        </w:r>
        <w:proofErr w:type="spellEnd"/>
      </w:hyperlink>
      <w:r w:rsidRPr="00237BD3">
        <w:rPr>
          <w:rFonts w:ascii="Liberation Sans" w:hAnsi="Liberation Sans"/>
          <w:color w:val="000000"/>
          <w:sz w:val="24"/>
          <w:szCs w:val="24"/>
        </w:rPr>
        <w:t>.</w:t>
      </w:r>
    </w:p>
    <w:p w:rsidR="008F3BF4" w:rsidRPr="00237BD3" w:rsidRDefault="008F3BF4" w:rsidP="008F3BF4">
      <w:pPr>
        <w:pStyle w:val="28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color w:val="000000"/>
          <w:sz w:val="24"/>
          <w:szCs w:val="24"/>
        </w:rPr>
        <w:t>Письмо</w:t>
      </w:r>
      <w:r w:rsidR="00685C5D" w:rsidRPr="00237BD3">
        <w:rPr>
          <w:rFonts w:ascii="Liberation Sans" w:hAnsi="Liberation Sans"/>
          <w:color w:val="000000"/>
          <w:sz w:val="24"/>
          <w:szCs w:val="24"/>
        </w:rPr>
        <w:t>м АО «</w:t>
      </w:r>
      <w:proofErr w:type="spellStart"/>
      <w:r w:rsidR="00685C5D" w:rsidRPr="00237BD3">
        <w:rPr>
          <w:rFonts w:ascii="Liberation Sans" w:hAnsi="Liberation Sans"/>
          <w:color w:val="000000"/>
          <w:sz w:val="24"/>
          <w:szCs w:val="24"/>
        </w:rPr>
        <w:t>Уренгойгорводоканал</w:t>
      </w:r>
      <w:proofErr w:type="spellEnd"/>
      <w:r w:rsidR="00685C5D" w:rsidRPr="00237BD3">
        <w:rPr>
          <w:rFonts w:ascii="Liberation Sans" w:hAnsi="Liberation Sans"/>
          <w:color w:val="000000"/>
          <w:sz w:val="24"/>
          <w:szCs w:val="24"/>
        </w:rPr>
        <w:t xml:space="preserve">» от </w:t>
      </w:r>
      <w:r w:rsidR="00BE0559">
        <w:rPr>
          <w:rFonts w:ascii="Liberation Sans" w:hAnsi="Liberation Sans"/>
          <w:color w:val="000000"/>
          <w:sz w:val="24"/>
          <w:szCs w:val="24"/>
        </w:rPr>
        <w:t>17.07</w:t>
      </w:r>
      <w:r w:rsidR="00685C5D" w:rsidRPr="00237BD3">
        <w:rPr>
          <w:rFonts w:ascii="Liberation Sans" w:hAnsi="Liberation Sans"/>
          <w:color w:val="000000"/>
          <w:sz w:val="24"/>
          <w:szCs w:val="24"/>
        </w:rPr>
        <w:t xml:space="preserve">.2024 № </w:t>
      </w:r>
      <w:r w:rsidR="00BE0559" w:rsidRPr="00BE0559">
        <w:rPr>
          <w:rFonts w:ascii="Liberation Sans" w:hAnsi="Liberation Sans"/>
          <w:color w:val="000000"/>
          <w:sz w:val="24"/>
          <w:szCs w:val="24"/>
        </w:rPr>
        <w:t>89-176-03/01-09/69</w:t>
      </w:r>
      <w:r w:rsidR="00BE0559">
        <w:rPr>
          <w:rFonts w:ascii="Liberation Sans" w:hAnsi="Liberation Sans"/>
          <w:color w:val="000000"/>
          <w:sz w:val="24"/>
          <w:szCs w:val="24"/>
        </w:rPr>
        <w:t>67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BE0559" w:rsidRPr="00BE0559">
        <w:rPr>
          <w:rFonts w:ascii="Liberation Sans" w:hAnsi="Liberation Sans"/>
          <w:sz w:val="24"/>
          <w:szCs w:val="24"/>
        </w:rPr>
        <w:t>89:11:030301:7578</w:t>
      </w:r>
      <w:r w:rsidR="00BE0559">
        <w:rPr>
          <w:rFonts w:ascii="Liberation Sans" w:hAnsi="Liberation Sans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>к</w:t>
      </w:r>
      <w:r w:rsidR="00685C5D" w:rsidRPr="00237BD3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сетям инженерно-технического обеспечения.</w:t>
      </w:r>
    </w:p>
    <w:p w:rsidR="008F3BF4" w:rsidRPr="00237BD3" w:rsidRDefault="008F3BF4" w:rsidP="008F3BF4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sz w:val="24"/>
          <w:szCs w:val="24"/>
        </w:rPr>
        <w:t>Точка присоединения к</w:t>
      </w:r>
      <w:r w:rsidR="00685C5D" w:rsidRPr="00237BD3">
        <w:rPr>
          <w:rFonts w:ascii="Liberation Sans" w:hAnsi="Liberation Sans"/>
          <w:sz w:val="24"/>
          <w:szCs w:val="24"/>
        </w:rPr>
        <w:t xml:space="preserve"> сетям холодного водоснабжения: участок трубопровода </w:t>
      </w:r>
      <w:r w:rsidR="00685C5D" w:rsidRPr="00237BD3">
        <w:rPr>
          <w:rFonts w:ascii="Liberation Sans" w:hAnsi="Liberation Sans"/>
          <w:sz w:val="24"/>
          <w:szCs w:val="24"/>
          <w:lang w:val="en-US"/>
        </w:rPr>
        <w:t>DN</w:t>
      </w:r>
      <w:r w:rsidR="00685C5D" w:rsidRPr="00237BD3">
        <w:rPr>
          <w:rFonts w:ascii="Liberation Sans" w:hAnsi="Liberation Sans"/>
          <w:sz w:val="24"/>
          <w:szCs w:val="24"/>
        </w:rPr>
        <w:t xml:space="preserve"> 100 </w:t>
      </w:r>
      <w:r w:rsidR="00BE0559">
        <w:rPr>
          <w:rFonts w:ascii="Liberation Sans" w:hAnsi="Liberation Sans"/>
          <w:sz w:val="24"/>
          <w:szCs w:val="24"/>
        </w:rPr>
        <w:t>в теплопроводной камере</w:t>
      </w:r>
      <w:r w:rsidR="00685C5D" w:rsidRPr="00237BD3">
        <w:rPr>
          <w:rFonts w:ascii="Liberation Sans" w:hAnsi="Liberation Sans"/>
          <w:sz w:val="24"/>
          <w:szCs w:val="24"/>
        </w:rPr>
        <w:t xml:space="preserve"> ТК-</w:t>
      </w:r>
      <w:r w:rsidR="00BE0559">
        <w:rPr>
          <w:rFonts w:ascii="Liberation Sans" w:hAnsi="Liberation Sans"/>
          <w:sz w:val="24"/>
          <w:szCs w:val="24"/>
        </w:rPr>
        <w:t>2</w:t>
      </w:r>
      <w:r w:rsidR="00685C5D" w:rsidRPr="00237BD3">
        <w:rPr>
          <w:rFonts w:ascii="Liberation Sans" w:hAnsi="Liberation Sans"/>
          <w:sz w:val="24"/>
          <w:szCs w:val="24"/>
        </w:rPr>
        <w:t>1 (нумерация АО «УГВК»), свободная мощность в точке присоединения: 27,90 м3/ч.</w:t>
      </w:r>
    </w:p>
    <w:p w:rsidR="008F3BF4" w:rsidRPr="00237BD3" w:rsidRDefault="00685C5D" w:rsidP="008F3BF4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sz w:val="24"/>
          <w:szCs w:val="24"/>
        </w:rPr>
        <w:t xml:space="preserve">В районе расположения вышеуказанного земельного участка </w:t>
      </w:r>
      <w:r w:rsidR="00113F8C" w:rsidRPr="00237BD3">
        <w:rPr>
          <w:rFonts w:ascii="Liberation Sans" w:hAnsi="Liberation Sans"/>
          <w:sz w:val="24"/>
          <w:szCs w:val="24"/>
        </w:rPr>
        <w:t>самотечные сети водоотведения отсутствуют.</w:t>
      </w:r>
    </w:p>
    <w:p w:rsidR="008F3BF4" w:rsidRPr="00237BD3" w:rsidRDefault="00113F8C" w:rsidP="008F3B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proofErr w:type="gramStart"/>
      <w:r w:rsidRPr="00237BD3">
        <w:rPr>
          <w:rFonts w:ascii="Liberation Sans" w:hAnsi="Liberation Sans" w:cs="Liberation Serif"/>
          <w:color w:val="000000"/>
          <w:sz w:val="24"/>
          <w:szCs w:val="24"/>
        </w:rPr>
        <w:t>Для получения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</w:rPr>
        <w:t xml:space="preserve">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8F3BF4" w:rsidRPr="00237BD3" w:rsidRDefault="00113F8C" w:rsidP="00BE0559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237BD3">
        <w:rPr>
          <w:rFonts w:ascii="Liberation Sans" w:hAnsi="Liberation Sans" w:cs="Liberation Serif"/>
          <w:color w:val="000000"/>
          <w:sz w:val="24"/>
          <w:szCs w:val="24"/>
        </w:rPr>
        <w:t>Форму запроса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</w:rPr>
        <w:t xml:space="preserve"> и перечень необходимых документов можно скачать  с сайта АО «УГВК» по ссылке:</w:t>
      </w:r>
      <w:r w:rsidR="00BE0559">
        <w:rPr>
          <w:rFonts w:ascii="Liberation Sans" w:hAnsi="Liberation Sans" w:cs="Liberation Serif"/>
          <w:color w:val="000000"/>
          <w:sz w:val="24"/>
          <w:szCs w:val="24"/>
        </w:rPr>
        <w:t xml:space="preserve"> 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https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: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n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-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ukk</w:t>
      </w:r>
      <w:proofErr w:type="spellEnd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.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ru</w:t>
      </w:r>
      <w:proofErr w:type="spellEnd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/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department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/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ao</w:t>
      </w:r>
      <w:proofErr w:type="spellEnd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-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ugvk</w:t>
      </w:r>
      <w:proofErr w:type="spellEnd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/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tehnologicheskoe</w:t>
      </w:r>
      <w:proofErr w:type="spellEnd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-</w:t>
      </w:r>
      <w:proofErr w:type="spellStart"/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prisoedinenie</w:t>
      </w:r>
      <w:proofErr w:type="spellEnd"/>
      <w:r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/2024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-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  <w:lang w:val="en-US"/>
        </w:rPr>
        <w:t>god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  <w:u w:val="single"/>
        </w:rPr>
        <w:t>/</w:t>
      </w:r>
      <w:r w:rsidR="008F3BF4" w:rsidRPr="00237BD3">
        <w:rPr>
          <w:rFonts w:ascii="Liberation Sans" w:hAnsi="Liberation Sans" w:cs="Liberation Serif"/>
          <w:color w:val="000000"/>
          <w:sz w:val="24"/>
          <w:szCs w:val="24"/>
        </w:rPr>
        <w:t>.</w:t>
      </w:r>
    </w:p>
    <w:p w:rsidR="008F3BF4" w:rsidRPr="00237BD3" w:rsidRDefault="008F3BF4" w:rsidP="008F3B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237BD3">
        <w:rPr>
          <w:rFonts w:ascii="Liberation Sans" w:hAnsi="Liberation Sans" w:cs="Liberation Serif"/>
          <w:color w:val="000000"/>
          <w:sz w:val="24"/>
          <w:szCs w:val="24"/>
        </w:rPr>
        <w:t>Технические условия выдаются сроком на 3 года.</w:t>
      </w:r>
    </w:p>
    <w:p w:rsidR="008F3BF4" w:rsidRPr="00237BD3" w:rsidRDefault="008F3BF4" w:rsidP="008F3BF4">
      <w:pPr>
        <w:pStyle w:val="28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 w:cs="Liberation Serif"/>
          <w:color w:val="000000"/>
          <w:sz w:val="24"/>
          <w:szCs w:val="24"/>
        </w:rPr>
        <w:t>Срок подключения объекта капитального строительства к инженерным сетям составляет не более 18 месяцев со дня закл</w:t>
      </w:r>
      <w:r w:rsidR="002473DF" w:rsidRPr="00237BD3">
        <w:rPr>
          <w:rFonts w:ascii="Liberation Sans" w:hAnsi="Liberation Sans" w:cs="Liberation Serif"/>
          <w:color w:val="000000"/>
          <w:sz w:val="24"/>
          <w:szCs w:val="24"/>
        </w:rPr>
        <w:t>ючения договора</w:t>
      </w:r>
      <w:r w:rsidRPr="00237BD3">
        <w:rPr>
          <w:rFonts w:ascii="Liberation Sans" w:hAnsi="Liberation Sans" w:cs="Liberation Serif"/>
          <w:color w:val="000000"/>
          <w:sz w:val="24"/>
          <w:szCs w:val="24"/>
        </w:rPr>
        <w:t xml:space="preserve"> о подключении.</w:t>
      </w:r>
    </w:p>
    <w:p w:rsidR="008F3BF4" w:rsidRPr="00237BD3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от 06.12.2023 № 460-т, с 1 января 2024 года состоит из платы за подключение -25,83333 тыс. руб. за 1</w:t>
      </w:r>
      <w:r w:rsidR="00BE0559">
        <w:rPr>
          <w:rFonts w:ascii="Liberation Sans" w:hAnsi="Liberation Sans" w:cs="Liberation Serif"/>
          <w:color w:val="000000"/>
        </w:rPr>
        <w:t> </w:t>
      </w:r>
      <w:r w:rsidRPr="00237BD3">
        <w:rPr>
          <w:rFonts w:ascii="Liberation Sans" w:hAnsi="Liberation Sans" w:cs="Liberation Serif"/>
          <w:color w:val="000000"/>
        </w:rPr>
        <w:t>м</w:t>
      </w:r>
      <w:r w:rsidRPr="00237BD3">
        <w:rPr>
          <w:rFonts w:ascii="Liberation Sans" w:hAnsi="Liberation Sans" w:cs="Liberation Serif"/>
          <w:color w:val="000000"/>
          <w:vertAlign w:val="superscript"/>
        </w:rPr>
        <w:t>3</w:t>
      </w:r>
      <w:r w:rsidRPr="00237BD3">
        <w:rPr>
          <w:rFonts w:ascii="Liberation Sans" w:hAnsi="Liberation Sans" w:cs="Liberation Serif"/>
          <w:color w:val="000000"/>
        </w:rPr>
        <w:t>/</w:t>
      </w:r>
      <w:proofErr w:type="spellStart"/>
      <w:r w:rsidRPr="00237BD3">
        <w:rPr>
          <w:rFonts w:ascii="Liberation Sans" w:hAnsi="Liberation Sans" w:cs="Liberation Serif"/>
          <w:color w:val="000000"/>
        </w:rPr>
        <w:t>сут</w:t>
      </w:r>
      <w:proofErr w:type="spellEnd"/>
      <w:r w:rsidRPr="00237BD3">
        <w:rPr>
          <w:rFonts w:ascii="Liberation Sans" w:hAnsi="Liberation Sans" w:cs="Liberation Serif"/>
          <w:color w:val="000000"/>
        </w:rPr>
        <w:t xml:space="preserve">. (без НДС) и стоимости строительства подводящей сети.  </w:t>
      </w:r>
    </w:p>
    <w:p w:rsidR="008F3BF4" w:rsidRPr="00237BD3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№ 461-т, с 1 января 2024 года состоит из платы за подключение -16,22901 тыс. руб. за 1 м</w:t>
      </w:r>
      <w:r w:rsidRPr="00237BD3">
        <w:rPr>
          <w:rFonts w:ascii="Liberation Sans" w:hAnsi="Liberation Sans" w:cs="Liberation Serif"/>
          <w:color w:val="000000"/>
          <w:vertAlign w:val="superscript"/>
        </w:rPr>
        <w:t>3</w:t>
      </w:r>
      <w:r w:rsidRPr="00237BD3">
        <w:rPr>
          <w:rFonts w:ascii="Liberation Sans" w:hAnsi="Liberation Sans" w:cs="Liberation Serif"/>
          <w:color w:val="000000"/>
        </w:rPr>
        <w:t>/</w:t>
      </w:r>
      <w:proofErr w:type="spellStart"/>
      <w:r w:rsidRPr="00237BD3">
        <w:rPr>
          <w:rFonts w:ascii="Liberation Sans" w:hAnsi="Liberation Sans" w:cs="Liberation Serif"/>
          <w:color w:val="000000"/>
        </w:rPr>
        <w:t>сут</w:t>
      </w:r>
      <w:proofErr w:type="spellEnd"/>
      <w:r w:rsidRPr="00237BD3">
        <w:rPr>
          <w:rFonts w:ascii="Liberation Sans" w:hAnsi="Liberation Sans" w:cs="Liberation Serif"/>
          <w:color w:val="000000"/>
        </w:rPr>
        <w:t xml:space="preserve">. (без НДС) и стоимости строительства подводящей сети.  </w:t>
      </w:r>
    </w:p>
    <w:p w:rsidR="008F3BF4" w:rsidRPr="00237BD3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8F3BF4" w:rsidRPr="00237BD3" w:rsidRDefault="008F3BF4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Дата окончания срока действия указанного тарифа - 31.12.2024.</w:t>
      </w:r>
    </w:p>
    <w:p w:rsidR="008F3BF4" w:rsidRPr="00237BD3" w:rsidRDefault="002473DF" w:rsidP="008F3B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 w:cs="Liberation Serif"/>
          <w:color w:val="000000"/>
        </w:rPr>
        <w:t xml:space="preserve">Дополнительно сообщено, что в границах </w:t>
      </w:r>
      <w:r w:rsidRPr="00237BD3">
        <w:rPr>
          <w:rFonts w:ascii="Liberation Sans" w:hAnsi="Liberation Sans"/>
          <w:color w:val="000000"/>
        </w:rPr>
        <w:t xml:space="preserve">земельного участка с кадастровым номером </w:t>
      </w:r>
      <w:r w:rsidR="00BE0559" w:rsidRPr="00BE0559">
        <w:rPr>
          <w:rFonts w:ascii="Liberation Sans" w:hAnsi="Liberation Sans"/>
        </w:rPr>
        <w:t xml:space="preserve">89:11:030301:7578 </w:t>
      </w:r>
      <w:r w:rsidR="00BE0559">
        <w:rPr>
          <w:rFonts w:ascii="Liberation Sans" w:hAnsi="Liberation Sans"/>
        </w:rPr>
        <w:t>отсутствуют</w:t>
      </w:r>
      <w:r w:rsidRPr="00237BD3">
        <w:rPr>
          <w:rFonts w:ascii="Liberation Sans" w:hAnsi="Liberation Sans"/>
        </w:rPr>
        <w:t xml:space="preserve"> действующие сети водоснабжения</w:t>
      </w:r>
      <w:r w:rsidR="00BE0559">
        <w:rPr>
          <w:rFonts w:ascii="Liberation Sans" w:hAnsi="Liberation Sans"/>
        </w:rPr>
        <w:t xml:space="preserve"> и</w:t>
      </w:r>
      <w:r w:rsidRPr="00237BD3">
        <w:rPr>
          <w:rFonts w:ascii="Liberation Sans" w:hAnsi="Liberation Sans"/>
        </w:rPr>
        <w:t xml:space="preserve"> водоотведения.</w:t>
      </w:r>
    </w:p>
    <w:p w:rsidR="00F142BC" w:rsidRPr="00237BD3" w:rsidRDefault="00EC6323" w:rsidP="001D1EC8">
      <w:pPr>
        <w:pStyle w:val="73"/>
        <w:ind w:firstLine="567"/>
        <w:jc w:val="both"/>
        <w:rPr>
          <w:rFonts w:ascii="Liberation Sans" w:hAnsi="Liberation Sans"/>
          <w:b/>
        </w:rPr>
      </w:pPr>
      <w:r w:rsidRPr="00237BD3">
        <w:rPr>
          <w:rFonts w:ascii="Liberation Sans" w:hAnsi="Liberation Sans"/>
          <w:sz w:val="24"/>
          <w:szCs w:val="24"/>
        </w:rPr>
        <w:t xml:space="preserve">Письмом от </w:t>
      </w:r>
      <w:r w:rsidR="00BE0559">
        <w:rPr>
          <w:rFonts w:ascii="Liberation Sans" w:hAnsi="Liberation Sans"/>
          <w:sz w:val="24"/>
          <w:szCs w:val="24"/>
        </w:rPr>
        <w:t>09.07</w:t>
      </w:r>
      <w:r w:rsidRPr="00237BD3">
        <w:rPr>
          <w:rFonts w:ascii="Liberation Sans" w:hAnsi="Liberation Sans"/>
          <w:sz w:val="24"/>
          <w:szCs w:val="24"/>
        </w:rPr>
        <w:t xml:space="preserve">.2024 № </w:t>
      </w:r>
      <w:r w:rsidR="00BE0559">
        <w:rPr>
          <w:rFonts w:ascii="Liberation Sans" w:hAnsi="Liberation Sans"/>
          <w:color w:val="000000"/>
          <w:sz w:val="24"/>
          <w:szCs w:val="24"/>
        </w:rPr>
        <w:t xml:space="preserve">89-176-03/01-09/6630 </w:t>
      </w:r>
      <w:r w:rsidR="008F3BF4" w:rsidRPr="00237BD3">
        <w:rPr>
          <w:rFonts w:ascii="Liberation Sans" w:hAnsi="Liberation Sans"/>
          <w:sz w:val="24"/>
          <w:szCs w:val="24"/>
        </w:rPr>
        <w:t>АО</w:t>
      </w:r>
      <w:r w:rsidR="001D1EC8">
        <w:rPr>
          <w:rFonts w:ascii="Liberation Sans" w:hAnsi="Liberation Sans"/>
          <w:sz w:val="24"/>
          <w:szCs w:val="24"/>
        </w:rPr>
        <w:t xml:space="preserve"> </w:t>
      </w:r>
      <w:r w:rsidR="008F3BF4" w:rsidRPr="00237BD3">
        <w:rPr>
          <w:rFonts w:ascii="Liberation Sans" w:hAnsi="Liberation Sans"/>
          <w:sz w:val="24"/>
          <w:szCs w:val="24"/>
        </w:rPr>
        <w:t xml:space="preserve">«Уренгойтеплогенерация-1» сообщает </w:t>
      </w:r>
      <w:r w:rsidR="001D1EC8">
        <w:rPr>
          <w:rFonts w:ascii="Liberation Sans" w:hAnsi="Liberation Sans"/>
          <w:sz w:val="24"/>
          <w:szCs w:val="24"/>
        </w:rPr>
        <w:t xml:space="preserve">об отсутствии сетей теплоснабжения и горячего водоснабжения в </w:t>
      </w:r>
      <w:r w:rsidR="001D1EC8">
        <w:rPr>
          <w:rFonts w:ascii="Liberation Sans" w:hAnsi="Liberation Sans"/>
          <w:sz w:val="24"/>
          <w:szCs w:val="24"/>
        </w:rPr>
        <w:lastRenderedPageBreak/>
        <w:t xml:space="preserve">районе расположения земельного участка </w:t>
      </w:r>
      <w:r w:rsidR="001D1EC8" w:rsidRPr="001D1EC8">
        <w:rPr>
          <w:rFonts w:ascii="Liberation Sans" w:hAnsi="Liberation Sans"/>
          <w:sz w:val="24"/>
          <w:szCs w:val="24"/>
        </w:rPr>
        <w:t>с кадастровым номером 89:11:030301:7578</w:t>
      </w:r>
      <w:r w:rsidR="001D1EC8">
        <w:rPr>
          <w:rFonts w:ascii="Liberation Sans" w:hAnsi="Liberation Sans"/>
          <w:sz w:val="24"/>
          <w:szCs w:val="24"/>
        </w:rPr>
        <w:t>.</w:t>
      </w:r>
    </w:p>
    <w:p w:rsidR="008F3BF4" w:rsidRPr="00237BD3" w:rsidRDefault="008F3BF4" w:rsidP="008F3BF4">
      <w:pPr>
        <w:pStyle w:val="7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proofErr w:type="gramStart"/>
      <w:r w:rsidRPr="00237BD3">
        <w:rPr>
          <w:rFonts w:ascii="Liberation Sans" w:hAnsi="Liberation Sans"/>
          <w:color w:val="000000"/>
          <w:sz w:val="24"/>
          <w:szCs w:val="24"/>
        </w:rPr>
        <w:t>В соответствии с информацией АО «Ново-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</w:t>
      </w:r>
      <w:r w:rsidR="00642219" w:rsidRPr="00237BD3">
        <w:rPr>
          <w:rFonts w:ascii="Liberation Sans" w:hAnsi="Liberation Sans"/>
          <w:color w:val="000000"/>
          <w:sz w:val="24"/>
          <w:szCs w:val="24"/>
        </w:rPr>
        <w:t>ймежрайгаз</w:t>
      </w:r>
      <w:proofErr w:type="spellEnd"/>
      <w:r w:rsidR="00642219" w:rsidRPr="00237BD3">
        <w:rPr>
          <w:rFonts w:ascii="Liberation Sans" w:hAnsi="Liberation Sans"/>
          <w:color w:val="000000"/>
          <w:sz w:val="24"/>
          <w:szCs w:val="24"/>
        </w:rPr>
        <w:t xml:space="preserve">» от </w:t>
      </w:r>
      <w:r w:rsidR="001D1EC8">
        <w:rPr>
          <w:rFonts w:ascii="Liberation Sans" w:hAnsi="Liberation Sans"/>
          <w:color w:val="000000"/>
          <w:sz w:val="24"/>
          <w:szCs w:val="24"/>
        </w:rPr>
        <w:t>10.07</w:t>
      </w:r>
      <w:r w:rsidR="00642219" w:rsidRPr="00237BD3">
        <w:rPr>
          <w:rFonts w:ascii="Liberation Sans" w:hAnsi="Liberation Sans"/>
          <w:color w:val="000000"/>
          <w:sz w:val="24"/>
          <w:szCs w:val="24"/>
        </w:rPr>
        <w:t xml:space="preserve">.2024 № </w:t>
      </w:r>
      <w:r w:rsidR="001D1EC8">
        <w:rPr>
          <w:rFonts w:ascii="Liberation Sans" w:hAnsi="Liberation Sans"/>
          <w:color w:val="000000"/>
          <w:sz w:val="24"/>
          <w:szCs w:val="24"/>
        </w:rPr>
        <w:t>89-176-03/01-09/6700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техническая возможность подключения (технологического присоединения) указанного объекта </w:t>
      </w:r>
      <w:r w:rsidRPr="00237BD3">
        <w:rPr>
          <w:rFonts w:ascii="Liberation Sans" w:hAnsi="Liberation Sans"/>
          <w:sz w:val="24"/>
          <w:szCs w:val="24"/>
        </w:rPr>
        <w:t xml:space="preserve">на земельном участке с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кадастровым номером </w:t>
      </w:r>
      <w:r w:rsidR="00C96136" w:rsidRPr="00C96136">
        <w:rPr>
          <w:rFonts w:ascii="Liberation Sans" w:hAnsi="Liberation Sans"/>
          <w:sz w:val="24"/>
          <w:szCs w:val="24"/>
        </w:rPr>
        <w:t>89:11:030301:7578</w:t>
      </w:r>
      <w:r w:rsidR="00C96136">
        <w:rPr>
          <w:rFonts w:ascii="Liberation Sans" w:hAnsi="Liberation Sans"/>
          <w:sz w:val="24"/>
          <w:szCs w:val="24"/>
        </w:rPr>
        <w:t xml:space="preserve"> </w:t>
      </w:r>
      <w:r w:rsidR="00C96136">
        <w:rPr>
          <w:rFonts w:ascii="Liberation Sans" w:hAnsi="Liberation Sans"/>
          <w:color w:val="000000"/>
          <w:sz w:val="24"/>
          <w:szCs w:val="24"/>
        </w:rPr>
        <w:t xml:space="preserve">к сетям газораспределения </w:t>
      </w:r>
      <w:r w:rsidRPr="00237BD3">
        <w:rPr>
          <w:rFonts w:ascii="Liberation Sans" w:hAnsi="Liberation Sans"/>
          <w:color w:val="000000"/>
          <w:sz w:val="24"/>
          <w:szCs w:val="24"/>
        </w:rPr>
        <w:t>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</w:t>
      </w:r>
      <w:proofErr w:type="gramEnd"/>
      <w:r w:rsidRPr="00237BD3">
        <w:rPr>
          <w:rFonts w:ascii="Liberation Sans" w:hAnsi="Liberation Sans"/>
          <w:color w:val="000000"/>
          <w:sz w:val="24"/>
          <w:szCs w:val="24"/>
        </w:rPr>
        <w:t xml:space="preserve"> присоединение). Планируемое направление использования  газа: отопление.</w:t>
      </w:r>
    </w:p>
    <w:p w:rsidR="008F3BF4" w:rsidRDefault="008F3BF4" w:rsidP="008F3BF4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color w:val="000000"/>
          <w:sz w:val="24"/>
          <w:szCs w:val="24"/>
        </w:rPr>
        <w:t>Размер платы за подключение (технологическое присоединение) объектов капитального строительства к сетям газораспределения</w:t>
      </w:r>
      <w:r w:rsidR="00C96136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>АО «Нов</w:t>
      </w:r>
      <w:proofErr w:type="gramStart"/>
      <w:r w:rsidRPr="00237BD3">
        <w:rPr>
          <w:rFonts w:ascii="Liberation Sans" w:hAnsi="Liberation Sans"/>
          <w:color w:val="000000"/>
          <w:sz w:val="24"/>
          <w:szCs w:val="24"/>
        </w:rPr>
        <w:t>о-</w:t>
      </w:r>
      <w:proofErr w:type="gramEnd"/>
      <w:r w:rsidR="00C96136">
        <w:rPr>
          <w:rFonts w:ascii="Liberation Sans" w:hAnsi="Liberation Sans"/>
          <w:color w:val="000000"/>
          <w:sz w:val="24"/>
          <w:szCs w:val="24"/>
        </w:rPr>
        <w:t xml:space="preserve"> 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  <w:lang w:val="en-US"/>
        </w:rPr>
        <w:t>gorgaz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89.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) и рассчитывается при заключении договора на подключение (технологическое присоединение) объектов капи</w:t>
      </w:r>
      <w:r w:rsidR="00850614" w:rsidRPr="00237BD3">
        <w:rPr>
          <w:rFonts w:ascii="Liberation Sans" w:hAnsi="Liberation Sans"/>
          <w:color w:val="000000"/>
          <w:sz w:val="24"/>
          <w:szCs w:val="24"/>
        </w:rPr>
        <w:t>тального строительства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к сетям газораспределения.</w:t>
      </w:r>
    </w:p>
    <w:p w:rsidR="00EC444B" w:rsidRPr="00237BD3" w:rsidRDefault="00EC444B" w:rsidP="008F3BF4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sz w:val="24"/>
          <w:szCs w:val="24"/>
        </w:rPr>
        <w:t xml:space="preserve">Письмом от </w:t>
      </w:r>
      <w:r>
        <w:rPr>
          <w:rFonts w:ascii="Liberation Sans" w:hAnsi="Liberation Sans"/>
          <w:sz w:val="24"/>
          <w:szCs w:val="24"/>
        </w:rPr>
        <w:t>08.07</w:t>
      </w:r>
      <w:r w:rsidRPr="00237BD3">
        <w:rPr>
          <w:rFonts w:ascii="Liberation Sans" w:hAnsi="Liberation Sans"/>
          <w:sz w:val="24"/>
          <w:szCs w:val="24"/>
        </w:rPr>
        <w:t xml:space="preserve">.2024 № </w:t>
      </w:r>
      <w:r>
        <w:rPr>
          <w:rFonts w:ascii="Liberation Sans" w:hAnsi="Liberation Sans"/>
          <w:color w:val="000000"/>
          <w:sz w:val="24"/>
          <w:szCs w:val="24"/>
        </w:rPr>
        <w:t xml:space="preserve">89-176-03/01-09/6594 ООО «Газпром </w:t>
      </w:r>
      <w:proofErr w:type="spellStart"/>
      <w:r>
        <w:rPr>
          <w:rFonts w:ascii="Liberation Sans" w:hAnsi="Liberation Sans"/>
          <w:color w:val="000000"/>
          <w:sz w:val="24"/>
          <w:szCs w:val="24"/>
        </w:rPr>
        <w:t>энерго</w:t>
      </w:r>
      <w:proofErr w:type="spellEnd"/>
      <w:r>
        <w:rPr>
          <w:rFonts w:ascii="Liberation Sans" w:hAnsi="Liberation Sans"/>
          <w:color w:val="000000"/>
          <w:sz w:val="24"/>
          <w:szCs w:val="24"/>
        </w:rPr>
        <w:t xml:space="preserve">» сообщает об отсутствии в районе земельного участка </w:t>
      </w:r>
      <w:r>
        <w:rPr>
          <w:rFonts w:ascii="Liberation Sans" w:hAnsi="Liberation Sans"/>
          <w:sz w:val="24"/>
          <w:szCs w:val="24"/>
        </w:rPr>
        <w:t xml:space="preserve"> </w:t>
      </w:r>
      <w:r w:rsidRPr="00237BD3">
        <w:rPr>
          <w:rFonts w:ascii="Liberation Sans" w:hAnsi="Liberation Sans"/>
          <w:sz w:val="24"/>
          <w:szCs w:val="24"/>
        </w:rPr>
        <w:t xml:space="preserve">с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кадастровым номером </w:t>
      </w:r>
      <w:r w:rsidRPr="00C96136">
        <w:rPr>
          <w:rFonts w:ascii="Liberation Sans" w:hAnsi="Liberation Sans"/>
          <w:sz w:val="24"/>
          <w:szCs w:val="24"/>
        </w:rPr>
        <w:t>89:11:030301:7578</w:t>
      </w:r>
      <w:r>
        <w:rPr>
          <w:rFonts w:ascii="Liberation Sans" w:hAnsi="Liberation Sans"/>
          <w:sz w:val="24"/>
          <w:szCs w:val="24"/>
        </w:rPr>
        <w:t xml:space="preserve"> инженерных сетей.</w:t>
      </w:r>
    </w:p>
    <w:p w:rsidR="00A021D2" w:rsidRPr="00237BD3" w:rsidRDefault="00EC5CF5">
      <w:pPr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color w:val="000000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021D2" w:rsidRPr="00237BD3" w:rsidRDefault="00EC5CF5" w:rsidP="00902B51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  <w:r w:rsidRPr="00237BD3">
        <w:rPr>
          <w:rFonts w:ascii="Liberation Sans" w:hAnsi="Liberation Sans"/>
          <w:b/>
          <w:color w:val="000000"/>
        </w:rPr>
        <w:t>Полную имеющуюся информацию о ТУ можно получить                                    у организатора аукциона.</w:t>
      </w:r>
      <w:r w:rsidRPr="00237BD3">
        <w:rPr>
          <w:rFonts w:ascii="Liberation Sans" w:hAnsi="Liberation Sans"/>
          <w:color w:val="000000"/>
        </w:rPr>
        <w:t xml:space="preserve"> </w:t>
      </w:r>
    </w:p>
    <w:p w:rsidR="00A021D2" w:rsidRPr="00237BD3" w:rsidRDefault="00EC5CF5">
      <w:pPr>
        <w:pStyle w:val="74"/>
        <w:ind w:firstLine="709"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color w:val="000000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A021D2" w:rsidRPr="00237BD3" w:rsidRDefault="00EC5CF5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color w:val="000000"/>
          <w:sz w:val="24"/>
          <w:szCs w:val="24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</w:t>
      </w:r>
      <w:r w:rsidR="00642219" w:rsidRPr="00237BD3">
        <w:rPr>
          <w:rFonts w:ascii="Liberation Sans" w:hAnsi="Liberation Sans"/>
          <w:color w:val="000000"/>
          <w:sz w:val="24"/>
          <w:szCs w:val="24"/>
        </w:rPr>
        <w:t xml:space="preserve">жен в зоне </w:t>
      </w:r>
      <w:r w:rsidR="00DF6824" w:rsidRPr="00DF6824">
        <w:rPr>
          <w:rFonts w:ascii="Liberation Sans" w:hAnsi="Liberation Sans"/>
          <w:color w:val="000000"/>
          <w:sz w:val="24"/>
          <w:szCs w:val="24"/>
        </w:rPr>
        <w:t>Коммунально-складская зона (П</w:t>
      </w:r>
      <w:proofErr w:type="gramStart"/>
      <w:r w:rsidR="00DF6824" w:rsidRPr="00DF6824">
        <w:rPr>
          <w:rFonts w:ascii="Liberation Sans" w:hAnsi="Liberation Sans"/>
          <w:color w:val="000000"/>
          <w:sz w:val="24"/>
          <w:szCs w:val="24"/>
        </w:rPr>
        <w:t>2</w:t>
      </w:r>
      <w:proofErr w:type="gramEnd"/>
      <w:r w:rsidR="00DF6824" w:rsidRPr="00DF6824">
        <w:rPr>
          <w:rFonts w:ascii="Liberation Sans" w:hAnsi="Liberation Sans"/>
          <w:color w:val="000000"/>
          <w:sz w:val="24"/>
          <w:szCs w:val="24"/>
        </w:rPr>
        <w:t>)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. Максимальный процент застройки  в границах земельного участка составляет 60%. </w:t>
      </w:r>
      <w:r w:rsidR="00642219" w:rsidRPr="00237BD3">
        <w:rPr>
          <w:rFonts w:ascii="Liberation Sans" w:hAnsi="Liberation Sans"/>
          <w:color w:val="000000"/>
          <w:sz w:val="24"/>
          <w:szCs w:val="24"/>
        </w:rPr>
        <w:t xml:space="preserve">Предельное количество этажей – </w:t>
      </w:r>
      <w:r w:rsidR="00DF6824">
        <w:rPr>
          <w:rFonts w:ascii="Liberation Sans" w:hAnsi="Liberation Sans"/>
          <w:color w:val="000000"/>
          <w:sz w:val="24"/>
          <w:szCs w:val="24"/>
        </w:rPr>
        <w:t>4</w:t>
      </w:r>
      <w:r w:rsidRPr="00237BD3">
        <w:rPr>
          <w:rFonts w:ascii="Liberation Sans" w:hAnsi="Liberation Sans"/>
          <w:color w:val="000000"/>
          <w:sz w:val="24"/>
          <w:szCs w:val="24"/>
        </w:rPr>
        <w:t>.</w:t>
      </w:r>
    </w:p>
    <w:p w:rsidR="00A021D2" w:rsidRPr="00237BD3" w:rsidRDefault="00A021D2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DF6824" w:rsidRPr="00DF6824" w:rsidRDefault="00EC5CF5" w:rsidP="00DF6824">
      <w:pPr>
        <w:pStyle w:val="2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 w:rsidRPr="00DF6824">
        <w:rPr>
          <w:rFonts w:ascii="Liberation Sans" w:hAnsi="Liberation Sans"/>
          <w:b w:val="0"/>
          <w:i w:val="0"/>
          <w:sz w:val="24"/>
          <w:szCs w:val="24"/>
        </w:rPr>
        <w:t>Основные виды и параметры разрешенного использования земельных участков и объектов капитального строительства</w:t>
      </w:r>
      <w:r w:rsidR="00642219" w:rsidRPr="00DF6824">
        <w:rPr>
          <w:rFonts w:ascii="Liberation Sans" w:hAnsi="Liberation Sans"/>
          <w:b w:val="0"/>
          <w:i w:val="0"/>
          <w:sz w:val="24"/>
          <w:szCs w:val="24"/>
        </w:rPr>
        <w:t>, расположенных</w:t>
      </w:r>
      <w:r w:rsidRPr="00DF6824">
        <w:rPr>
          <w:rFonts w:ascii="Liberation Sans" w:hAnsi="Liberation Sans"/>
          <w:b w:val="0"/>
          <w:i w:val="0"/>
          <w:sz w:val="24"/>
          <w:szCs w:val="24"/>
        </w:rPr>
        <w:t xml:space="preserve"> </w:t>
      </w:r>
      <w:r w:rsidR="00642219" w:rsidRPr="00DF6824">
        <w:rPr>
          <w:rFonts w:ascii="Liberation Sans" w:hAnsi="Liberation Sans"/>
          <w:b w:val="0"/>
          <w:i w:val="0"/>
          <w:color w:val="000000"/>
          <w:sz w:val="24"/>
          <w:szCs w:val="24"/>
        </w:rPr>
        <w:t xml:space="preserve">в зоне </w:t>
      </w:r>
      <w:r w:rsidR="00DF6824" w:rsidRPr="00DF6824">
        <w:rPr>
          <w:rFonts w:ascii="Liberation Sans" w:hAnsi="Liberation Sans"/>
          <w:b w:val="0"/>
          <w:i w:val="0"/>
          <w:sz w:val="24"/>
          <w:szCs w:val="24"/>
        </w:rPr>
        <w:t>Основные виды и параметры разрешенного использования земельных участков и объектов капитального строительства в зоне застройки</w:t>
      </w:r>
    </w:p>
    <w:p w:rsidR="00DF6824" w:rsidRPr="00DF6824" w:rsidRDefault="00DF6824" w:rsidP="00DF6824">
      <w:pPr>
        <w:pStyle w:val="22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4"/>
          <w:szCs w:val="24"/>
        </w:rPr>
      </w:pPr>
      <w:r w:rsidRPr="00DF6824">
        <w:rPr>
          <w:rFonts w:ascii="Liberation Sans" w:hAnsi="Liberation Sans"/>
          <w:b w:val="0"/>
          <w:i w:val="0"/>
          <w:sz w:val="24"/>
          <w:szCs w:val="24"/>
        </w:rPr>
        <w:t xml:space="preserve"> </w:t>
      </w:r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Коммунально-складская зона (П</w:t>
      </w:r>
      <w:proofErr w:type="gramStart"/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2</w:t>
      </w:r>
      <w:proofErr w:type="gramEnd"/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)</w:t>
      </w:r>
    </w:p>
    <w:p w:rsidR="00DF6824" w:rsidRPr="00DF6824" w:rsidRDefault="00DF6824" w:rsidP="00DF6824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78"/>
        <w:gridCol w:w="5245"/>
      </w:tblGrid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78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bCs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F6824" w:rsidTr="00F83B71"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Коммунальное обслуживание (код 3.1)</w:t>
            </w:r>
          </w:p>
        </w:tc>
        <w:tc>
          <w:tcPr>
            <w:tcW w:w="2978" w:type="dxa"/>
          </w:tcPr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50 %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 xml:space="preserve">Деловое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управление (код 4.1)</w:t>
            </w:r>
          </w:p>
        </w:tc>
        <w:tc>
          <w:tcPr>
            <w:tcW w:w="2978" w:type="dxa"/>
          </w:tcPr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DF6824" w:rsidTr="00F83B71">
        <w:trPr>
          <w:cantSplit/>
          <w:trHeight w:val="239"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Склад (код 6.9)</w:t>
            </w:r>
          </w:p>
        </w:tc>
        <w:tc>
          <w:tcPr>
            <w:tcW w:w="2978" w:type="dxa"/>
            <w:vMerge w:val="restart"/>
          </w:tcPr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Учитывать установленные 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  <w:trHeight w:val="1390"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Производственная деятельность (код 6.0) 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  <w:trHeight w:val="1390"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Улично-дорожная сеть (код 12.0.1)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pStyle w:val="112"/>
              <w:ind w:left="0"/>
              <w:jc w:val="left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Данный параметр не подлежит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Установлению,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.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Предельное количество этажей - 1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Данный параметр не подлежит установлению 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Служебные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гаражи (код 4.9)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Связь (код 6.8)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- 1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Энергетика (код 6.7)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Приюты для животных (код 3.10.2)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  <w:trHeight w:val="239"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Магазины (код 4.4)</w:t>
            </w:r>
          </w:p>
        </w:tc>
        <w:tc>
          <w:tcPr>
            <w:tcW w:w="2978" w:type="dxa"/>
            <w:vMerge w:val="restart"/>
          </w:tcPr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Общественное питание (код 4.6)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внутреннего правопорядка (код 8.3)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DF6824" w:rsidTr="00F83B71">
        <w:trPr>
          <w:cantSplit/>
          <w:trHeight w:val="239"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Объекты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дорожного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сервиса (код 4.9.1)</w:t>
            </w:r>
          </w:p>
        </w:tc>
        <w:tc>
          <w:tcPr>
            <w:tcW w:w="2978" w:type="dxa"/>
            <w:vMerge w:val="restart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Хранение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автотранспорта (код 2.7.1) </w:t>
            </w:r>
          </w:p>
        </w:tc>
        <w:tc>
          <w:tcPr>
            <w:tcW w:w="2978" w:type="dxa"/>
            <w:vMerge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 (код 5.1)</w:t>
            </w:r>
          </w:p>
        </w:tc>
        <w:tc>
          <w:tcPr>
            <w:tcW w:w="2978" w:type="dxa"/>
          </w:tcPr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Не допускается размещение объектов спортивного назначения в санитарно-защитных зонах, установленных в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предусмотренном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DF6824" w:rsidRDefault="00DF6824" w:rsidP="00F83B71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действующим законодательством порядке, з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спортивно-оздоровительных</w:t>
            </w:r>
            <w:proofErr w:type="gramEnd"/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сооружений закрытого типа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Объекты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(торговые центры, торгово-развлекатель-</w:t>
            </w:r>
            <w:proofErr w:type="spellStart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ные</w:t>
            </w:r>
            <w:proofErr w:type="spellEnd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центры (комплексы)) (код 4.2)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Пищевая промышленность (код 6.4)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Водный транспорт (код 7.3)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DF6824" w:rsidTr="00F83B71">
        <w:trPr>
          <w:cantSplit/>
        </w:trPr>
        <w:tc>
          <w:tcPr>
            <w:tcW w:w="1700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научной деятельности (код 3.9)</w:t>
            </w:r>
          </w:p>
        </w:tc>
        <w:tc>
          <w:tcPr>
            <w:tcW w:w="2978" w:type="dxa"/>
          </w:tcPr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DF6824" w:rsidRDefault="00DF6824" w:rsidP="00F83B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DF6824" w:rsidRDefault="00DF6824" w:rsidP="00F83B71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</w:tbl>
    <w:p w:rsidR="007F2B23" w:rsidRPr="00237BD3" w:rsidRDefault="007F2B23" w:rsidP="00DF6824">
      <w:pPr>
        <w:pStyle w:val="221"/>
        <w:spacing w:before="0" w:after="0"/>
        <w:jc w:val="center"/>
        <w:rPr>
          <w:rFonts w:ascii="Liberation Sans" w:hAnsi="Liberation Sans"/>
        </w:rPr>
      </w:pPr>
    </w:p>
    <w:p w:rsidR="00A021D2" w:rsidRPr="00237BD3" w:rsidRDefault="00A021D2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021D2" w:rsidRPr="00237BD3" w:rsidRDefault="00A021D2">
      <w:pPr>
        <w:contextualSpacing/>
        <w:rPr>
          <w:rFonts w:ascii="Liberation Sans" w:hAnsi="Liberation Sans"/>
          <w:b/>
          <w:bCs/>
          <w:color w:val="000000"/>
        </w:rPr>
      </w:pPr>
    </w:p>
    <w:p w:rsidR="00A021D2" w:rsidRPr="00237BD3" w:rsidRDefault="00EC5CF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подачи заявки для участия в аукционе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1" w:name="sub_391211"/>
      <w:r w:rsidRPr="00237BD3">
        <w:rPr>
          <w:rFonts w:ascii="Liberation Sans" w:hAnsi="Liberation Sans"/>
        </w:rPr>
        <w:t>- заявку на участие в электронном аукционе (Приложение № 2  к аукционной документации);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2" w:name="sub_391212"/>
      <w:bookmarkEnd w:id="1"/>
      <w:r w:rsidRPr="00237BD3">
        <w:rPr>
          <w:rFonts w:ascii="Liberation Sans" w:hAnsi="Liberation Sans"/>
        </w:rPr>
        <w:t>- копии документов, удостоверяющих личность заявителя (для граждан);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3" w:name="sub_3912130"/>
      <w:bookmarkEnd w:id="2"/>
      <w:r w:rsidRPr="00237BD3">
        <w:rPr>
          <w:rFonts w:ascii="Liberation Sans" w:hAnsi="Liberation Sans"/>
        </w:rPr>
        <w:t xml:space="preserve">-надлежащим образом заверенный перевод </w:t>
      </w:r>
      <w:proofErr w:type="gramStart"/>
      <w:r w:rsidRPr="00237BD3">
        <w:rPr>
          <w:rFonts w:ascii="Liberation Sans" w:hAnsi="Liberation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7BD3">
        <w:rPr>
          <w:rFonts w:ascii="Liberation Sans" w:hAnsi="Liberation Sans"/>
        </w:rPr>
        <w:t>, если заявителем является иностранное юридическое лицо;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4" w:name="sub_3912140"/>
      <w:bookmarkEnd w:id="3"/>
      <w:r w:rsidRPr="00237BD3">
        <w:rPr>
          <w:rFonts w:ascii="Liberation Sans" w:hAnsi="Liberation Sans"/>
        </w:rPr>
        <w:t>- документы, подтверждающие внесение задатка.</w:t>
      </w:r>
      <w:bookmarkEnd w:id="4"/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 w:rsidRPr="00237BD3">
          <w:rPr>
            <w:rStyle w:val="afc"/>
            <w:rFonts w:ascii="Liberation Sans" w:hAnsi="Liberation Sans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заявителя.</w:t>
      </w:r>
    </w:p>
    <w:p w:rsidR="00A021D2" w:rsidRPr="00237BD3" w:rsidRDefault="00EC5CF5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237BD3">
        <w:rPr>
          <w:rFonts w:ascii="Liberation Sans" w:hAnsi="Liberation Sans"/>
        </w:rPr>
        <w:t>ии ау</w:t>
      </w:r>
      <w:proofErr w:type="gramEnd"/>
      <w:r w:rsidRPr="00237BD3">
        <w:rPr>
          <w:rFonts w:ascii="Liberation Sans" w:hAnsi="Liberation Sans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3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</w:t>
      </w:r>
      <w:r w:rsidRPr="00237BD3">
        <w:rPr>
          <w:rFonts w:ascii="Liberation Sans" w:hAnsi="Liberation Sans" w:cs="Liberation Serif"/>
          <w:color w:val="000000"/>
        </w:rPr>
        <w:lastRenderedPageBreak/>
        <w:t>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Заявка не может быть принята Оператором</w:t>
      </w:r>
      <w:r w:rsidRPr="00237BD3">
        <w:rPr>
          <w:rFonts w:ascii="Liberation Sans" w:hAnsi="Liberation Sans" w:cs="Liberation Serif"/>
          <w:color w:val="000000"/>
        </w:rPr>
        <w:t xml:space="preserve"> в случаях: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подачи заявки по истечении установленного срока подачи заявок;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237BD3">
        <w:rPr>
          <w:rFonts w:ascii="Liberation Sans" w:hAnsi="Liberation Sans" w:cs="Liberation Serif"/>
          <w:color w:val="000000"/>
        </w:rPr>
        <w:t>,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Заявитель не допускается Организатором аукциона к участию           в аукционе</w:t>
      </w:r>
      <w:r w:rsidRPr="00237BD3">
        <w:rPr>
          <w:rFonts w:ascii="Liberation Sans" w:hAnsi="Liberation Sans" w:cs="Liberation Serif"/>
          <w:color w:val="000000"/>
        </w:rPr>
        <w:t xml:space="preserve"> в  случаях: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- </w:t>
      </w:r>
      <w:proofErr w:type="spellStart"/>
      <w:r w:rsidRPr="00237BD3">
        <w:rPr>
          <w:rFonts w:ascii="Liberation Sans" w:hAnsi="Liberation Sans" w:cs="Liberation Serif"/>
          <w:color w:val="000000"/>
        </w:rPr>
        <w:t>непоступление</w:t>
      </w:r>
      <w:proofErr w:type="spellEnd"/>
      <w:r w:rsidRPr="00237BD3">
        <w:rPr>
          <w:rFonts w:ascii="Liberation Sans" w:hAnsi="Liberation Sans" w:cs="Liberation Serif"/>
          <w:color w:val="000000"/>
        </w:rPr>
        <w:t xml:space="preserve"> задатка на дату рассмотрения заявок на участие в аукционе;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021D2" w:rsidRPr="00237BD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Отзыв и изменение заявки:</w:t>
      </w:r>
    </w:p>
    <w:p w:rsidR="00A021D2" w:rsidRPr="00237BD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>До окончания срока подачи</w:t>
      </w:r>
      <w:r w:rsidRPr="00237BD3">
        <w:rPr>
          <w:rFonts w:ascii="Liberation Sans" w:eastAsia="Calibri" w:hAnsi="Liberation Sans" w:cs="Liberation Serif"/>
          <w:color w:val="000000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eastAsia="Calibri" w:hAnsi="Liberation Sans" w:cs="Liberation Serif"/>
          <w:color w:val="000000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237BD3">
        <w:rPr>
          <w:rFonts w:ascii="Liberation Sans" w:hAnsi="Liberation Sans" w:cs="Liberation Serif"/>
          <w:color w:val="000000"/>
        </w:rPr>
        <w:t>денежных средств, заблокированных на лицевом счете в размере задатка.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237BD3">
        <w:rPr>
          <w:rFonts w:ascii="Liberation Sans" w:eastAsia="Calibri" w:hAnsi="Liberation Sans" w:cs="Liberation Serif"/>
        </w:rPr>
        <w:t>рассмотрения заявок на участие в аукционе)</w:t>
      </w:r>
      <w:r w:rsidRPr="00237BD3">
        <w:rPr>
          <w:rFonts w:ascii="Liberation Sans" w:hAnsi="Liberation Sans" w:cs="Liberation Serif"/>
          <w:color w:val="000000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A021D2" w:rsidRPr="00237BD3" w:rsidRDefault="00A021D2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</w:p>
    <w:p w:rsidR="00C96136" w:rsidRDefault="00C96136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A021D2" w:rsidRPr="00237BD3" w:rsidRDefault="00EC5CF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lastRenderedPageBreak/>
        <w:t>Порядок внесения задатка</w:t>
      </w:r>
    </w:p>
    <w:p w:rsidR="00A021D2" w:rsidRPr="00237BD3" w:rsidRDefault="00EC5CF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</w:rPr>
      </w:pPr>
      <w:r w:rsidRPr="00237BD3"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 w:rsidRPr="00237BD3">
        <w:rPr>
          <w:rFonts w:ascii="Liberation Sans" w:hAnsi="Liberation Sans" w:cs="Liberation Serif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 w:cs="Liberation Serif"/>
        </w:rPr>
        <w:t>).</w:t>
      </w:r>
      <w:r w:rsidRPr="00237BD3">
        <w:rPr>
          <w:rFonts w:ascii="Liberation Sans" w:hAnsi="Liberation Sans" w:cs="Liberation Serif"/>
          <w:spacing w:val="-6"/>
        </w:rPr>
        <w:t xml:space="preserve"> </w:t>
      </w:r>
    </w:p>
    <w:p w:rsidR="00A021D2" w:rsidRPr="00237BD3" w:rsidRDefault="00EC5CF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lang w:eastAsia="en-US"/>
        </w:rPr>
      </w:pPr>
      <w:r w:rsidRPr="00237BD3">
        <w:rPr>
          <w:rFonts w:ascii="Liberation Sans" w:hAnsi="Liberation Sans" w:cs="Liberation Serif"/>
          <w:lang w:eastAsia="en-US"/>
        </w:rPr>
        <w:t>Задаток вносится участником аукциона на реквизиты оператора электронной площадки: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bCs/>
          <w:color w:val="000000"/>
        </w:rPr>
        <w:t>ПОЛУЧАТЕЛЬ:</w:t>
      </w:r>
    </w:p>
    <w:p w:rsidR="00A021D2" w:rsidRPr="00237BD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Наименование: АО «Сбербанк-АСТ»</w:t>
      </w:r>
      <w:r w:rsidRPr="00237BD3">
        <w:rPr>
          <w:rFonts w:ascii="Liberation Sans" w:hAnsi="Liberation Sans" w:cs="Liberation Serif"/>
          <w:color w:val="000000"/>
        </w:rPr>
        <w:br/>
        <w:t>ИНН: 7707308480</w:t>
      </w:r>
      <w:r w:rsidRPr="00237BD3">
        <w:rPr>
          <w:rFonts w:ascii="Liberation Sans" w:hAnsi="Liberation Sans" w:cs="Liberation Serif"/>
          <w:color w:val="000000"/>
        </w:rPr>
        <w:br/>
        <w:t>КПП: 770401001</w:t>
      </w:r>
      <w:r w:rsidRPr="00237BD3">
        <w:rPr>
          <w:rFonts w:ascii="Liberation Sans" w:hAnsi="Liberation Sans" w:cs="Liberation Serif"/>
          <w:color w:val="000000"/>
        </w:rPr>
        <w:br/>
        <w:t>Расчетный счет: 40702810300020038047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bCs/>
          <w:color w:val="000000"/>
        </w:rPr>
        <w:t>БАНК ПОЛУЧАТЕЛЯ:</w:t>
      </w:r>
    </w:p>
    <w:p w:rsidR="00A021D2" w:rsidRPr="00237BD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Наименование банка: ПАО «СБЕРБАНК РОССИИ» г. МОСКВА</w:t>
      </w:r>
      <w:r w:rsidRPr="00237BD3">
        <w:rPr>
          <w:rFonts w:ascii="Liberation Sans" w:hAnsi="Liberation Sans" w:cs="Liberation Serif"/>
          <w:color w:val="000000"/>
        </w:rPr>
        <w:br/>
        <w:t>БИК: 044525225</w:t>
      </w:r>
      <w:r w:rsidRPr="00237BD3">
        <w:rPr>
          <w:rFonts w:ascii="Liberation Sans" w:hAnsi="Liberation Sans" w:cs="Liberation Serif"/>
          <w:color w:val="000000"/>
        </w:rPr>
        <w:br/>
        <w:t>Корреспондентский счет: 30101810400000000225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Cs/>
          <w:color w:val="000000"/>
        </w:rPr>
        <w:t>В назначении платежа необходимо обязательно указать:</w:t>
      </w:r>
      <w:r w:rsidRPr="00237BD3">
        <w:rPr>
          <w:rFonts w:ascii="Liberation Sans" w:hAnsi="Liberation Sans" w:cs="Liberation Serif"/>
          <w:color w:val="000000"/>
        </w:rPr>
        <w:t xml:space="preserve"> </w:t>
      </w:r>
      <w:r w:rsidRPr="00237BD3">
        <w:rPr>
          <w:rFonts w:ascii="Liberation Sans" w:hAnsi="Liberation Sans" w:cs="Liberation Serif"/>
          <w:i/>
          <w:color w:val="000000"/>
        </w:rPr>
        <w:t>«Перечисление денежных сре</w:t>
      </w:r>
      <w:proofErr w:type="gramStart"/>
      <w:r w:rsidRPr="00237BD3">
        <w:rPr>
          <w:rFonts w:ascii="Liberation Sans" w:hAnsi="Liberation Sans" w:cs="Liberation Serif"/>
          <w:i/>
          <w:color w:val="000000"/>
        </w:rPr>
        <w:t>дств в к</w:t>
      </w:r>
      <w:proofErr w:type="gramEnd"/>
      <w:r w:rsidRPr="00237BD3">
        <w:rPr>
          <w:rFonts w:ascii="Liberation Sans" w:hAnsi="Liberation Sans" w:cs="Liberation Serif"/>
          <w:i/>
          <w:color w:val="000000"/>
        </w:rPr>
        <w:t>ачестве задатка (ИНН плательщика), НДС не облагается».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</w:rPr>
      </w:pPr>
      <w:r w:rsidRPr="00237BD3">
        <w:rPr>
          <w:rFonts w:ascii="Liberation Sans" w:hAnsi="Liberation Sans" w:cs="Liberation Serif"/>
          <w:bCs/>
          <w:color w:val="000000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A021D2" w:rsidRPr="00237BD3" w:rsidRDefault="00EC5CF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A021D2" w:rsidRPr="00237BD3" w:rsidRDefault="00A021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A021D2" w:rsidRPr="00237BD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проведения аукциона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237BD3">
        <w:rPr>
          <w:rFonts w:ascii="Liberation Sans" w:hAnsi="Liberation Sans" w:cs="Liberation Serif"/>
        </w:rPr>
        <w:t>УТП АО «Сбербанк–АСТ»</w:t>
      </w:r>
      <w:r w:rsidRPr="00237BD3">
        <w:rPr>
          <w:rFonts w:ascii="Liberation Sans" w:hAnsi="Liberation Sans" w:cs="Liberation Serif"/>
          <w:color w:val="000000"/>
        </w:rPr>
        <w:t xml:space="preserve">, </w:t>
      </w:r>
      <w:r w:rsidRPr="00237BD3">
        <w:rPr>
          <w:rFonts w:ascii="Liberation Sans" w:hAnsi="Liberation Sans" w:cs="Liberation Serif"/>
          <w:b/>
          <w:color w:val="000000"/>
        </w:rPr>
        <w:t>состоит из следующих этапов: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Размещение Организатором аукциона извещения и аукционной документации в торговой секции.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Подача,  изменение, отзыв Претендентами заявки на участие в аукционе.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</w:t>
      </w:r>
      <w:r w:rsidRPr="00237BD3">
        <w:rPr>
          <w:rFonts w:ascii="Liberation Sans" w:hAnsi="Liberation Sans"/>
        </w:rPr>
        <w:t xml:space="preserve">рассмотрения заявок на участие </w:t>
      </w:r>
      <w:r w:rsidRPr="00237BD3">
        <w:rPr>
          <w:rFonts w:ascii="Liberation Sans" w:eastAsia="Calibri" w:hAnsi="Liberation Sans" w:cs="Liberation Serif"/>
        </w:rPr>
        <w:t xml:space="preserve">в электронном аукционе. 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 основании результатов рассмотрения заявок на участие</w:t>
      </w:r>
      <w:r w:rsidR="00C96136">
        <w:rPr>
          <w:rFonts w:ascii="Liberation Sans" w:hAnsi="Liberation Sans" w:cs="Liberation Serif"/>
          <w:color w:val="000000"/>
        </w:rPr>
        <w:t xml:space="preserve"> </w:t>
      </w:r>
      <w:r w:rsidRPr="00237BD3">
        <w:rPr>
          <w:rFonts w:ascii="Liberation Sans" w:hAnsi="Liberation Sans" w:cs="Liberation Serif"/>
          <w:color w:val="000000"/>
        </w:rPr>
        <w:t xml:space="preserve">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237BD3">
        <w:rPr>
          <w:rFonts w:ascii="Liberation Sans" w:hAnsi="Liberation Sans"/>
        </w:rPr>
        <w:t>рассмотрения заявок на участие в электронном аукционе.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 w:rsidRPr="00237BD3">
          <w:rPr>
            <w:rStyle w:val="afc"/>
            <w:rFonts w:ascii="Liberation Sans" w:hAnsi="Liberation Sans" w:cs="Times New Roman CYR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lastRenderedPageBreak/>
        <w:t>В случае отказа в допуске к участию в аукционе по лоту</w:t>
      </w:r>
      <w:proofErr w:type="gramEnd"/>
      <w:r w:rsidRPr="00237BD3">
        <w:rPr>
          <w:rFonts w:ascii="Liberation Sans" w:hAnsi="Liberation Sans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4.</w:t>
      </w:r>
      <w:r w:rsidRPr="00237BD3">
        <w:rPr>
          <w:rFonts w:ascii="Liberation Sans" w:hAnsi="Liberation Sans" w:cs="Liberation Serif"/>
          <w:color w:val="000000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«Шаг аукциона» устанав</w:t>
      </w:r>
      <w:r w:rsidR="00C96136">
        <w:rPr>
          <w:rFonts w:ascii="Liberation Sans" w:hAnsi="Liberation Sans" w:cs="Liberation Serif"/>
          <w:color w:val="000000"/>
        </w:rPr>
        <w:t xml:space="preserve">ливается Организатором аукциона </w:t>
      </w:r>
      <w:r w:rsidRPr="00237BD3">
        <w:rPr>
          <w:rFonts w:ascii="Liberation Sans" w:hAnsi="Liberation Sans" w:cs="Liberation Serif"/>
          <w:color w:val="000000"/>
        </w:rPr>
        <w:t>в фиксированной сумме и не изменяется в течение всего времени подачи предложений о цене.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Время для подачи предложений о цене определяется в следующем порядке: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 xml:space="preserve">– время для подачи первого предложения о цене составляет </w:t>
      </w:r>
      <w:r w:rsidRPr="00237BD3">
        <w:rPr>
          <w:rFonts w:ascii="Liberation Sans" w:hAnsi="Liberation Sans" w:cs="Liberation Serif"/>
          <w:b/>
        </w:rPr>
        <w:t>10 минут</w:t>
      </w:r>
      <w:r w:rsidRPr="00237BD3">
        <w:rPr>
          <w:rFonts w:ascii="Liberation Sans" w:hAnsi="Liberation Sans" w:cs="Liberation Serif"/>
        </w:rPr>
        <w:t xml:space="preserve"> с момента начала аукциона;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237BD3">
        <w:rPr>
          <w:rFonts w:ascii="Liberation Sans" w:hAnsi="Liberation Sans" w:cs="Liberation Serif"/>
          <w:b/>
          <w:color w:val="000000"/>
        </w:rPr>
        <w:t>на 10 минут</w:t>
      </w:r>
      <w:r w:rsidRPr="00237BD3">
        <w:rPr>
          <w:rFonts w:ascii="Liberation Sans" w:hAnsi="Liberation Sans" w:cs="Liberation Serif"/>
          <w:color w:val="000000"/>
        </w:rPr>
        <w:t xml:space="preserve"> с момента приема Оператором каждого из таких предложений.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A021D2" w:rsidRPr="00237BD3" w:rsidRDefault="00C96136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C96136">
        <w:rPr>
          <w:rFonts w:ascii="Liberation Sans" w:hAnsi="Liberation Sans" w:cs="Liberation Serif"/>
          <w:b/>
          <w:color w:val="000000"/>
        </w:rPr>
        <w:t>5.</w:t>
      </w:r>
      <w:r>
        <w:rPr>
          <w:rFonts w:ascii="Liberation Sans" w:hAnsi="Liberation Sans" w:cs="Liberation Serif"/>
          <w:color w:val="000000"/>
        </w:rPr>
        <w:t> </w:t>
      </w:r>
      <w:r w:rsidR="00EC5CF5" w:rsidRPr="00237BD3">
        <w:rPr>
          <w:rFonts w:ascii="Liberation Sans" w:hAnsi="Liberation Sans" w:cs="Liberation Serif"/>
          <w:color w:val="000000"/>
        </w:rPr>
        <w:t>Формирование Оператором журнала хода аукциона: лучших предложений о цене участников.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6.</w:t>
      </w:r>
      <w:r w:rsidRPr="00237BD3">
        <w:rPr>
          <w:rFonts w:ascii="Liberation Sans" w:hAnsi="Liberation Sans" w:cs="Liberation Serif"/>
          <w:color w:val="000000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A021D2" w:rsidRPr="00237BD3" w:rsidRDefault="00EC5CF5" w:rsidP="00C96136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 w:cs="Calibri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A021D2" w:rsidRPr="00237BD3" w:rsidRDefault="00EC5CF5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021D2" w:rsidRPr="00237BD3" w:rsidRDefault="00EC5CF5">
      <w:pPr>
        <w:widowControl w:val="0"/>
        <w:ind w:firstLine="708"/>
        <w:contextualSpacing/>
        <w:jc w:val="both"/>
        <w:rPr>
          <w:rFonts w:ascii="Liberation Sans" w:hAnsi="Liberation Sans" w:cs="Calibri"/>
        </w:rPr>
      </w:pPr>
      <w:r w:rsidRPr="00237BD3">
        <w:rPr>
          <w:rFonts w:ascii="Liberation Sans" w:hAnsi="Liberation Sans" w:cs="Calibri"/>
        </w:rPr>
        <w:t xml:space="preserve"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</w:t>
      </w:r>
      <w:r w:rsidRPr="00237BD3">
        <w:rPr>
          <w:rFonts w:ascii="Liberation Sans" w:hAnsi="Liberation Sans" w:cs="Calibri"/>
        </w:rPr>
        <w:lastRenderedPageBreak/>
        <w:t>завершения аукциона для оформления протокола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Аукцион признается несостоявшимися</w:t>
      </w:r>
      <w:r w:rsidRPr="00237BD3">
        <w:rPr>
          <w:rFonts w:ascii="Liberation Sans" w:hAnsi="Liberation Sans" w:cs="Liberation Serif"/>
          <w:color w:val="000000"/>
        </w:rPr>
        <w:t xml:space="preserve"> в следующих случаях: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237BD3">
        <w:rPr>
          <w:rFonts w:ascii="Liberation Sans" w:hAnsi="Liberation Sans" w:cs="Liberation Serif"/>
          <w:color w:val="000000"/>
        </w:rPr>
        <w:t>которое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Решение о признан</w:t>
      </w:r>
      <w:proofErr w:type="gramStart"/>
      <w:r w:rsidRPr="00237BD3">
        <w:rPr>
          <w:rFonts w:ascii="Liberation Sans" w:hAnsi="Liberation Sans" w:cs="Liberation Serif"/>
          <w:color w:val="000000"/>
        </w:rPr>
        <w:t>ии ау</w:t>
      </w:r>
      <w:proofErr w:type="gramEnd"/>
      <w:r w:rsidRPr="00237BD3">
        <w:rPr>
          <w:rFonts w:ascii="Liberation Sans" w:hAnsi="Liberation Sans" w:cs="Liberation Serif"/>
          <w:color w:val="000000"/>
        </w:rPr>
        <w:t>кциона несостоявшимся оформляется протоколом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размещает в открытой части торговой секции протокол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237BD3">
        <w:rPr>
          <w:rFonts w:ascii="Liberation Sans" w:hAnsi="Liberation Sans"/>
          <w:b/>
        </w:rPr>
        <w:t>не возвращаются.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A021D2" w:rsidRPr="00237BD3" w:rsidRDefault="00EC5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237BD3">
        <w:rPr>
          <w:rFonts w:ascii="Liberation Sans" w:hAnsi="Liberation Sans"/>
        </w:rPr>
        <w:t xml:space="preserve"> Электронной площадкой АО «Сбербанк-АСТ» </w:t>
      </w:r>
      <w:r w:rsidRPr="00237BD3">
        <w:rPr>
          <w:rFonts w:ascii="Liberation Sans" w:hAnsi="Liberation Sans"/>
          <w:b/>
        </w:rPr>
        <w:t>не предусмотрено</w:t>
      </w:r>
      <w:r w:rsidRPr="00237BD3">
        <w:rPr>
          <w:rFonts w:ascii="Liberation Sans" w:hAnsi="Liberation Sans"/>
        </w:rPr>
        <w:t xml:space="preserve"> взимани</w:t>
      </w:r>
      <w:r w:rsidR="00F83B71">
        <w:rPr>
          <w:rFonts w:ascii="Liberation Sans" w:hAnsi="Liberation Sans"/>
        </w:rPr>
        <w:t xml:space="preserve">е такой платы, в соответствии </w:t>
      </w:r>
      <w:r w:rsidRPr="00237BD3">
        <w:rPr>
          <w:rFonts w:ascii="Liberation Sans" w:hAnsi="Liberation Sans"/>
        </w:rPr>
        <w:t>с Тарифами торговой секции «Приватизация, аренда и продажа прав».</w:t>
      </w:r>
    </w:p>
    <w:p w:rsidR="00A021D2" w:rsidRPr="00237BD3" w:rsidRDefault="00A021D2">
      <w:pPr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237BD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заключения договора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</w:t>
      </w:r>
      <w:r w:rsidRPr="00237BD3">
        <w:rPr>
          <w:rFonts w:ascii="Liberation Sans" w:hAnsi="Liberation Sans"/>
        </w:rPr>
        <w:lastRenderedPageBreak/>
        <w:t>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  <w:r w:rsidR="00E96140" w:rsidRPr="00237BD3">
        <w:rPr>
          <w:rFonts w:ascii="Liberation Sans" w:hAnsi="Liberation Sans" w:cs="Liberation Serif"/>
          <w:color w:val="000000"/>
        </w:rPr>
        <w:t xml:space="preserve">     </w:t>
      </w:r>
      <w:r w:rsidRPr="00237BD3">
        <w:rPr>
          <w:rFonts w:ascii="Liberation Sans" w:hAnsi="Liberation Sans" w:cs="Liberation Serif"/>
          <w:color w:val="000000"/>
        </w:rPr>
        <w:t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 w:rsidRPr="00237BD3">
          <w:rPr>
            <w:rStyle w:val="afc"/>
            <w:rFonts w:ascii="Liberation Sans" w:hAnsi="Liberation Sans" w:cs="Times New Roman CYR"/>
            <w:color w:val="000000" w:themeColor="text1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сторон такого договора.</w:t>
      </w:r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237BD3">
        <w:rPr>
          <w:rFonts w:ascii="Liberation Sans" w:hAnsi="Liberation Sans" w:cs="Liberation Serif"/>
          <w:color w:val="000000"/>
        </w:rPr>
        <w:t>,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A021D2" w:rsidRPr="00237BD3" w:rsidRDefault="00A021D2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</w:p>
    <w:p w:rsidR="00A021D2" w:rsidRPr="00237BD3" w:rsidRDefault="00EC5CF5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  <w:r w:rsidRPr="00237BD3">
        <w:rPr>
          <w:rFonts w:ascii="Liberation Sans" w:hAnsi="Liberation Sans" w:cs="Liberation Serif"/>
          <w:b/>
        </w:rPr>
        <w:t>Дополнительная информация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 w:cs="Liberation Serif"/>
          <w:color w:val="000000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237BD3">
        <w:rPr>
          <w:rFonts w:ascii="Liberation Sans" w:hAnsi="Liberation Sans"/>
          <w:color w:val="000000"/>
        </w:rPr>
        <w:t>в  информационно-телекоммуникационной сети Интернет на: официальном сайте торгов (</w:t>
      </w:r>
      <w:r w:rsidRPr="00237BD3">
        <w:rPr>
          <w:rFonts w:ascii="Liberation Sans" w:hAnsi="Liberation Sans" w:cs="Liberation Serif"/>
          <w:color w:val="000000"/>
          <w:highlight w:val="white"/>
        </w:rPr>
        <w:t>https://torgi.gov.ru/new</w:t>
      </w:r>
      <w:r w:rsidRPr="00237BD3">
        <w:rPr>
          <w:rFonts w:ascii="Liberation Sans" w:hAnsi="Liberation Sans"/>
          <w:color w:val="000000"/>
        </w:rPr>
        <w:t xml:space="preserve">), электронной площадке АО «Сбербанк-АСТ» </w:t>
      </w:r>
      <w:hyperlink r:id="rId17" w:tooltip="http://utp.sberbank-ast.ru" w:history="1">
        <w:r w:rsidRPr="00237BD3">
          <w:rPr>
            <w:rFonts w:ascii="Liberation Sans" w:hAnsi="Liberation Sans"/>
            <w:color w:val="000000"/>
          </w:rPr>
          <w:t xml:space="preserve"> (utp.sberbank-ast.ru</w:t>
        </w:r>
      </w:hyperlink>
      <w:r w:rsidRPr="00237BD3">
        <w:rPr>
          <w:rFonts w:ascii="Liberation Sans" w:hAnsi="Liberation Sans"/>
          <w:color w:val="000000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237BD3">
        <w:rPr>
          <w:rFonts w:ascii="Liberation Sans" w:hAnsi="Liberation Sans" w:cs="Liberation Serif"/>
        </w:rPr>
        <w:t xml:space="preserve"> точках                                  на подключение к сетям инженерно-технического обеспечения) можно  в течение срока приема заявок: в рабочие дни с 8-30 до 17-00,  с перерывом на обед с 12-30 до 14-00. Справки </w:t>
      </w:r>
      <w:proofErr w:type="gramStart"/>
      <w:r w:rsidRPr="00237BD3">
        <w:rPr>
          <w:rFonts w:ascii="Liberation Sans" w:hAnsi="Liberation Sans" w:cs="Liberation Serif"/>
        </w:rPr>
        <w:t>по</w:t>
      </w:r>
      <w:proofErr w:type="gramEnd"/>
      <w:r w:rsidRPr="00237BD3">
        <w:rPr>
          <w:rFonts w:ascii="Liberation Sans" w:hAnsi="Liberation Sans" w:cs="Liberation Serif"/>
        </w:rPr>
        <w:t xml:space="preserve"> тел: 93-19-33, 93-19-43.</w:t>
      </w:r>
    </w:p>
    <w:p w:rsidR="00A021D2" w:rsidRPr="00237BD3" w:rsidRDefault="00EC5CF5">
      <w:pPr>
        <w:widowControl w:val="0"/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 xml:space="preserve">Организатор аукциона вправе отказаться от проведения электронного </w:t>
      </w:r>
      <w:r w:rsidRPr="00237BD3">
        <w:rPr>
          <w:rFonts w:ascii="Liberation Sans" w:hAnsi="Liberation Sans" w:cs="Liberation Serif"/>
          <w:color w:val="000000"/>
        </w:rPr>
        <w:lastRenderedPageBreak/>
        <w:t xml:space="preserve">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 w:cs="Liberation Serif"/>
          <w:color w:val="000000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proofErr w:type="gramEnd"/>
      <w:r w:rsidRPr="00237BD3">
        <w:rPr>
          <w:rFonts w:ascii="Liberation Sans" w:hAnsi="Liberation Sans" w:cs="Liberation Serif"/>
          <w:color w:val="000000"/>
        </w:rPr>
        <w:t>. При этом условия повторного электронного аукциона могут быть изменены.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A021D2" w:rsidRPr="00237BD3" w:rsidRDefault="00A021D2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237BD3" w:rsidRDefault="00A021D2">
      <w:pPr>
        <w:contextualSpacing/>
        <w:rPr>
          <w:rFonts w:ascii="Liberation Sans" w:hAnsi="Liberation Sans" w:cs="Liberation Serif"/>
        </w:rPr>
      </w:pPr>
    </w:p>
    <w:sectPr w:rsidR="00A021D2" w:rsidRPr="00237BD3" w:rsidSect="00A02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A2" w:rsidRDefault="003C6CA2">
      <w:r>
        <w:separator/>
      </w:r>
    </w:p>
  </w:endnote>
  <w:endnote w:type="continuationSeparator" w:id="0">
    <w:p w:rsidR="003C6CA2" w:rsidRDefault="003C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MT Extra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A2" w:rsidRDefault="003C6CA2">
      <w:r>
        <w:separator/>
      </w:r>
    </w:p>
  </w:footnote>
  <w:footnote w:type="continuationSeparator" w:id="0">
    <w:p w:rsidR="003C6CA2" w:rsidRDefault="003C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873"/>
    <w:multiLevelType w:val="hybridMultilevel"/>
    <w:tmpl w:val="0DBA0D46"/>
    <w:lvl w:ilvl="0" w:tplc="7A16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2A2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E47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7660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4AD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FA9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80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A1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004"/>
    <w:multiLevelType w:val="hybridMultilevel"/>
    <w:tmpl w:val="2566471A"/>
    <w:lvl w:ilvl="0" w:tplc="3468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C3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FEA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20C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0A5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C0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E2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4E8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785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B3097"/>
    <w:multiLevelType w:val="hybridMultilevel"/>
    <w:tmpl w:val="75246124"/>
    <w:lvl w:ilvl="0" w:tplc="F8C8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86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D0F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685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E4B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061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F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0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73D1"/>
    <w:multiLevelType w:val="hybridMultilevel"/>
    <w:tmpl w:val="E1B6B4F4"/>
    <w:lvl w:ilvl="0" w:tplc="863C1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1E6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40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A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88B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CE4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24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49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046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823B4"/>
    <w:multiLevelType w:val="hybridMultilevel"/>
    <w:tmpl w:val="E904EA56"/>
    <w:lvl w:ilvl="0" w:tplc="80F474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5E88E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F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D5867"/>
    <w:multiLevelType w:val="hybridMultilevel"/>
    <w:tmpl w:val="667884C4"/>
    <w:lvl w:ilvl="0" w:tplc="C192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2F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E1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CAA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94D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A4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3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623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783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62EF"/>
    <w:multiLevelType w:val="hybridMultilevel"/>
    <w:tmpl w:val="8700B13C"/>
    <w:lvl w:ilvl="0" w:tplc="D08A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AC1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CA8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5CD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8EF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F09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8C6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057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CE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D683C"/>
    <w:multiLevelType w:val="hybridMultilevel"/>
    <w:tmpl w:val="3A4247E0"/>
    <w:lvl w:ilvl="0" w:tplc="D9A6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80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304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A2A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10D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25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869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CE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905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E6BEC"/>
    <w:multiLevelType w:val="hybridMultilevel"/>
    <w:tmpl w:val="201AD9CC"/>
    <w:lvl w:ilvl="0" w:tplc="E738039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46F3EA">
      <w:start w:val="1"/>
      <w:numFmt w:val="lowerLetter"/>
      <w:lvlText w:val="%2."/>
      <w:lvlJc w:val="left"/>
      <w:pPr>
        <w:ind w:left="1648" w:hanging="360"/>
      </w:pPr>
    </w:lvl>
    <w:lvl w:ilvl="2" w:tplc="01DC99C4">
      <w:start w:val="1"/>
      <w:numFmt w:val="lowerRoman"/>
      <w:lvlText w:val="%3."/>
      <w:lvlJc w:val="right"/>
      <w:pPr>
        <w:ind w:left="2368" w:hanging="180"/>
      </w:pPr>
    </w:lvl>
    <w:lvl w:ilvl="3" w:tplc="8EC47054">
      <w:start w:val="1"/>
      <w:numFmt w:val="decimal"/>
      <w:lvlText w:val="%4."/>
      <w:lvlJc w:val="left"/>
      <w:pPr>
        <w:ind w:left="3088" w:hanging="360"/>
      </w:pPr>
    </w:lvl>
    <w:lvl w:ilvl="4" w:tplc="AEF21E42">
      <w:start w:val="1"/>
      <w:numFmt w:val="lowerLetter"/>
      <w:lvlText w:val="%5."/>
      <w:lvlJc w:val="left"/>
      <w:pPr>
        <w:ind w:left="3808" w:hanging="360"/>
      </w:pPr>
    </w:lvl>
    <w:lvl w:ilvl="5" w:tplc="280CDC72">
      <w:start w:val="1"/>
      <w:numFmt w:val="lowerRoman"/>
      <w:lvlText w:val="%6."/>
      <w:lvlJc w:val="right"/>
      <w:pPr>
        <w:ind w:left="4528" w:hanging="180"/>
      </w:pPr>
    </w:lvl>
    <w:lvl w:ilvl="6" w:tplc="B074CF00">
      <w:start w:val="1"/>
      <w:numFmt w:val="decimal"/>
      <w:lvlText w:val="%7."/>
      <w:lvlJc w:val="left"/>
      <w:pPr>
        <w:ind w:left="5248" w:hanging="360"/>
      </w:pPr>
    </w:lvl>
    <w:lvl w:ilvl="7" w:tplc="D1BA5C66">
      <w:start w:val="1"/>
      <w:numFmt w:val="lowerLetter"/>
      <w:lvlText w:val="%8."/>
      <w:lvlJc w:val="left"/>
      <w:pPr>
        <w:ind w:left="5968" w:hanging="360"/>
      </w:pPr>
    </w:lvl>
    <w:lvl w:ilvl="8" w:tplc="33468234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982F4C"/>
    <w:multiLevelType w:val="hybridMultilevel"/>
    <w:tmpl w:val="7196F656"/>
    <w:lvl w:ilvl="0" w:tplc="0C321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41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46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C22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86C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1255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CC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942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7AC4"/>
    <w:multiLevelType w:val="hybridMultilevel"/>
    <w:tmpl w:val="1B26EDEE"/>
    <w:lvl w:ilvl="0" w:tplc="657E1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F67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8F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161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7A9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4E4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0C4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0E0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8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F0F09"/>
    <w:multiLevelType w:val="hybridMultilevel"/>
    <w:tmpl w:val="017E8B08"/>
    <w:lvl w:ilvl="0" w:tplc="3D3A55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90AFB0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90B5F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2A4F39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AAE8A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898AB0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96894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C6A6B9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EBA79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F727F1"/>
    <w:multiLevelType w:val="hybridMultilevel"/>
    <w:tmpl w:val="0C6AAA86"/>
    <w:lvl w:ilvl="0" w:tplc="677E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63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6E5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A07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4C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83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C7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8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23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40440"/>
    <w:multiLevelType w:val="hybridMultilevel"/>
    <w:tmpl w:val="8AEC229C"/>
    <w:lvl w:ilvl="0" w:tplc="FC6080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54078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C22308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5FE3F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164A64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7E6212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CEB75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1B2704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122CCE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D41231D"/>
    <w:multiLevelType w:val="hybridMultilevel"/>
    <w:tmpl w:val="82C652B2"/>
    <w:lvl w:ilvl="0" w:tplc="E62E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E43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CE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2DD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A4F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09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5C42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D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AC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E26C9"/>
    <w:multiLevelType w:val="hybridMultilevel"/>
    <w:tmpl w:val="572EE13A"/>
    <w:lvl w:ilvl="0" w:tplc="106684A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97E70A6">
      <w:start w:val="1"/>
      <w:numFmt w:val="lowerLetter"/>
      <w:lvlText w:val="%2."/>
      <w:lvlJc w:val="left"/>
      <w:pPr>
        <w:ind w:left="1648" w:hanging="360"/>
      </w:pPr>
    </w:lvl>
    <w:lvl w:ilvl="2" w:tplc="2B62B158">
      <w:start w:val="1"/>
      <w:numFmt w:val="lowerRoman"/>
      <w:lvlText w:val="%3."/>
      <w:lvlJc w:val="right"/>
      <w:pPr>
        <w:ind w:left="2368" w:hanging="180"/>
      </w:pPr>
    </w:lvl>
    <w:lvl w:ilvl="3" w:tplc="FF54E74C">
      <w:start w:val="1"/>
      <w:numFmt w:val="decimal"/>
      <w:lvlText w:val="%4."/>
      <w:lvlJc w:val="left"/>
      <w:pPr>
        <w:ind w:left="3088" w:hanging="360"/>
      </w:pPr>
    </w:lvl>
    <w:lvl w:ilvl="4" w:tplc="D9808136">
      <w:start w:val="1"/>
      <w:numFmt w:val="lowerLetter"/>
      <w:lvlText w:val="%5."/>
      <w:lvlJc w:val="left"/>
      <w:pPr>
        <w:ind w:left="3808" w:hanging="360"/>
      </w:pPr>
    </w:lvl>
    <w:lvl w:ilvl="5" w:tplc="795AFDCC">
      <w:start w:val="1"/>
      <w:numFmt w:val="lowerRoman"/>
      <w:lvlText w:val="%6."/>
      <w:lvlJc w:val="right"/>
      <w:pPr>
        <w:ind w:left="4528" w:hanging="180"/>
      </w:pPr>
    </w:lvl>
    <w:lvl w:ilvl="6" w:tplc="3A2C11FA">
      <w:start w:val="1"/>
      <w:numFmt w:val="decimal"/>
      <w:lvlText w:val="%7."/>
      <w:lvlJc w:val="left"/>
      <w:pPr>
        <w:ind w:left="5248" w:hanging="360"/>
      </w:pPr>
    </w:lvl>
    <w:lvl w:ilvl="7" w:tplc="2BC4860C">
      <w:start w:val="1"/>
      <w:numFmt w:val="lowerLetter"/>
      <w:lvlText w:val="%8."/>
      <w:lvlJc w:val="left"/>
      <w:pPr>
        <w:ind w:left="5968" w:hanging="360"/>
      </w:pPr>
    </w:lvl>
    <w:lvl w:ilvl="8" w:tplc="19B8FD16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E752C0F"/>
    <w:multiLevelType w:val="hybridMultilevel"/>
    <w:tmpl w:val="03DA38AA"/>
    <w:lvl w:ilvl="0" w:tplc="567C4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8B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CE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EB7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84BC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68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66BA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298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64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1D2"/>
    <w:rsid w:val="00076343"/>
    <w:rsid w:val="000A0491"/>
    <w:rsid w:val="00113F8C"/>
    <w:rsid w:val="00117D47"/>
    <w:rsid w:val="001B095C"/>
    <w:rsid w:val="001C7415"/>
    <w:rsid w:val="001D1EC8"/>
    <w:rsid w:val="00237BD3"/>
    <w:rsid w:val="002473DF"/>
    <w:rsid w:val="0026274D"/>
    <w:rsid w:val="002F1FFB"/>
    <w:rsid w:val="0033078D"/>
    <w:rsid w:val="00373592"/>
    <w:rsid w:val="003B55E1"/>
    <w:rsid w:val="003C6CA2"/>
    <w:rsid w:val="003E643C"/>
    <w:rsid w:val="00402A61"/>
    <w:rsid w:val="0045726E"/>
    <w:rsid w:val="00490C6A"/>
    <w:rsid w:val="00493305"/>
    <w:rsid w:val="004B29D1"/>
    <w:rsid w:val="0055770B"/>
    <w:rsid w:val="005B2E27"/>
    <w:rsid w:val="005E6B63"/>
    <w:rsid w:val="006078BD"/>
    <w:rsid w:val="00642219"/>
    <w:rsid w:val="00685C5D"/>
    <w:rsid w:val="006A084A"/>
    <w:rsid w:val="007139A2"/>
    <w:rsid w:val="00771B56"/>
    <w:rsid w:val="007914BF"/>
    <w:rsid w:val="007B749C"/>
    <w:rsid w:val="007F2B23"/>
    <w:rsid w:val="008251C5"/>
    <w:rsid w:val="00850614"/>
    <w:rsid w:val="00867488"/>
    <w:rsid w:val="008C3BCC"/>
    <w:rsid w:val="008F3BF4"/>
    <w:rsid w:val="00902B51"/>
    <w:rsid w:val="009B1355"/>
    <w:rsid w:val="00A021D2"/>
    <w:rsid w:val="00AC61FB"/>
    <w:rsid w:val="00AF2D8A"/>
    <w:rsid w:val="00B717A7"/>
    <w:rsid w:val="00B85216"/>
    <w:rsid w:val="00BD4586"/>
    <w:rsid w:val="00BE0559"/>
    <w:rsid w:val="00C07084"/>
    <w:rsid w:val="00C9592D"/>
    <w:rsid w:val="00C96136"/>
    <w:rsid w:val="00CF4A8A"/>
    <w:rsid w:val="00D2343A"/>
    <w:rsid w:val="00DA5071"/>
    <w:rsid w:val="00DB5C0E"/>
    <w:rsid w:val="00DF6824"/>
    <w:rsid w:val="00E01DE1"/>
    <w:rsid w:val="00E9283D"/>
    <w:rsid w:val="00E96140"/>
    <w:rsid w:val="00EC444B"/>
    <w:rsid w:val="00EC5CF5"/>
    <w:rsid w:val="00EC6323"/>
    <w:rsid w:val="00EF6061"/>
    <w:rsid w:val="00F142BC"/>
    <w:rsid w:val="00F55571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A02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A021D2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021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21D2"/>
    <w:rPr>
      <w:sz w:val="24"/>
      <w:szCs w:val="24"/>
    </w:rPr>
  </w:style>
  <w:style w:type="character" w:customStyle="1" w:styleId="QuoteChar">
    <w:name w:val="Quote Char"/>
    <w:uiPriority w:val="29"/>
    <w:rsid w:val="00A021D2"/>
    <w:rPr>
      <w:i/>
    </w:rPr>
  </w:style>
  <w:style w:type="character" w:customStyle="1" w:styleId="IntenseQuoteChar">
    <w:name w:val="Intense Quote Char"/>
    <w:uiPriority w:val="30"/>
    <w:rsid w:val="00A021D2"/>
    <w:rPr>
      <w:i/>
    </w:rPr>
  </w:style>
  <w:style w:type="character" w:customStyle="1" w:styleId="FootnoteTextChar">
    <w:name w:val="Footnote Text Char"/>
    <w:uiPriority w:val="99"/>
    <w:rsid w:val="00A021D2"/>
    <w:rPr>
      <w:sz w:val="18"/>
    </w:rPr>
  </w:style>
  <w:style w:type="character" w:customStyle="1" w:styleId="EndnoteTextChar">
    <w:name w:val="Endnote Text Char"/>
    <w:uiPriority w:val="99"/>
    <w:rsid w:val="00A021D2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A021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21D2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A021D2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A021D2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A021D2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A021D2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A021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A021D2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021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021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21D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21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21D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021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21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21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21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21D2"/>
    <w:rPr>
      <w:i/>
    </w:rPr>
  </w:style>
  <w:style w:type="character" w:customStyle="1" w:styleId="HeaderChar">
    <w:name w:val="Header Char"/>
    <w:basedOn w:val="a0"/>
    <w:uiPriority w:val="99"/>
    <w:rsid w:val="00A021D2"/>
  </w:style>
  <w:style w:type="paragraph" w:customStyle="1" w:styleId="13">
    <w:name w:val="Нижний колонтитул1"/>
    <w:basedOn w:val="a"/>
    <w:link w:val="CaptionChar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021D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021D2"/>
  </w:style>
  <w:style w:type="table" w:customStyle="1" w:styleId="TableGridLight">
    <w:name w:val="Table Grid Light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021D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021D2"/>
    <w:rPr>
      <w:sz w:val="18"/>
    </w:rPr>
  </w:style>
  <w:style w:type="character" w:styleId="ac">
    <w:name w:val="footnote reference"/>
    <w:basedOn w:val="a0"/>
    <w:uiPriority w:val="99"/>
    <w:unhideWhenUsed/>
    <w:rsid w:val="00A021D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21D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021D2"/>
    <w:rPr>
      <w:sz w:val="20"/>
    </w:rPr>
  </w:style>
  <w:style w:type="character" w:styleId="af">
    <w:name w:val="endnote reference"/>
    <w:basedOn w:val="a0"/>
    <w:uiPriority w:val="99"/>
    <w:semiHidden/>
    <w:unhideWhenUsed/>
    <w:rsid w:val="00A021D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021D2"/>
    <w:pPr>
      <w:spacing w:after="57"/>
    </w:pPr>
  </w:style>
  <w:style w:type="paragraph" w:styleId="26">
    <w:name w:val="toc 2"/>
    <w:basedOn w:val="a"/>
    <w:next w:val="a"/>
    <w:uiPriority w:val="39"/>
    <w:unhideWhenUsed/>
    <w:rsid w:val="00A021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021D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021D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021D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021D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021D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021D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021D2"/>
    <w:pPr>
      <w:spacing w:after="57"/>
      <w:ind w:left="2268"/>
    </w:pPr>
  </w:style>
  <w:style w:type="paragraph" w:styleId="af0">
    <w:name w:val="TOC Heading"/>
    <w:uiPriority w:val="39"/>
    <w:unhideWhenUsed/>
    <w:rsid w:val="00A021D2"/>
  </w:style>
  <w:style w:type="paragraph" w:styleId="af1">
    <w:name w:val="table of figures"/>
    <w:basedOn w:val="a"/>
    <w:next w:val="a"/>
    <w:uiPriority w:val="99"/>
    <w:unhideWhenUsed/>
    <w:rsid w:val="00A021D2"/>
  </w:style>
  <w:style w:type="paragraph" w:customStyle="1" w:styleId="121">
    <w:name w:val="Заголовок 12"/>
    <w:basedOn w:val="a"/>
    <w:next w:val="a"/>
    <w:link w:val="16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A0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021D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021D2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1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21D2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21D2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021D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021D2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021D2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021D2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A021D2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A021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021D2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A02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021D2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021D2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A021D2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A021D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A021D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A021D2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A021D2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A021D2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A021D2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021D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021D2"/>
    <w:pPr>
      <w:spacing w:before="100" w:beforeAutospacing="1" w:after="100" w:afterAutospacing="1"/>
    </w:pPr>
  </w:style>
  <w:style w:type="paragraph" w:customStyle="1" w:styleId="74">
    <w:name w:val="Верхний колонтитул7"/>
    <w:uiPriority w:val="99"/>
    <w:unhideWhenUsed/>
    <w:rsid w:val="00A021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aliases w:val="v5,1620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EC5CF5"/>
  </w:style>
  <w:style w:type="character" w:styleId="aff">
    <w:name w:val="Placeholder Text"/>
    <w:basedOn w:val="a0"/>
    <w:uiPriority w:val="99"/>
    <w:semiHidden/>
    <w:rsid w:val="00F142BC"/>
    <w:rPr>
      <w:color w:val="808080"/>
    </w:rPr>
  </w:style>
  <w:style w:type="paragraph" w:customStyle="1" w:styleId="112">
    <w:name w:val="Абзац списка11"/>
    <w:basedOn w:val="a"/>
    <w:rsid w:val="00DF682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9959-12B2-48F6-978C-76A66943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169</cp:revision>
  <cp:lastPrinted>2024-09-30T06:38:00Z</cp:lastPrinted>
  <dcterms:created xsi:type="dcterms:W3CDTF">2023-11-28T12:59:00Z</dcterms:created>
  <dcterms:modified xsi:type="dcterms:W3CDTF">2024-10-07T05:53:00Z</dcterms:modified>
</cp:coreProperties>
</file>