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634643AC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970FCC">
        <w:rPr>
          <w:rFonts w:ascii="Liberation Sans" w:hAnsi="Liberation Sans" w:cs="Liberation Serif"/>
        </w:rPr>
        <w:t>ООО</w:t>
      </w:r>
      <w:r w:rsidR="00EE7627" w:rsidRPr="002E0A5F">
        <w:rPr>
          <w:rFonts w:ascii="Liberation Sans" w:hAnsi="Liberation Sans" w:cs="Liberation Serif"/>
        </w:rPr>
        <w:t xml:space="preserve"> «</w:t>
      </w:r>
      <w:r w:rsidR="00970FCC">
        <w:rPr>
          <w:rFonts w:ascii="Liberation Sans" w:hAnsi="Liberation Sans" w:cs="Liberation Serif"/>
        </w:rPr>
        <w:t>Газпром добыча Ямбург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часть земель кадастров</w:t>
      </w:r>
      <w:r w:rsidR="00970FCC">
        <w:rPr>
          <w:rFonts w:ascii="Liberation Sans" w:hAnsi="Liberation Sans"/>
        </w:rPr>
        <w:t xml:space="preserve">ых </w:t>
      </w:r>
      <w:r w:rsidR="006E23B7">
        <w:rPr>
          <w:rFonts w:ascii="Liberation Sans" w:hAnsi="Liberation Sans"/>
        </w:rPr>
        <w:t>квартал</w:t>
      </w:r>
      <w:r w:rsidR="00970FCC">
        <w:rPr>
          <w:rFonts w:ascii="Liberation Sans" w:hAnsi="Liberation Sans"/>
        </w:rPr>
        <w:t>ов</w:t>
      </w:r>
      <w:r w:rsidR="006E23B7">
        <w:rPr>
          <w:rFonts w:ascii="Liberation Sans" w:hAnsi="Liberation Sans"/>
        </w:rPr>
        <w:t xml:space="preserve"> 89:11:</w:t>
      </w:r>
      <w:r w:rsidR="00970FCC">
        <w:rPr>
          <w:rFonts w:ascii="Liberation Sans" w:hAnsi="Liberation Sans"/>
        </w:rPr>
        <w:t xml:space="preserve">010202 </w:t>
      </w:r>
      <w:r w:rsidR="006E23B7">
        <w:rPr>
          <w:rFonts w:ascii="Liberation Sans" w:hAnsi="Liberation Sans"/>
        </w:rPr>
        <w:t>(</w:t>
      </w:r>
      <w:r w:rsidR="006E23B7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6E23B7">
        <w:rPr>
          <w:rFonts w:ascii="Liberation Sans" w:hAnsi="Liberation Sans"/>
        </w:rPr>
        <w:t>)</w:t>
      </w:r>
      <w:r w:rsidR="00970FCC">
        <w:rPr>
          <w:rFonts w:ascii="Liberation Sans" w:hAnsi="Liberation Sans"/>
        </w:rPr>
        <w:t xml:space="preserve">, </w:t>
      </w:r>
      <w:r w:rsidR="00970FCC">
        <w:rPr>
          <w:rFonts w:ascii="Liberation Sans" w:hAnsi="Liberation Sans"/>
        </w:rPr>
        <w:t>89:11:01020</w:t>
      </w:r>
      <w:r w:rsidR="00970FCC">
        <w:rPr>
          <w:rFonts w:ascii="Liberation Sans" w:hAnsi="Liberation Sans"/>
        </w:rPr>
        <w:t>1</w:t>
      </w:r>
      <w:r w:rsidR="00970FCC">
        <w:rPr>
          <w:rFonts w:ascii="Liberation Sans" w:hAnsi="Liberation Sans"/>
        </w:rPr>
        <w:t xml:space="preserve"> (</w:t>
      </w:r>
      <w:r w:rsidR="00970FCC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970FCC">
        <w:rPr>
          <w:rFonts w:ascii="Liberation Sans" w:hAnsi="Liberation Sans"/>
        </w:rPr>
        <w:t>)</w:t>
      </w:r>
      <w:r w:rsidR="00A86EFE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 xml:space="preserve">и </w:t>
      </w:r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970FCC">
        <w:rPr>
          <w:rFonts w:ascii="Liberation Sans" w:hAnsi="Liberation Sans"/>
        </w:rPr>
        <w:t>010303:320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441C3E">
        <w:rPr>
          <w:rFonts w:ascii="Liberation Sans" w:hAnsi="Liberation Sans"/>
        </w:rPr>
        <w:t>010204:79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 земельного участка: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</w:t>
      </w:r>
      <w:r w:rsidR="00441C3E">
        <w:rPr>
          <w:rFonts w:ascii="Liberation Sans" w:hAnsi="Liberation Sans" w:cs="Liberation Serif"/>
        </w:rPr>
        <w:t>010303:175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441C3E">
        <w:rPr>
          <w:rFonts w:ascii="Liberation Sans" w:hAnsi="Liberation Sans" w:cs="Liberation Serif"/>
        </w:rPr>
        <w:t xml:space="preserve">, </w:t>
      </w:r>
      <w:r w:rsidR="00441C3E">
        <w:rPr>
          <w:rFonts w:ascii="Liberation Sans" w:hAnsi="Liberation Sans" w:cs="Liberation Serif"/>
        </w:rPr>
        <w:t>89:11:010</w:t>
      </w:r>
      <w:r w:rsidR="00441C3E">
        <w:rPr>
          <w:rFonts w:ascii="Liberation Sans" w:hAnsi="Liberation Sans" w:cs="Liberation Serif"/>
        </w:rPr>
        <w:t>2</w:t>
      </w:r>
      <w:r w:rsidR="00441C3E">
        <w:rPr>
          <w:rFonts w:ascii="Liberation Sans" w:hAnsi="Liberation Sans" w:cs="Liberation Serif"/>
        </w:rPr>
        <w:t>03:</w:t>
      </w:r>
      <w:r w:rsidR="00441C3E">
        <w:rPr>
          <w:rFonts w:ascii="Liberation Sans" w:hAnsi="Liberation Sans" w:cs="Liberation Serif"/>
        </w:rPr>
        <w:t>49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441C3E">
        <w:rPr>
          <w:rFonts w:ascii="Liberation Sans" w:hAnsi="Liberation Sans" w:cs="Liberation Serif"/>
        </w:rPr>
        <w:t>,</w:t>
      </w:r>
      <w:r w:rsidR="00807DD4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</w:t>
      </w:r>
      <w:r w:rsidR="00441C3E">
        <w:rPr>
          <w:rFonts w:ascii="Liberation Sans" w:hAnsi="Liberation Sans" w:cs="Liberation Serif"/>
        </w:rPr>
        <w:t>2</w:t>
      </w:r>
      <w:r w:rsidR="00441C3E">
        <w:rPr>
          <w:rFonts w:ascii="Liberation Sans" w:hAnsi="Liberation Sans" w:cs="Liberation Serif"/>
        </w:rPr>
        <w:t>03:</w:t>
      </w:r>
      <w:r w:rsidR="00441C3E">
        <w:rPr>
          <w:rFonts w:ascii="Liberation Sans" w:hAnsi="Liberation Sans" w:cs="Liberation Serif"/>
        </w:rPr>
        <w:t>48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</w:t>
      </w:r>
      <w:r w:rsidR="00441C3E">
        <w:rPr>
          <w:rFonts w:ascii="Liberation Sans" w:hAnsi="Liberation Sans" w:cs="Liberation Serif"/>
        </w:rPr>
        <w:t>0202</w:t>
      </w:r>
      <w:r w:rsidR="00441C3E">
        <w:rPr>
          <w:rFonts w:ascii="Liberation Sans" w:hAnsi="Liberation Sans" w:cs="Liberation Serif"/>
        </w:rPr>
        <w:t>:</w:t>
      </w:r>
      <w:r w:rsidR="00441C3E">
        <w:rPr>
          <w:rFonts w:ascii="Liberation Sans" w:hAnsi="Liberation Sans" w:cs="Liberation Serif"/>
        </w:rPr>
        <w:t>65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89:11:010202:</w:t>
      </w:r>
      <w:r w:rsidR="00441C3E">
        <w:rPr>
          <w:rFonts w:ascii="Liberation Sans" w:hAnsi="Liberation Sans" w:cs="Liberation Serif"/>
        </w:rPr>
        <w:t>24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>, Западная промзона, южнее панели Б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 </w:t>
      </w:r>
      <w:r w:rsidR="00441C3E">
        <w:rPr>
          <w:rFonts w:ascii="Liberation Sans" w:hAnsi="Liberation Sans" w:cs="Liberation Serif"/>
        </w:rPr>
        <w:t>89:11:010202:</w:t>
      </w:r>
      <w:r w:rsidR="00441C3E">
        <w:rPr>
          <w:rFonts w:ascii="Liberation Sans" w:hAnsi="Liberation Sans" w:cs="Liberation Serif"/>
        </w:rPr>
        <w:t xml:space="preserve">11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>, Западная промзона, панель Е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89:11:010202:</w:t>
      </w:r>
      <w:r w:rsidR="00441C3E">
        <w:rPr>
          <w:rFonts w:ascii="Liberation Sans" w:hAnsi="Liberation Sans" w:cs="Liberation Serif"/>
        </w:rPr>
        <w:t>93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 xml:space="preserve">, </w:t>
      </w:r>
      <w:r w:rsidR="00441C3E">
        <w:rPr>
          <w:rFonts w:ascii="Liberation Sans" w:hAnsi="Liberation Sans" w:cs="Liberation Serif"/>
        </w:rPr>
        <w:t>Западная промзона, панель Е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89:11:010202:9</w:t>
      </w:r>
      <w:r w:rsidR="00441C3E">
        <w:rPr>
          <w:rFonts w:ascii="Liberation Sans" w:hAnsi="Liberation Sans" w:cs="Liberation Serif"/>
        </w:rPr>
        <w:t>2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>, Западная промзона, панель Е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89:11:010202:</w:t>
      </w:r>
      <w:r w:rsidR="00441C3E">
        <w:rPr>
          <w:rFonts w:ascii="Liberation Sans" w:hAnsi="Liberation Sans" w:cs="Liberation Serif"/>
        </w:rPr>
        <w:t>23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>, Западная промзона, панель Е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 </w:t>
      </w:r>
      <w:r w:rsidR="00441C3E">
        <w:rPr>
          <w:rFonts w:ascii="Liberation Sans" w:hAnsi="Liberation Sans" w:cs="Liberation Serif"/>
        </w:rPr>
        <w:t>89:11:010202:</w:t>
      </w:r>
      <w:r w:rsidR="00441C3E">
        <w:rPr>
          <w:rFonts w:ascii="Liberation Sans" w:hAnsi="Liberation Sans" w:cs="Liberation Serif"/>
        </w:rPr>
        <w:t>63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 xml:space="preserve">, </w:t>
      </w:r>
      <w:r w:rsidR="00441C3E">
        <w:rPr>
          <w:rFonts w:ascii="Liberation Sans" w:hAnsi="Liberation Sans" w:cs="Liberation Serif"/>
        </w:rPr>
        <w:t xml:space="preserve">в </w:t>
      </w:r>
      <w:r w:rsidR="00441C3E">
        <w:rPr>
          <w:rFonts w:ascii="Liberation Sans" w:hAnsi="Liberation Sans" w:cs="Liberation Serif"/>
        </w:rPr>
        <w:t>Западн</w:t>
      </w:r>
      <w:r w:rsidR="00441C3E">
        <w:rPr>
          <w:rFonts w:ascii="Liberation Sans" w:hAnsi="Liberation Sans" w:cs="Liberation Serif"/>
        </w:rPr>
        <w:t>ой</w:t>
      </w:r>
      <w:r w:rsidR="00441C3E">
        <w:rPr>
          <w:rFonts w:ascii="Liberation Sans" w:hAnsi="Liberation Sans" w:cs="Liberation Serif"/>
        </w:rPr>
        <w:t xml:space="preserve"> промзон</w:t>
      </w:r>
      <w:r w:rsidR="00441C3E">
        <w:rPr>
          <w:rFonts w:ascii="Liberation Sans" w:hAnsi="Liberation Sans" w:cs="Liberation Serif"/>
        </w:rPr>
        <w:t>е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89:11:01020</w:t>
      </w:r>
      <w:r w:rsidR="00441C3E">
        <w:rPr>
          <w:rFonts w:ascii="Liberation Sans" w:hAnsi="Liberation Sans" w:cs="Liberation Serif"/>
        </w:rPr>
        <w:t>1</w:t>
      </w:r>
      <w:r w:rsidR="00441C3E">
        <w:rPr>
          <w:rFonts w:ascii="Liberation Sans" w:hAnsi="Liberation Sans" w:cs="Liberation Serif"/>
        </w:rPr>
        <w:t>:</w:t>
      </w:r>
      <w:r w:rsidR="00441C3E">
        <w:rPr>
          <w:rFonts w:ascii="Liberation Sans" w:hAnsi="Liberation Sans" w:cs="Liberation Serif"/>
        </w:rPr>
        <w:t>365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441C3E">
        <w:rPr>
          <w:rFonts w:ascii="Liberation Sans" w:hAnsi="Liberation Sans" w:cs="Liberation Serif"/>
        </w:rPr>
        <w:t>,</w:t>
      </w:r>
      <w:r w:rsidR="00441C3E">
        <w:rPr>
          <w:rFonts w:ascii="Liberation Sans" w:hAnsi="Liberation Sans" w:cs="Liberation Serif"/>
        </w:rPr>
        <w:t xml:space="preserve"> </w:t>
      </w:r>
      <w:r w:rsidR="00441C3E">
        <w:rPr>
          <w:rFonts w:ascii="Liberation Sans" w:hAnsi="Liberation Sans" w:cs="Liberation Serif"/>
        </w:rPr>
        <w:t>89:11:</w:t>
      </w:r>
      <w:r w:rsidR="00441C3E">
        <w:rPr>
          <w:rFonts w:ascii="Liberation Sans" w:hAnsi="Liberation Sans" w:cs="Liberation Serif"/>
        </w:rPr>
        <w:t>010201:</w:t>
      </w:r>
      <w:r w:rsidR="00AB762A">
        <w:rPr>
          <w:rFonts w:ascii="Liberation Sans" w:hAnsi="Liberation Sans" w:cs="Liberation Serif"/>
        </w:rPr>
        <w:t>1195</w:t>
      </w:r>
      <w:r w:rsidR="00441C3E">
        <w:rPr>
          <w:rFonts w:ascii="Liberation Sans" w:hAnsi="Liberation Sans" w:cs="Liberation Serif"/>
        </w:rPr>
        <w:t xml:space="preserve"> </w:t>
      </w:r>
      <w:r w:rsidR="00441C3E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441C3E">
        <w:rPr>
          <w:rFonts w:ascii="Liberation Sans" w:hAnsi="Liberation Sans" w:cs="Liberation Serif"/>
        </w:rPr>
        <w:t>, Западная промзона</w:t>
      </w:r>
      <w:r w:rsidR="00441C3E" w:rsidRPr="002E0A5F">
        <w:rPr>
          <w:rFonts w:ascii="Liberation Sans" w:hAnsi="Liberation Sans" w:cs="Liberation Serif"/>
        </w:rPr>
        <w:t>)</w:t>
      </w:r>
      <w:r w:rsidR="00441C3E">
        <w:rPr>
          <w:rFonts w:ascii="Liberation Sans" w:hAnsi="Liberation Sans" w:cs="Liberation Serif"/>
        </w:rPr>
        <w:t>,</w:t>
      </w:r>
      <w:r w:rsidR="00AB762A">
        <w:rPr>
          <w:rFonts w:ascii="Liberation Sans" w:hAnsi="Liberation Sans" w:cs="Liberation Serif"/>
        </w:rPr>
        <w:t xml:space="preserve"> </w:t>
      </w:r>
      <w:r w:rsidR="00AB762A">
        <w:rPr>
          <w:rFonts w:ascii="Liberation Sans" w:hAnsi="Liberation Sans" w:cs="Liberation Serif"/>
        </w:rPr>
        <w:t>89:11:</w:t>
      </w:r>
      <w:r w:rsidR="00AB762A">
        <w:rPr>
          <w:rFonts w:ascii="Liberation Sans" w:hAnsi="Liberation Sans" w:cs="Liberation Serif"/>
        </w:rPr>
        <w:t>000000:90</w:t>
      </w:r>
      <w:r w:rsidR="00AB762A">
        <w:rPr>
          <w:rFonts w:ascii="Liberation Sans" w:hAnsi="Liberation Sans" w:cs="Liberation Serif"/>
        </w:rPr>
        <w:t xml:space="preserve"> </w:t>
      </w:r>
      <w:r w:rsidR="00AB762A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AB762A">
        <w:rPr>
          <w:rFonts w:ascii="Liberation Sans" w:hAnsi="Liberation Sans" w:cs="Liberation Serif"/>
        </w:rPr>
        <w:t>, Западная промзона</w:t>
      </w:r>
      <w:r w:rsidR="00AB762A" w:rsidRPr="002E0A5F">
        <w:rPr>
          <w:rFonts w:ascii="Liberation Sans" w:hAnsi="Liberation Sans" w:cs="Liberation Serif"/>
        </w:rPr>
        <w:t>)</w:t>
      </w:r>
      <w:r w:rsidR="00AB762A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 xml:space="preserve">предусмотренных п. </w:t>
      </w:r>
      <w:r w:rsidR="00AB762A">
        <w:rPr>
          <w:rFonts w:ascii="Liberation Sans" w:hAnsi="Liberation Sans" w:cs="Liberation Serif"/>
        </w:rPr>
        <w:t>6</w:t>
      </w:r>
      <w:r w:rsidR="00EE7627" w:rsidRPr="002E0A5F">
        <w:rPr>
          <w:rFonts w:ascii="Liberation Sans" w:hAnsi="Liberation Sans" w:cs="Liberation Serif"/>
        </w:rPr>
        <w:t xml:space="preserve"> 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для </w:t>
      </w:r>
      <w:r w:rsidR="00AB762A">
        <w:rPr>
          <w:rFonts w:ascii="Liberation Sans" w:hAnsi="Liberation Sans" w:cs="Liberation Serif"/>
          <w:bCs/>
        </w:rPr>
        <w:t xml:space="preserve">реконструкции </w:t>
      </w:r>
      <w:r w:rsidR="00EE7627" w:rsidRPr="002E0A5F">
        <w:rPr>
          <w:rFonts w:ascii="Liberation Sans" w:hAnsi="Liberation Sans" w:cs="Liberation Serif"/>
          <w:bCs/>
        </w:rPr>
        <w:t>объекта</w:t>
      </w:r>
      <w:r w:rsidR="00AB762A">
        <w:rPr>
          <w:rFonts w:ascii="Liberation Sans" w:hAnsi="Liberation Sans" w:cs="Liberation Serif"/>
          <w:bCs/>
        </w:rPr>
        <w:t xml:space="preserve"> регионального значения</w:t>
      </w:r>
      <w:r w:rsidR="00EC7A8B">
        <w:rPr>
          <w:rFonts w:ascii="Liberation Sans" w:hAnsi="Liberation Sans" w:cs="Liberation Serif"/>
          <w:bCs/>
        </w:rPr>
        <w:t>:</w:t>
      </w:r>
      <w:r w:rsidR="00EE7627" w:rsidRPr="002E0A5F">
        <w:rPr>
          <w:rFonts w:ascii="Liberation Sans" w:hAnsi="Liberation Sans" w:cs="Liberation Serif"/>
          <w:bCs/>
        </w:rPr>
        <w:t xml:space="preserve"> «</w:t>
      </w:r>
      <w:r w:rsidR="00AB762A">
        <w:rPr>
          <w:rFonts w:ascii="Liberation Sans" w:hAnsi="Liberation Sans" w:cs="Liberation Serif"/>
          <w:bCs/>
        </w:rPr>
        <w:t>Реконструкция системы газоснабжения котельной «</w:t>
      </w:r>
      <w:proofErr w:type="spellStart"/>
      <w:r w:rsidR="00AB762A">
        <w:rPr>
          <w:rFonts w:ascii="Liberation Sans" w:hAnsi="Liberation Sans" w:cs="Liberation Serif"/>
          <w:bCs/>
        </w:rPr>
        <w:t>Термакс</w:t>
      </w:r>
      <w:proofErr w:type="spellEnd"/>
      <w:r w:rsidR="00AB762A">
        <w:rPr>
          <w:rFonts w:ascii="Liberation Sans" w:hAnsi="Liberation Sans" w:cs="Liberation Serif"/>
          <w:bCs/>
        </w:rPr>
        <w:t>» г. Новый Уренгой</w:t>
      </w:r>
      <w:r w:rsidR="00A86EFE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lastRenderedPageBreak/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20000887" w:usb1="00000000" w:usb2="00000000" w:usb3="00000000" w:csb0="000001BB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21EC6"/>
    <w:rsid w:val="0032556A"/>
    <w:rsid w:val="003721D4"/>
    <w:rsid w:val="003D7544"/>
    <w:rsid w:val="004223C2"/>
    <w:rsid w:val="004274A9"/>
    <w:rsid w:val="00441C3E"/>
    <w:rsid w:val="00450E85"/>
    <w:rsid w:val="004556BD"/>
    <w:rsid w:val="00461386"/>
    <w:rsid w:val="004977C9"/>
    <w:rsid w:val="004B01CC"/>
    <w:rsid w:val="00585B42"/>
    <w:rsid w:val="00586FDB"/>
    <w:rsid w:val="005D3759"/>
    <w:rsid w:val="006A792C"/>
    <w:rsid w:val="006C4683"/>
    <w:rsid w:val="006D3A72"/>
    <w:rsid w:val="006E23B7"/>
    <w:rsid w:val="00700562"/>
    <w:rsid w:val="007038A5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1CCB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70FCC"/>
    <w:rsid w:val="00981C5E"/>
    <w:rsid w:val="009C3E00"/>
    <w:rsid w:val="00A16C9A"/>
    <w:rsid w:val="00A75F7E"/>
    <w:rsid w:val="00A76E9F"/>
    <w:rsid w:val="00A86EFE"/>
    <w:rsid w:val="00AB762A"/>
    <w:rsid w:val="00AC310D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2024-09-05T10:05:00Z</dcterms:created>
  <dcterms:modified xsi:type="dcterms:W3CDTF">2024-09-05T10:05:00Z</dcterms:modified>
</cp:coreProperties>
</file>