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A5" w:rsidRPr="00BC419C" w:rsidRDefault="00811ACC">
      <w:pPr>
        <w:ind w:firstLine="4536"/>
        <w:contextualSpacing/>
        <w:rPr>
          <w:rFonts w:ascii="Liberation Sans" w:hAnsi="Liberation Sans"/>
        </w:rPr>
      </w:pPr>
      <w:r w:rsidRPr="00BC419C">
        <w:rPr>
          <w:rFonts w:ascii="Liberation Sans" w:hAnsi="Liberation Sans"/>
        </w:rPr>
        <w:t>Приложение 1</w:t>
      </w:r>
    </w:p>
    <w:p w:rsidR="004366A5" w:rsidRPr="00BC419C" w:rsidRDefault="00811ACC">
      <w:pPr>
        <w:ind w:firstLine="4536"/>
        <w:contextualSpacing/>
        <w:rPr>
          <w:rFonts w:ascii="Liberation Sans" w:hAnsi="Liberation Sans"/>
        </w:rPr>
      </w:pPr>
      <w:r w:rsidRPr="00BC419C">
        <w:rPr>
          <w:rFonts w:ascii="Liberation Sans" w:hAnsi="Liberation Sans"/>
        </w:rPr>
        <w:t>к составу аукционной документации,</w:t>
      </w:r>
    </w:p>
    <w:p w:rsidR="004366A5" w:rsidRPr="00BC419C" w:rsidRDefault="00811ACC">
      <w:pPr>
        <w:ind w:left="4536"/>
        <w:contextualSpacing/>
        <w:rPr>
          <w:rFonts w:ascii="Liberation Sans" w:hAnsi="Liberation Sans"/>
        </w:rPr>
      </w:pPr>
      <w:r w:rsidRPr="00BC419C"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4366A5" w:rsidRPr="00BC419C" w:rsidRDefault="00811ACC">
      <w:pPr>
        <w:rPr>
          <w:rFonts w:ascii="Liberation Sans" w:hAnsi="Liberation Sans"/>
          <w:u w:val="single"/>
        </w:rPr>
      </w:pPr>
      <w:r w:rsidRPr="00BC419C">
        <w:rPr>
          <w:rFonts w:ascii="Liberation Sans" w:hAnsi="Liberation Sans"/>
        </w:rPr>
        <w:t xml:space="preserve">                                                                    </w:t>
      </w:r>
      <w:r w:rsidR="00414F52" w:rsidRPr="00BC419C">
        <w:rPr>
          <w:rFonts w:ascii="Liberation Sans" w:hAnsi="Liberation Sans"/>
        </w:rPr>
        <w:t>от                   №</w:t>
      </w:r>
      <w:r w:rsidRPr="00BC419C">
        <w:rPr>
          <w:rFonts w:ascii="Liberation Sans" w:hAnsi="Liberation Sans"/>
          <w:u w:val="single"/>
        </w:rPr>
        <w:t xml:space="preserve">         </w:t>
      </w:r>
    </w:p>
    <w:p w:rsidR="004366A5" w:rsidRPr="00BC419C" w:rsidRDefault="004366A5">
      <w:pPr>
        <w:ind w:firstLine="708"/>
        <w:contextualSpacing/>
        <w:jc w:val="center"/>
        <w:rPr>
          <w:rFonts w:ascii="Liberation Sans" w:hAnsi="Liberation Sans"/>
        </w:rPr>
      </w:pPr>
    </w:p>
    <w:p w:rsidR="004366A5" w:rsidRPr="00BC419C" w:rsidRDefault="004366A5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4366A5" w:rsidRPr="00BC419C" w:rsidRDefault="00811ACC">
      <w:pPr>
        <w:ind w:firstLine="708"/>
        <w:contextualSpacing/>
        <w:jc w:val="center"/>
        <w:rPr>
          <w:rFonts w:ascii="Liberation Sans" w:hAnsi="Liberation Sans"/>
          <w:b/>
        </w:rPr>
      </w:pPr>
      <w:r w:rsidRPr="00BC419C">
        <w:rPr>
          <w:rFonts w:ascii="Liberation Sans" w:hAnsi="Liberation Sans"/>
          <w:b/>
        </w:rPr>
        <w:t xml:space="preserve">Извещение </w:t>
      </w:r>
    </w:p>
    <w:p w:rsidR="004366A5" w:rsidRPr="00BC419C" w:rsidRDefault="00811ACC">
      <w:pPr>
        <w:contextualSpacing/>
        <w:jc w:val="center"/>
        <w:rPr>
          <w:rFonts w:ascii="Liberation Sans" w:hAnsi="Liberation Sans"/>
          <w:b/>
        </w:rPr>
      </w:pPr>
      <w:r w:rsidRPr="00BC419C">
        <w:rPr>
          <w:rFonts w:ascii="Liberation Sans" w:hAnsi="Liberation Sans"/>
          <w:b/>
        </w:rPr>
        <w:t xml:space="preserve">о проведении электронного аукциона </w:t>
      </w:r>
    </w:p>
    <w:p w:rsidR="004366A5" w:rsidRPr="00BC419C" w:rsidRDefault="00811ACC">
      <w:pPr>
        <w:ind w:firstLine="708"/>
        <w:contextualSpacing/>
        <w:jc w:val="center"/>
        <w:rPr>
          <w:rFonts w:ascii="Liberation Sans" w:hAnsi="Liberation Sans"/>
          <w:b/>
        </w:rPr>
      </w:pPr>
      <w:r w:rsidRPr="00BC419C">
        <w:rPr>
          <w:rFonts w:ascii="Liberation Sans" w:hAnsi="Liberation Sans"/>
          <w:b/>
        </w:rPr>
        <w:t>на право заключения договора аренды</w:t>
      </w:r>
    </w:p>
    <w:p w:rsidR="004366A5" w:rsidRPr="00BC419C" w:rsidRDefault="00811ACC">
      <w:pPr>
        <w:ind w:firstLine="708"/>
        <w:contextualSpacing/>
        <w:jc w:val="center"/>
        <w:rPr>
          <w:rFonts w:ascii="Liberation Sans" w:hAnsi="Liberation Sans"/>
          <w:b/>
          <w:highlight w:val="yellow"/>
        </w:rPr>
      </w:pPr>
      <w:r w:rsidRPr="00BC419C">
        <w:rPr>
          <w:rFonts w:ascii="Liberation Sans" w:hAnsi="Liberation Sans"/>
          <w:b/>
        </w:rPr>
        <w:t xml:space="preserve">земельного участка </w:t>
      </w:r>
      <w:r w:rsidR="00414F52" w:rsidRPr="00BC419C">
        <w:rPr>
          <w:rFonts w:ascii="Liberation Sans" w:hAnsi="Liberation Sans"/>
          <w:b/>
          <w:bCs/>
        </w:rPr>
        <w:t>№ 39</w:t>
      </w:r>
      <w:r w:rsidRPr="00BC419C">
        <w:rPr>
          <w:rFonts w:ascii="Liberation Sans" w:hAnsi="Liberation Sans"/>
          <w:b/>
          <w:bCs/>
        </w:rPr>
        <w:t>-2024/ЭЗ</w:t>
      </w:r>
    </w:p>
    <w:p w:rsidR="004366A5" w:rsidRPr="00BC419C" w:rsidRDefault="004366A5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4366A5" w:rsidRPr="00BC419C" w:rsidRDefault="004366A5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4366A5" w:rsidRPr="00BC419C" w:rsidRDefault="00811ACC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</w:rPr>
      </w:pPr>
      <w:proofErr w:type="gramStart"/>
      <w:r w:rsidRPr="00BC419C">
        <w:rPr>
          <w:rFonts w:ascii="Liberation Sans" w:hAnsi="Liberation Sans"/>
          <w:bCs/>
        </w:rPr>
        <w:t xml:space="preserve"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на основании распоряжения заместителя Главы Администрации города от </w:t>
      </w:r>
      <w:r w:rsidR="00414F52" w:rsidRPr="00BC419C">
        <w:rPr>
          <w:rFonts w:ascii="Liberation Sans" w:hAnsi="Liberation Sans"/>
          <w:bCs/>
        </w:rPr>
        <w:t>07.08.2024</w:t>
      </w:r>
      <w:r w:rsidRPr="00BC419C">
        <w:rPr>
          <w:rFonts w:ascii="Liberation Sans" w:hAnsi="Liberation Sans"/>
          <w:bCs/>
        </w:rPr>
        <w:t xml:space="preserve"> № </w:t>
      </w:r>
      <w:r w:rsidR="00414F52" w:rsidRPr="00BC419C">
        <w:rPr>
          <w:rFonts w:ascii="Liberation Sans" w:hAnsi="Liberation Sans"/>
          <w:bCs/>
        </w:rPr>
        <w:t>1014</w:t>
      </w:r>
      <w:r w:rsidRPr="00BC419C">
        <w:rPr>
          <w:rFonts w:ascii="Liberation Sans" w:hAnsi="Liberation Sans"/>
          <w:bCs/>
        </w:rPr>
        <w:t xml:space="preserve">-рз «О проведении аукциона на право заключения договора аренды земельного участка для размещения (строительства) </w:t>
      </w:r>
      <w:r w:rsidR="00414F52" w:rsidRPr="00BC419C">
        <w:rPr>
          <w:rFonts w:ascii="Liberation Sans" w:hAnsi="Liberation Sans"/>
          <w:bCs/>
        </w:rPr>
        <w:t>служебных гаражей</w:t>
      </w:r>
      <w:r w:rsidRPr="00BC419C">
        <w:rPr>
          <w:rFonts w:ascii="Liberation Sans" w:hAnsi="Liberation Sans"/>
          <w:bCs/>
        </w:rPr>
        <w:t>».</w:t>
      </w:r>
      <w:proofErr w:type="gramEnd"/>
    </w:p>
    <w:p w:rsidR="004366A5" w:rsidRPr="00BC419C" w:rsidRDefault="00811ACC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</w:rPr>
      </w:pPr>
      <w:r w:rsidRPr="00BC419C">
        <w:rPr>
          <w:rFonts w:ascii="Liberation Sans" w:hAnsi="Liberation Sans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</w:rPr>
      </w:pPr>
      <w:r w:rsidRPr="00BC419C">
        <w:rPr>
          <w:rFonts w:ascii="Liberation Sans" w:hAnsi="Liberation Sans"/>
          <w:b/>
          <w:bCs/>
        </w:rPr>
        <w:t>Общие положения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BC419C">
        <w:rPr>
          <w:rFonts w:ascii="Liberation Sans" w:hAnsi="Liberation Sans"/>
          <w:bCs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 w:rsidRPr="00BC419C">
        <w:rPr>
          <w:rFonts w:ascii="Liberation Sans" w:hAnsi="Liberation Sans"/>
          <w:bCs/>
        </w:rPr>
        <w:t>ДИиЖО</w:t>
      </w:r>
      <w:proofErr w:type="spellEnd"/>
      <w:r w:rsidRPr="00BC419C">
        <w:rPr>
          <w:rFonts w:ascii="Liberation Sans" w:hAnsi="Liberation Sans"/>
          <w:bCs/>
        </w:rPr>
        <w:t xml:space="preserve">, Организатор аукциона).  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BC419C">
        <w:rPr>
          <w:rFonts w:ascii="Liberation Sans" w:hAnsi="Liberation Sans"/>
          <w:bCs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414F52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BC419C">
        <w:rPr>
          <w:rFonts w:ascii="Liberation Sans" w:hAnsi="Liberation Sans"/>
          <w:bCs/>
        </w:rPr>
        <w:t xml:space="preserve">Контактные лица – Иванцова Оксана Игоревна, телефон: 8 (3494) 93-19-43, электронная почта: </w:t>
      </w:r>
      <w:proofErr w:type="spellStart"/>
      <w:r w:rsidRPr="00BC419C">
        <w:rPr>
          <w:rFonts w:ascii="Liberation Sans" w:hAnsi="Liberation Sans"/>
          <w:bCs/>
        </w:rPr>
        <w:t>Ivan</w:t>
      </w:r>
      <w:r w:rsidR="00414F52" w:rsidRPr="00BC419C">
        <w:rPr>
          <w:rFonts w:ascii="Liberation Sans" w:hAnsi="Liberation Sans"/>
          <w:bCs/>
          <w:lang w:val="en-US"/>
        </w:rPr>
        <w:t>ts</w:t>
      </w:r>
      <w:proofErr w:type="spellEnd"/>
      <w:r w:rsidRPr="00BC419C">
        <w:rPr>
          <w:rFonts w:ascii="Liberation Sans" w:hAnsi="Liberation Sans"/>
          <w:bCs/>
        </w:rPr>
        <w:t>ova.OI@nur.yanao.ru</w:t>
      </w:r>
      <w:r w:rsidR="00414F52" w:rsidRPr="00BC419C">
        <w:rPr>
          <w:rFonts w:ascii="Liberation Sans" w:hAnsi="Liberation Sans"/>
          <w:bCs/>
        </w:rPr>
        <w:t>/</w:t>
      </w:r>
      <w:r w:rsidRPr="00BC419C">
        <w:rPr>
          <w:rFonts w:ascii="Liberation Sans" w:hAnsi="Liberation Sans"/>
          <w:bCs/>
        </w:rPr>
        <w:t xml:space="preserve"> 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BC419C">
        <w:rPr>
          <w:rFonts w:ascii="Liberation Sans" w:hAnsi="Liberation Sans"/>
          <w:bCs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9" w:tooltip="https://utp.sberbank-ast.ru/AP/List/BidList" w:history="1">
        <w:r w:rsidRPr="00BC419C">
          <w:rPr>
            <w:rStyle w:val="af6"/>
            <w:rFonts w:ascii="Liberation Sans" w:hAnsi="Liberation Sans"/>
          </w:rPr>
          <w:t>https://utp.sberbank-ast.ru/AP/List/BidList</w:t>
        </w:r>
      </w:hyperlink>
      <w:r w:rsidRPr="00BC419C">
        <w:rPr>
          <w:rFonts w:ascii="Liberation Sans" w:hAnsi="Liberation Sans"/>
          <w:bCs/>
        </w:rPr>
        <w:t>).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BC419C">
        <w:rPr>
          <w:rFonts w:ascii="Liberation Sans" w:hAnsi="Liberation Sans"/>
          <w:bCs/>
        </w:rPr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BC419C">
        <w:rPr>
          <w:rFonts w:ascii="Liberation Sans" w:hAnsi="Liberation Sans"/>
          <w:bCs/>
        </w:rPr>
        <w:t xml:space="preserve">Юридический адрес: 127055, г. Москва,  ул. Новослободская, д. 24, стр. 2. 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BC419C">
        <w:rPr>
          <w:rFonts w:ascii="Liberation Sans" w:hAnsi="Liberation Sans"/>
          <w:bCs/>
        </w:rPr>
        <w:t xml:space="preserve">Фактический адрес: 119435, г. Москва, Большой Саввинский переулок, дом 12, стр. 9. 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BC419C">
        <w:rPr>
          <w:rFonts w:ascii="Liberation Sans" w:hAnsi="Liberation Sans"/>
          <w:bCs/>
        </w:rPr>
        <w:t>Служба технической поддержки: property@sberbank-ast.ru.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BC419C">
        <w:rPr>
          <w:rFonts w:ascii="Liberation Sans" w:hAnsi="Liberation Sans"/>
          <w:bCs/>
        </w:rPr>
        <w:t xml:space="preserve">Телефоны:  8 (800) 302-29-99, 8 (495) 787-29-97, 8 (495) 787-29-99,                                         8 (495) 539-59-23. 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BC419C">
        <w:rPr>
          <w:rFonts w:ascii="Liberation Sans" w:hAnsi="Liberation Sans"/>
          <w:bCs/>
        </w:rPr>
        <w:t>Претендент (заявитель) – пользователь торговой секции, подавший заявку на участие в аукционе.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BC419C">
        <w:rPr>
          <w:rFonts w:ascii="Liberation Sans" w:hAnsi="Liberation Sans"/>
          <w:bCs/>
        </w:rPr>
        <w:t xml:space="preserve">Участник аукциона – лицо, участвующее в аукционе в соответствии с </w:t>
      </w:r>
      <w:r w:rsidRPr="00BC419C">
        <w:rPr>
          <w:rFonts w:ascii="Liberation Sans" w:hAnsi="Liberation Sans"/>
          <w:bCs/>
        </w:rPr>
        <w:lastRenderedPageBreak/>
        <w:t>законодательством Российской Федерации и условиями настоящего извещения.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BC419C">
        <w:rPr>
          <w:rFonts w:ascii="Liberation Sans" w:hAnsi="Liberation Sans"/>
          <w:bCs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BC419C">
        <w:rPr>
          <w:rFonts w:ascii="Liberation Sans" w:hAnsi="Liberation Sans"/>
          <w:bCs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BC419C">
        <w:rPr>
          <w:rFonts w:ascii="Liberation Sans" w:hAnsi="Liberation Sans"/>
          <w:bCs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BC419C">
        <w:rPr>
          <w:rFonts w:ascii="Liberation Sans" w:hAnsi="Liberation Sans"/>
          <w:bCs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4366A5" w:rsidRPr="00BC419C" w:rsidRDefault="004366A5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highlight w:val="white"/>
        </w:rPr>
      </w:pP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BC419C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 </w:t>
      </w:r>
      <w:r w:rsidRPr="00BC419C">
        <w:rPr>
          <w:rFonts w:ascii="Liberation Sans" w:hAnsi="Liberation Sans"/>
          <w:b/>
          <w:bCs/>
          <w:color w:val="000000"/>
        </w:rPr>
        <w:t>с 14 ч. 00 м (время московское)</w:t>
      </w:r>
      <w:r w:rsidR="00414F52" w:rsidRPr="00BC419C">
        <w:rPr>
          <w:rFonts w:ascii="Liberation Sans" w:hAnsi="Liberation Sans"/>
          <w:b/>
          <w:bCs/>
          <w:color w:val="000000"/>
        </w:rPr>
        <w:t xml:space="preserve"> 2</w:t>
      </w:r>
      <w:r w:rsidR="005D2D67">
        <w:rPr>
          <w:rFonts w:ascii="Liberation Sans" w:hAnsi="Liberation Sans"/>
          <w:b/>
          <w:bCs/>
          <w:color w:val="000000"/>
        </w:rPr>
        <w:t>4</w:t>
      </w:r>
      <w:r w:rsidRPr="00BC419C">
        <w:rPr>
          <w:rFonts w:ascii="Liberation Sans" w:hAnsi="Liberation Sans"/>
          <w:b/>
          <w:bCs/>
          <w:color w:val="000000"/>
        </w:rPr>
        <w:t>.0</w:t>
      </w:r>
      <w:r w:rsidR="00414F52" w:rsidRPr="00BC419C">
        <w:rPr>
          <w:rFonts w:ascii="Liberation Sans" w:hAnsi="Liberation Sans"/>
          <w:b/>
          <w:bCs/>
          <w:color w:val="000000"/>
        </w:rPr>
        <w:t>9</w:t>
      </w:r>
      <w:r w:rsidRPr="00BC419C">
        <w:rPr>
          <w:rFonts w:ascii="Liberation Sans" w:hAnsi="Liberation Sans"/>
          <w:b/>
          <w:bCs/>
          <w:color w:val="000000"/>
        </w:rPr>
        <w:t>.2024.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BC419C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 w:rsidRPr="00BC419C">
        <w:rPr>
          <w:rFonts w:ascii="Liberation Sans" w:hAnsi="Liberation Sans"/>
          <w:b/>
          <w:bCs/>
          <w:color w:val="000000"/>
        </w:rPr>
        <w:t xml:space="preserve">до 09 ч. 59 мин. (время московское) </w:t>
      </w:r>
      <w:r w:rsidR="00414F52" w:rsidRPr="00BC419C">
        <w:rPr>
          <w:rFonts w:ascii="Liberation Sans" w:hAnsi="Liberation Sans"/>
          <w:b/>
          <w:bCs/>
          <w:color w:val="000000"/>
        </w:rPr>
        <w:t>2</w:t>
      </w:r>
      <w:r w:rsidR="005D2D67">
        <w:rPr>
          <w:rFonts w:ascii="Liberation Sans" w:hAnsi="Liberation Sans"/>
          <w:b/>
          <w:bCs/>
          <w:color w:val="000000"/>
        </w:rPr>
        <w:t>4</w:t>
      </w:r>
      <w:r w:rsidR="00414F52" w:rsidRPr="00BC419C">
        <w:rPr>
          <w:rFonts w:ascii="Liberation Sans" w:hAnsi="Liberation Sans"/>
          <w:b/>
          <w:bCs/>
          <w:color w:val="000000"/>
        </w:rPr>
        <w:t>.10</w:t>
      </w:r>
      <w:r w:rsidRPr="00BC419C">
        <w:rPr>
          <w:rFonts w:ascii="Liberation Sans" w:hAnsi="Liberation Sans"/>
          <w:b/>
          <w:bCs/>
          <w:color w:val="000000"/>
        </w:rPr>
        <w:t>.2024</w:t>
      </w:r>
    </w:p>
    <w:p w:rsidR="004366A5" w:rsidRPr="00BC419C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BC419C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BC419C">
        <w:rPr>
          <w:rFonts w:ascii="Liberation Sans" w:hAnsi="Liberation Sans"/>
          <w:b/>
          <w:bCs/>
          <w:color w:val="000000"/>
        </w:rPr>
        <w:t>2</w:t>
      </w:r>
      <w:r w:rsidR="005D2D67">
        <w:rPr>
          <w:rFonts w:ascii="Liberation Sans" w:hAnsi="Liberation Sans"/>
          <w:b/>
          <w:bCs/>
          <w:color w:val="000000"/>
        </w:rPr>
        <w:t>8</w:t>
      </w:r>
      <w:r w:rsidR="00414F52" w:rsidRPr="00BC419C">
        <w:rPr>
          <w:rFonts w:ascii="Liberation Sans" w:hAnsi="Liberation Sans"/>
          <w:b/>
          <w:bCs/>
          <w:color w:val="000000"/>
        </w:rPr>
        <w:t>.10</w:t>
      </w:r>
      <w:r w:rsidRPr="00BC419C">
        <w:rPr>
          <w:rFonts w:ascii="Liberation Sans" w:hAnsi="Liberation Sans"/>
          <w:b/>
          <w:bCs/>
          <w:color w:val="000000"/>
        </w:rPr>
        <w:t xml:space="preserve">.2024. </w:t>
      </w:r>
    </w:p>
    <w:p w:rsidR="004366A5" w:rsidRPr="00BC419C" w:rsidRDefault="00811ACC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BC419C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BC419C">
        <w:rPr>
          <w:rFonts w:ascii="Liberation Sans" w:hAnsi="Liberation Sans"/>
          <w:b/>
          <w:bCs/>
          <w:color w:val="000000"/>
        </w:rPr>
        <w:t>в 07 ч. 00 мин. (время московское) 2</w:t>
      </w:r>
      <w:r w:rsidR="005D2D67">
        <w:rPr>
          <w:rFonts w:ascii="Liberation Sans" w:hAnsi="Liberation Sans"/>
          <w:b/>
          <w:bCs/>
          <w:color w:val="000000"/>
        </w:rPr>
        <w:t>9</w:t>
      </w:r>
      <w:r w:rsidR="00414F52" w:rsidRPr="00BC419C">
        <w:rPr>
          <w:rFonts w:ascii="Liberation Sans" w:hAnsi="Liberation Sans"/>
          <w:b/>
          <w:bCs/>
          <w:color w:val="000000"/>
        </w:rPr>
        <w:t>.</w:t>
      </w:r>
      <w:r w:rsidR="00414F52" w:rsidRPr="00680B9D">
        <w:rPr>
          <w:rFonts w:ascii="Liberation Sans" w:hAnsi="Liberation Sans"/>
          <w:b/>
          <w:bCs/>
          <w:color w:val="000000"/>
        </w:rPr>
        <w:t>10</w:t>
      </w:r>
      <w:r w:rsidRPr="00BC419C">
        <w:rPr>
          <w:rFonts w:ascii="Liberation Sans" w:hAnsi="Liberation Sans"/>
          <w:b/>
          <w:bCs/>
          <w:color w:val="000000"/>
        </w:rPr>
        <w:t xml:space="preserve">.2024. </w:t>
      </w:r>
    </w:p>
    <w:p w:rsidR="004366A5" w:rsidRPr="00BC419C" w:rsidRDefault="004366A5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</w:rPr>
      </w:pPr>
    </w:p>
    <w:p w:rsidR="004366A5" w:rsidRPr="00BC419C" w:rsidRDefault="00811ACC">
      <w:pPr>
        <w:ind w:firstLine="709"/>
        <w:contextualSpacing/>
        <w:rPr>
          <w:rFonts w:ascii="Liberation Sans" w:hAnsi="Liberation Sans"/>
          <w:bCs/>
          <w:color w:val="000000" w:themeColor="text1"/>
        </w:rPr>
      </w:pPr>
      <w:r w:rsidRPr="00BC419C">
        <w:rPr>
          <w:rFonts w:ascii="Liberation Sans" w:hAnsi="Liberation Sans"/>
        </w:rPr>
        <w:t xml:space="preserve">На аукцион выставлен </w:t>
      </w:r>
      <w:r w:rsidRPr="00BC419C">
        <w:rPr>
          <w:rFonts w:ascii="Liberation Sans" w:hAnsi="Liberation Sans"/>
          <w:color w:val="000000" w:themeColor="text1"/>
        </w:rPr>
        <w:t xml:space="preserve">1 </w:t>
      </w:r>
      <w:r w:rsidRPr="00BC419C">
        <w:rPr>
          <w:rFonts w:ascii="Liberation Sans" w:hAnsi="Liberation Sans"/>
          <w:b/>
          <w:color w:val="000000" w:themeColor="text1"/>
        </w:rPr>
        <w:t xml:space="preserve"> лот.</w:t>
      </w:r>
    </w:p>
    <w:p w:rsidR="004366A5" w:rsidRPr="00BC419C" w:rsidRDefault="004366A5">
      <w:pPr>
        <w:contextualSpacing/>
        <w:rPr>
          <w:rFonts w:ascii="Liberation Sans" w:hAnsi="Liberation Sans"/>
          <w:b/>
          <w:bCs/>
          <w:color w:val="000000"/>
        </w:rPr>
      </w:pPr>
    </w:p>
    <w:p w:rsidR="004366A5" w:rsidRPr="00BC419C" w:rsidRDefault="00811ACC">
      <w:pPr>
        <w:ind w:firstLine="709"/>
        <w:jc w:val="center"/>
        <w:rPr>
          <w:rFonts w:ascii="Liberation Sans" w:hAnsi="Liberation Sans"/>
        </w:rPr>
      </w:pPr>
      <w:r w:rsidRPr="00BC419C">
        <w:rPr>
          <w:rFonts w:ascii="Liberation Sans" w:hAnsi="Liberation Sans"/>
          <w:b/>
          <w:bCs/>
          <w:color w:val="000000"/>
        </w:rPr>
        <w:t>Лот № 1</w:t>
      </w:r>
    </w:p>
    <w:p w:rsidR="00BC419C" w:rsidRPr="00BC419C" w:rsidRDefault="00811ACC">
      <w:pPr>
        <w:ind w:firstLine="709"/>
        <w:jc w:val="both"/>
        <w:rPr>
          <w:rFonts w:ascii="Liberation Sans" w:hAnsi="Liberation Sans" w:cs="Liberation Serif"/>
        </w:rPr>
      </w:pPr>
      <w:r w:rsidRPr="00BC419C">
        <w:rPr>
          <w:rFonts w:ascii="Liberation Sans" w:hAnsi="Liberation Sans"/>
          <w:b/>
        </w:rPr>
        <w:t>Кадастровый номер:</w:t>
      </w:r>
      <w:r w:rsidR="00BC419C" w:rsidRPr="00BC419C">
        <w:rPr>
          <w:rFonts w:ascii="Liberation Sans" w:hAnsi="Liberation Sans"/>
          <w:b/>
        </w:rPr>
        <w:t xml:space="preserve"> </w:t>
      </w:r>
      <w:bookmarkStart w:id="0" w:name="_GoBack"/>
      <w:r w:rsidR="00BC419C" w:rsidRPr="00BC419C">
        <w:rPr>
          <w:rFonts w:ascii="Liberation Sans" w:hAnsi="Liberation Sans" w:cs="Liberation Serif"/>
        </w:rPr>
        <w:t>89:11:080201:12287</w:t>
      </w:r>
      <w:bookmarkEnd w:id="0"/>
      <w:r w:rsidR="00BC419C" w:rsidRPr="00BC419C">
        <w:rPr>
          <w:rFonts w:ascii="Liberation Sans" w:hAnsi="Liberation Sans" w:cs="Liberation Serif"/>
        </w:rPr>
        <w:t xml:space="preserve">. </w:t>
      </w:r>
    </w:p>
    <w:p w:rsidR="00BC419C" w:rsidRDefault="00BC419C" w:rsidP="00BC419C">
      <w:pPr>
        <w:ind w:firstLine="709"/>
        <w:jc w:val="both"/>
        <w:rPr>
          <w:rFonts w:ascii="Liberation Sans" w:hAnsi="Liberation Sans"/>
        </w:rPr>
      </w:pPr>
      <w:r w:rsidRPr="00BC419C">
        <w:rPr>
          <w:rFonts w:ascii="Liberation Sans" w:hAnsi="Liberation Sans" w:cs="Liberation Serif"/>
          <w:b/>
        </w:rPr>
        <w:t>Площадь</w:t>
      </w:r>
      <w:r w:rsidRPr="00BC419C">
        <w:rPr>
          <w:rFonts w:ascii="Liberation Sans" w:hAnsi="Liberation Sans" w:cs="Liberation Serif"/>
        </w:rPr>
        <w:t xml:space="preserve">: 3942 </w:t>
      </w:r>
      <w:proofErr w:type="spellStart"/>
      <w:r w:rsidRPr="00BC419C">
        <w:rPr>
          <w:rFonts w:ascii="Liberation Sans" w:hAnsi="Liberation Sans" w:cs="Liberation Serif"/>
        </w:rPr>
        <w:t>кв.м</w:t>
      </w:r>
      <w:proofErr w:type="spellEnd"/>
      <w:r w:rsidRPr="00BC419C">
        <w:rPr>
          <w:rFonts w:ascii="Liberation Sans" w:hAnsi="Liberation Sans" w:cs="Liberation Serif"/>
        </w:rPr>
        <w:t>.</w:t>
      </w:r>
    </w:p>
    <w:p w:rsidR="004366A5" w:rsidRPr="00BC419C" w:rsidRDefault="00811ACC" w:rsidP="00BC419C">
      <w:pPr>
        <w:ind w:firstLine="709"/>
        <w:jc w:val="both"/>
        <w:rPr>
          <w:rFonts w:ascii="Liberation Sans" w:hAnsi="Liberation Sans"/>
        </w:rPr>
      </w:pPr>
      <w:r w:rsidRPr="00BC419C">
        <w:rPr>
          <w:rFonts w:ascii="Liberation Sans" w:hAnsi="Liberation Sans"/>
          <w:b/>
        </w:rPr>
        <w:t>Местонахождение:</w:t>
      </w:r>
      <w:r w:rsidRPr="00BC419C">
        <w:rPr>
          <w:rFonts w:ascii="Liberation Sans" w:hAnsi="Liberation Sans"/>
        </w:rPr>
        <w:t xml:space="preserve"> Ямало-Ненецкий автономный округ, г. Новый Уренгой, район </w:t>
      </w:r>
      <w:proofErr w:type="spellStart"/>
      <w:r w:rsidRPr="00BC419C">
        <w:rPr>
          <w:rFonts w:ascii="Liberation Sans" w:hAnsi="Liberation Sans"/>
        </w:rPr>
        <w:t>Коротчаево</w:t>
      </w:r>
      <w:proofErr w:type="spellEnd"/>
      <w:r w:rsidRPr="00BC419C">
        <w:rPr>
          <w:rFonts w:ascii="Liberation Sans" w:hAnsi="Liberation Sans"/>
        </w:rPr>
        <w:t>.</w:t>
      </w:r>
    </w:p>
    <w:p w:rsidR="004366A5" w:rsidRPr="00BC419C" w:rsidRDefault="00811ACC">
      <w:pPr>
        <w:ind w:firstLine="706"/>
        <w:jc w:val="both"/>
        <w:rPr>
          <w:rFonts w:ascii="Liberation Sans" w:hAnsi="Liberation Sans"/>
        </w:rPr>
      </w:pPr>
      <w:r w:rsidRPr="00BC419C">
        <w:rPr>
          <w:rFonts w:ascii="Liberation Sans" w:hAnsi="Liberation Sans"/>
          <w:b/>
        </w:rPr>
        <w:t xml:space="preserve">Назначение: </w:t>
      </w:r>
      <w:r w:rsidRPr="00BC419C">
        <w:rPr>
          <w:rFonts w:ascii="Liberation Sans" w:hAnsi="Liberation Sans"/>
        </w:rPr>
        <w:t xml:space="preserve">для размещения </w:t>
      </w:r>
      <w:r w:rsidR="00BC419C" w:rsidRPr="00BC419C">
        <w:rPr>
          <w:rFonts w:ascii="Liberation Sans" w:hAnsi="Liberation Sans"/>
        </w:rPr>
        <w:t>(строительства) служебных гаражей.</w:t>
      </w:r>
    </w:p>
    <w:p w:rsidR="004366A5" w:rsidRPr="00BC419C" w:rsidRDefault="00811ACC">
      <w:pPr>
        <w:pStyle w:val="73"/>
        <w:ind w:firstLine="708"/>
        <w:jc w:val="both"/>
        <w:rPr>
          <w:rFonts w:ascii="Liberation Sans" w:hAnsi="Liberation Sans"/>
          <w:sz w:val="24"/>
          <w:szCs w:val="24"/>
        </w:rPr>
      </w:pPr>
      <w:r w:rsidRPr="00BC419C"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 w:rsidRPr="00BC419C">
        <w:rPr>
          <w:rFonts w:ascii="Liberation Sans" w:hAnsi="Liberation Sans"/>
          <w:sz w:val="24"/>
          <w:szCs w:val="24"/>
        </w:rPr>
        <w:t>служебные гаражи (код 4.9).</w:t>
      </w:r>
    </w:p>
    <w:p w:rsidR="004366A5" w:rsidRPr="00BC419C" w:rsidRDefault="00811ACC">
      <w:pPr>
        <w:pStyle w:val="73"/>
        <w:ind w:firstLine="708"/>
        <w:jc w:val="both"/>
        <w:rPr>
          <w:rFonts w:ascii="Liberation Sans" w:hAnsi="Liberation Sans"/>
          <w:sz w:val="24"/>
          <w:szCs w:val="24"/>
        </w:rPr>
      </w:pPr>
      <w:r w:rsidRPr="00BC419C"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 w:rsidRPr="00BC419C">
        <w:rPr>
          <w:rFonts w:ascii="Liberation Sans" w:hAnsi="Liberation Sans"/>
          <w:sz w:val="24"/>
          <w:szCs w:val="24"/>
        </w:rPr>
        <w:t xml:space="preserve">земли населенных пунктов.       </w:t>
      </w:r>
    </w:p>
    <w:p w:rsidR="004366A5" w:rsidRPr="00BC419C" w:rsidRDefault="00811ACC">
      <w:pPr>
        <w:pStyle w:val="73"/>
        <w:ind w:firstLine="708"/>
        <w:jc w:val="both"/>
        <w:rPr>
          <w:rFonts w:ascii="Liberation Sans" w:hAnsi="Liberation Sans"/>
          <w:sz w:val="24"/>
          <w:szCs w:val="24"/>
        </w:rPr>
      </w:pPr>
      <w:r w:rsidRPr="00BC419C">
        <w:rPr>
          <w:rFonts w:ascii="Liberation Sans" w:hAnsi="Liberation Sans"/>
          <w:b/>
          <w:sz w:val="24"/>
          <w:szCs w:val="24"/>
        </w:rPr>
        <w:t>Права</w:t>
      </w:r>
      <w:r w:rsidRPr="00BC419C">
        <w:rPr>
          <w:rFonts w:ascii="Liberation Sans" w:hAnsi="Liberation Sans"/>
          <w:b/>
          <w:color w:val="000000"/>
          <w:sz w:val="24"/>
          <w:szCs w:val="24"/>
        </w:rPr>
        <w:t xml:space="preserve"> на земельный участок:</w:t>
      </w:r>
      <w:r w:rsidRPr="00BC419C">
        <w:rPr>
          <w:rFonts w:ascii="Liberation Sans" w:hAnsi="Liberation Sans"/>
          <w:color w:val="000000"/>
          <w:sz w:val="24"/>
          <w:szCs w:val="24"/>
        </w:rPr>
        <w:t xml:space="preserve"> земельный участок, государственная собственность на который не разграничена. </w:t>
      </w:r>
    </w:p>
    <w:p w:rsidR="002718E0" w:rsidRPr="00BC419C" w:rsidRDefault="002718E0" w:rsidP="002718E0">
      <w:pPr>
        <w:ind w:firstLine="706"/>
        <w:jc w:val="both"/>
        <w:rPr>
          <w:rFonts w:ascii="Liberation Sans" w:hAnsi="Liberation Sans"/>
        </w:rPr>
      </w:pPr>
      <w:r w:rsidRPr="00BC419C">
        <w:rPr>
          <w:rFonts w:ascii="Liberation Sans" w:hAnsi="Liberation Sans"/>
        </w:rPr>
        <w:t xml:space="preserve">Кадастровая стоимость земельного участка составляет – </w:t>
      </w:r>
      <w:r w:rsidR="009065B8">
        <w:rPr>
          <w:rFonts w:ascii="Liberation Sans" w:hAnsi="Liberation Sans"/>
        </w:rPr>
        <w:t xml:space="preserve">1 184 058,54 </w:t>
      </w:r>
      <w:r w:rsidRPr="00BC419C">
        <w:rPr>
          <w:rFonts w:ascii="Liberation Sans" w:hAnsi="Liberation Sans"/>
        </w:rPr>
        <w:t>руб.</w:t>
      </w:r>
    </w:p>
    <w:p w:rsidR="002718E0" w:rsidRPr="00BC419C" w:rsidRDefault="002718E0" w:rsidP="002718E0">
      <w:pPr>
        <w:ind w:firstLine="706"/>
        <w:jc w:val="both"/>
        <w:rPr>
          <w:rFonts w:ascii="Liberation Sans" w:hAnsi="Liberation Sans"/>
        </w:rPr>
      </w:pPr>
      <w:r w:rsidRPr="00BC419C">
        <w:rPr>
          <w:rFonts w:ascii="Liberation Sans" w:hAnsi="Liberation Sans"/>
          <w:b/>
          <w:color w:val="000000"/>
        </w:rPr>
        <w:t>Начальная цена предмета аукциона</w:t>
      </w:r>
      <w:r w:rsidRPr="00BC419C">
        <w:rPr>
          <w:rFonts w:ascii="Liberation Sans" w:hAnsi="Liberation Sans"/>
          <w:color w:val="000000"/>
        </w:rPr>
        <w:t xml:space="preserve"> (размер ежегодной арендной платы, 8 % от кадастровой стоимости) составляет – </w:t>
      </w:r>
      <w:r w:rsidR="009065B8">
        <w:rPr>
          <w:rFonts w:ascii="Liberation Sans" w:hAnsi="Liberation Sans"/>
          <w:color w:val="000000"/>
        </w:rPr>
        <w:t>94 724,68</w:t>
      </w:r>
      <w:r w:rsidRPr="00BC419C">
        <w:rPr>
          <w:rFonts w:ascii="Liberation Sans" w:hAnsi="Liberation Sans"/>
          <w:color w:val="000000"/>
        </w:rPr>
        <w:t xml:space="preserve"> руб. </w:t>
      </w:r>
    </w:p>
    <w:p w:rsidR="002718E0" w:rsidRPr="00E576AF" w:rsidRDefault="002718E0" w:rsidP="002718E0">
      <w:pPr>
        <w:pStyle w:val="ConsPlusNormal"/>
        <w:ind w:firstLine="708"/>
        <w:jc w:val="both"/>
        <w:rPr>
          <w:rFonts w:ascii="Liberation Sans" w:hAnsi="Liberation Sans"/>
        </w:rPr>
      </w:pPr>
      <w:r w:rsidRPr="00E576AF">
        <w:rPr>
          <w:rFonts w:ascii="Liberation Sans" w:hAnsi="Liberation Sans"/>
        </w:rPr>
        <w:t xml:space="preserve">Расчет произведен в соответствии с постановлением Администрации города Новый Уренгой от 20.01.2016 № 4 </w:t>
      </w:r>
      <w:r w:rsidRPr="00E576AF">
        <w:rPr>
          <w:rFonts w:ascii="Liberation Sans" w:hAnsi="Liberation Sans"/>
          <w:color w:val="000000"/>
        </w:rPr>
        <w:t>(в ред. от 03.03.2020 № 75</w:t>
      </w:r>
      <w:r w:rsidRPr="00E576AF">
        <w:rPr>
          <w:rFonts w:ascii="Liberation Sans" w:hAnsi="Liberation Sans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2718E0" w:rsidRPr="00E576AF" w:rsidRDefault="002718E0" w:rsidP="002718E0">
      <w:pPr>
        <w:tabs>
          <w:tab w:val="right" w:pos="9637"/>
        </w:tabs>
        <w:ind w:firstLine="709"/>
        <w:jc w:val="both"/>
        <w:rPr>
          <w:rFonts w:ascii="Liberation Sans" w:hAnsi="Liberation Sans"/>
        </w:rPr>
      </w:pPr>
      <w:r w:rsidRPr="00E576AF">
        <w:rPr>
          <w:rFonts w:ascii="Liberation Sans" w:hAnsi="Liberation Sans"/>
          <w:b/>
          <w:color w:val="000000"/>
        </w:rPr>
        <w:t>Шаг аукциона</w:t>
      </w:r>
      <w:r w:rsidRPr="00E576AF">
        <w:rPr>
          <w:rFonts w:ascii="Liberation Sans" w:hAnsi="Liberation Sans"/>
          <w:color w:val="000000"/>
        </w:rPr>
        <w:t xml:space="preserve"> составляет 3% от начальной цены предмета аукциона –  </w:t>
      </w:r>
      <w:r w:rsidR="00E576AF" w:rsidRPr="00E576AF">
        <w:rPr>
          <w:rFonts w:ascii="Liberation Sans" w:hAnsi="Liberation Sans"/>
          <w:color w:val="000000"/>
        </w:rPr>
        <w:t>2 841,74</w:t>
      </w:r>
      <w:r w:rsidRPr="00E576AF">
        <w:rPr>
          <w:rFonts w:ascii="Liberation Sans" w:hAnsi="Liberation Sans"/>
          <w:color w:val="000000"/>
        </w:rPr>
        <w:t xml:space="preserve"> руб. </w:t>
      </w:r>
    </w:p>
    <w:p w:rsidR="002718E0" w:rsidRPr="00BC419C" w:rsidRDefault="002718E0" w:rsidP="002718E0">
      <w:pPr>
        <w:tabs>
          <w:tab w:val="right" w:pos="9637"/>
        </w:tabs>
        <w:ind w:firstLine="709"/>
        <w:jc w:val="both"/>
        <w:rPr>
          <w:rFonts w:ascii="Liberation Sans" w:hAnsi="Liberation Sans"/>
        </w:rPr>
      </w:pPr>
      <w:r w:rsidRPr="00E576AF">
        <w:rPr>
          <w:rFonts w:ascii="Liberation Sans" w:hAnsi="Liberation Sans"/>
          <w:b/>
          <w:color w:val="000000"/>
        </w:rPr>
        <w:t>Размер задатка</w:t>
      </w:r>
      <w:r w:rsidRPr="00E576AF">
        <w:rPr>
          <w:rFonts w:ascii="Liberation Sans" w:hAnsi="Liberation Sans"/>
          <w:color w:val="000000"/>
        </w:rPr>
        <w:t xml:space="preserve"> составляет</w:t>
      </w:r>
      <w:r w:rsidRPr="00E576AF">
        <w:rPr>
          <w:rFonts w:ascii="Liberation Sans" w:hAnsi="Liberation Sans"/>
          <w:b/>
          <w:color w:val="000000"/>
        </w:rPr>
        <w:t xml:space="preserve"> </w:t>
      </w:r>
      <w:r w:rsidRPr="00E576AF">
        <w:rPr>
          <w:rFonts w:ascii="Liberation Sans" w:hAnsi="Liberation Sans"/>
          <w:color w:val="000000"/>
        </w:rPr>
        <w:t xml:space="preserve">20 % от начальной цены предмета аукциона </w:t>
      </w:r>
      <w:r w:rsidR="00E576AF" w:rsidRPr="00E576AF">
        <w:rPr>
          <w:rFonts w:ascii="Liberation Sans" w:hAnsi="Liberation Sans"/>
          <w:color w:val="000000"/>
        </w:rPr>
        <w:t>–</w:t>
      </w:r>
      <w:r w:rsidRPr="00E576AF">
        <w:rPr>
          <w:rFonts w:ascii="Liberation Sans" w:hAnsi="Liberation Sans"/>
          <w:color w:val="000000"/>
        </w:rPr>
        <w:t xml:space="preserve"> </w:t>
      </w:r>
      <w:r w:rsidR="00E576AF" w:rsidRPr="00E576AF">
        <w:rPr>
          <w:rFonts w:ascii="Liberation Sans" w:hAnsi="Liberation Sans"/>
          <w:color w:val="000000" w:themeColor="text1"/>
        </w:rPr>
        <w:t>18 944,94</w:t>
      </w:r>
      <w:r w:rsidRPr="00E576AF">
        <w:rPr>
          <w:rFonts w:ascii="Liberation Sans" w:hAnsi="Liberation Sans"/>
          <w:color w:val="000000" w:themeColor="text1"/>
        </w:rPr>
        <w:t xml:space="preserve"> руб.</w:t>
      </w:r>
      <w:r w:rsidRPr="00BC419C">
        <w:rPr>
          <w:rFonts w:ascii="Liberation Sans" w:hAnsi="Liberation Sans"/>
          <w:color w:val="000000" w:themeColor="text1"/>
        </w:rPr>
        <w:t xml:space="preserve"> </w:t>
      </w:r>
    </w:p>
    <w:p w:rsidR="00D12661" w:rsidRPr="00BC419C" w:rsidRDefault="00D12661" w:rsidP="00D12661">
      <w:pPr>
        <w:pStyle w:val="73"/>
        <w:ind w:firstLine="708"/>
        <w:jc w:val="both"/>
        <w:rPr>
          <w:rFonts w:ascii="Liberation Sans" w:hAnsi="Liberation Sans"/>
          <w:sz w:val="24"/>
          <w:szCs w:val="24"/>
        </w:rPr>
      </w:pPr>
      <w:r w:rsidRPr="00BC419C">
        <w:rPr>
          <w:rFonts w:ascii="Liberation Sans" w:hAnsi="Liberation Sans"/>
          <w:b/>
          <w:color w:val="000000"/>
          <w:sz w:val="24"/>
          <w:szCs w:val="24"/>
        </w:rPr>
        <w:t>Срок аренды земельного участка</w:t>
      </w:r>
      <w:r w:rsidRPr="00BC419C">
        <w:rPr>
          <w:rFonts w:ascii="Liberation Sans" w:hAnsi="Liberation Sans"/>
          <w:color w:val="000000"/>
          <w:sz w:val="24"/>
          <w:szCs w:val="24"/>
        </w:rPr>
        <w:t xml:space="preserve"> – </w:t>
      </w:r>
      <w:r>
        <w:rPr>
          <w:rFonts w:ascii="Liberation Sans" w:hAnsi="Liberation Sans"/>
          <w:color w:val="000000"/>
          <w:sz w:val="24"/>
          <w:szCs w:val="24"/>
        </w:rPr>
        <w:t>4 года 10 месяцев</w:t>
      </w:r>
      <w:r w:rsidRPr="00BC419C">
        <w:rPr>
          <w:rFonts w:ascii="Liberation Sans" w:hAnsi="Liberation Sans"/>
          <w:color w:val="000000"/>
          <w:sz w:val="24"/>
          <w:szCs w:val="24"/>
        </w:rPr>
        <w:t>.</w:t>
      </w:r>
    </w:p>
    <w:p w:rsidR="002718E0" w:rsidRPr="002718E0" w:rsidRDefault="002718E0" w:rsidP="008E1287">
      <w:pPr>
        <w:pStyle w:val="73"/>
        <w:ind w:firstLine="708"/>
        <w:jc w:val="both"/>
        <w:rPr>
          <w:rFonts w:ascii="Liberation Sans" w:hAnsi="Liberation Sans"/>
          <w:b/>
          <w:sz w:val="24"/>
          <w:szCs w:val="24"/>
        </w:rPr>
      </w:pPr>
    </w:p>
    <w:p w:rsidR="004366A5" w:rsidRPr="00BC419C" w:rsidRDefault="00811ACC" w:rsidP="008E1287">
      <w:pPr>
        <w:pStyle w:val="73"/>
        <w:ind w:firstLine="708"/>
        <w:jc w:val="both"/>
        <w:rPr>
          <w:rFonts w:ascii="Liberation Sans" w:hAnsi="Liberation Sans"/>
          <w:sz w:val="24"/>
          <w:szCs w:val="24"/>
        </w:rPr>
      </w:pPr>
      <w:r w:rsidRPr="00BC419C">
        <w:rPr>
          <w:rFonts w:ascii="Liberation Sans" w:hAnsi="Liberation Sans"/>
          <w:b/>
          <w:sz w:val="24"/>
          <w:szCs w:val="24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:rsidR="004366A5" w:rsidRPr="00BC419C" w:rsidRDefault="00811ACC" w:rsidP="008E1287">
      <w:pPr>
        <w:widowControl w:val="0"/>
        <w:ind w:right="-1" w:firstLine="709"/>
        <w:jc w:val="both"/>
        <w:rPr>
          <w:rFonts w:ascii="Liberation Sans" w:hAnsi="Liberation Sans"/>
        </w:rPr>
      </w:pPr>
      <w:r w:rsidRPr="00BC419C">
        <w:rPr>
          <w:rFonts w:ascii="Liberation Sans" w:eastAsia="Calibri" w:hAnsi="Liberation Sans"/>
          <w:color w:val="000000"/>
        </w:rPr>
        <w:t xml:space="preserve">В соответствии с выпиской из Единого государственного реестра недвижимости об объекте недвижимости от 04.07.2024 № </w:t>
      </w:r>
      <w:r w:rsidR="00CB6B86" w:rsidRPr="00CB6B86">
        <w:rPr>
          <w:rFonts w:ascii="Liberation Sans" w:eastAsia="Calibri" w:hAnsi="Liberation Sans"/>
          <w:color w:val="000000"/>
        </w:rPr>
        <w:t>КУВИ-001/2024-175078547</w:t>
      </w:r>
      <w:r w:rsidRPr="00BC419C">
        <w:rPr>
          <w:rFonts w:ascii="Liberation Sans" w:eastAsia="Calibri" w:hAnsi="Liberation Sans"/>
          <w:color w:val="000000"/>
        </w:rPr>
        <w:t>:</w:t>
      </w:r>
    </w:p>
    <w:p w:rsidR="008E1287" w:rsidRDefault="00CB6B86" w:rsidP="008E1287">
      <w:pPr>
        <w:pStyle w:val="af7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lastRenderedPageBreak/>
        <w:t>Земельный участок полностью расположен в границах зоны с реестровым номером 89:05-6.3375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</w:t>
      </w:r>
      <w:r w:rsidR="008E1287">
        <w:rPr>
          <w:rFonts w:ascii="Liberation Sans" w:hAnsi="Liberation Sans"/>
          <w:bCs/>
        </w:rPr>
        <w:t>.</w:t>
      </w:r>
      <w:r w:rsidRPr="008E1287">
        <w:rPr>
          <w:rFonts w:ascii="Liberation Sans" w:hAnsi="Liberation Sans"/>
          <w:bCs/>
        </w:rPr>
        <w:t xml:space="preserve"> </w:t>
      </w:r>
      <w:r w:rsidR="008E1287">
        <w:rPr>
          <w:rFonts w:ascii="Liberation Sans" w:hAnsi="Liberation Sans"/>
          <w:bCs/>
        </w:rPr>
        <w:t>З</w:t>
      </w:r>
      <w:r w:rsidRPr="008E1287">
        <w:rPr>
          <w:rFonts w:ascii="Liberation Sans" w:hAnsi="Liberation Sans"/>
          <w:bCs/>
        </w:rPr>
        <w:t xml:space="preserve">апрещается размещать опасные производственные объекты 1,2,3 и 4 класса (без согласования с главным оператором аэропорта Уренгой - ГУП ЯНАО "Аэропорт </w:t>
      </w:r>
      <w:proofErr w:type="spellStart"/>
      <w:r w:rsidRPr="008E1287">
        <w:rPr>
          <w:rFonts w:ascii="Liberation Sans" w:hAnsi="Liberation Sans"/>
          <w:bCs/>
        </w:rPr>
        <w:t>Тарко</w:t>
      </w:r>
      <w:proofErr w:type="spellEnd"/>
      <w:r w:rsidRPr="008E1287">
        <w:rPr>
          <w:rFonts w:ascii="Liberation Sans" w:hAnsi="Liberation Sans"/>
          <w:bCs/>
        </w:rPr>
        <w:t xml:space="preserve">-Сале). Срок действия - бессрочно. </w:t>
      </w:r>
      <w:r w:rsidR="008E1287">
        <w:rPr>
          <w:rFonts w:ascii="Liberation Sans" w:hAnsi="Liberation Sans"/>
          <w:bCs/>
        </w:rPr>
        <w:t>В</w:t>
      </w:r>
      <w:r w:rsidRPr="008E1287">
        <w:rPr>
          <w:rFonts w:ascii="Liberation Sans" w:hAnsi="Liberation Sans"/>
          <w:bCs/>
        </w:rPr>
        <w:t xml:space="preserve">ид/наименование: </w:t>
      </w:r>
      <w:proofErr w:type="spellStart"/>
      <w:r w:rsidRPr="008E1287">
        <w:rPr>
          <w:rFonts w:ascii="Liberation Sans" w:hAnsi="Liberation Sans"/>
          <w:bCs/>
        </w:rPr>
        <w:t>Приаэродромная</w:t>
      </w:r>
      <w:proofErr w:type="spellEnd"/>
      <w:r w:rsidRPr="008E1287">
        <w:rPr>
          <w:rFonts w:ascii="Liberation Sans" w:hAnsi="Liberation Sans"/>
          <w:bCs/>
        </w:rPr>
        <w:t xml:space="preserve"> территория аэродрома гражданской авиации Уренгой</w:t>
      </w:r>
      <w:r w:rsidR="008E1287">
        <w:rPr>
          <w:rFonts w:ascii="Liberation Sans" w:hAnsi="Liberation Sans"/>
          <w:bCs/>
        </w:rPr>
        <w:t xml:space="preserve"> 5Б </w:t>
      </w:r>
      <w:proofErr w:type="spellStart"/>
      <w:r w:rsidR="008E1287">
        <w:rPr>
          <w:rFonts w:ascii="Liberation Sans" w:hAnsi="Liberation Sans"/>
          <w:bCs/>
        </w:rPr>
        <w:t>подзона</w:t>
      </w:r>
      <w:proofErr w:type="spellEnd"/>
      <w:r w:rsidR="008E1287">
        <w:rPr>
          <w:rFonts w:ascii="Liberation Sans" w:hAnsi="Liberation Sans"/>
          <w:bCs/>
        </w:rPr>
        <w:t xml:space="preserve">, тип: Охранная зона </w:t>
      </w:r>
      <w:r w:rsidRPr="008E1287">
        <w:rPr>
          <w:rFonts w:ascii="Liberation Sans" w:hAnsi="Liberation Sans"/>
          <w:bCs/>
        </w:rPr>
        <w:t>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 w:rsidR="008E1287">
        <w:rPr>
          <w:rFonts w:ascii="Liberation Sans" w:hAnsi="Liberation Sans"/>
          <w:bCs/>
        </w:rPr>
        <w:t>.</w:t>
      </w:r>
    </w:p>
    <w:p w:rsidR="008E1287" w:rsidRDefault="00CB6B86" w:rsidP="008E1287">
      <w:pPr>
        <w:pStyle w:val="af7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 Земельный участок полностью расположен в границах зоны с реестровым номером 89:05-6.3376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</w:t>
      </w:r>
      <w:r w:rsidR="008E1287">
        <w:rPr>
          <w:rFonts w:ascii="Liberation Sans" w:hAnsi="Liberation Sans"/>
          <w:bCs/>
        </w:rPr>
        <w:t>.</w:t>
      </w:r>
      <w:r w:rsidRPr="008E1287">
        <w:rPr>
          <w:rFonts w:ascii="Liberation Sans" w:hAnsi="Liberation Sans"/>
          <w:bCs/>
        </w:rPr>
        <w:t xml:space="preserve"> </w:t>
      </w:r>
      <w:r w:rsidR="008E1287">
        <w:rPr>
          <w:rFonts w:ascii="Liberation Sans" w:hAnsi="Liberation Sans"/>
          <w:bCs/>
        </w:rPr>
        <w:t>З</w:t>
      </w:r>
      <w:r w:rsidRPr="008E1287">
        <w:rPr>
          <w:rFonts w:ascii="Liberation Sans" w:hAnsi="Liberation Sans"/>
          <w:bCs/>
        </w:rPr>
        <w:t xml:space="preserve">апрещается размещать объекты выбросов отходов, строительство животноводческих ферм, скотобоен и других объектов, способствующих привлечению и массовому скоплению птиц. Срок действия - бессрочно. </w:t>
      </w:r>
      <w:r w:rsidR="008E1287">
        <w:rPr>
          <w:rFonts w:ascii="Liberation Sans" w:hAnsi="Liberation Sans"/>
          <w:bCs/>
        </w:rPr>
        <w:t>В</w:t>
      </w:r>
      <w:r w:rsidRPr="008E1287">
        <w:rPr>
          <w:rFonts w:ascii="Liberation Sans" w:hAnsi="Liberation Sans"/>
          <w:bCs/>
        </w:rPr>
        <w:t xml:space="preserve">ид/наименование: </w:t>
      </w:r>
      <w:proofErr w:type="spellStart"/>
      <w:r w:rsidRPr="008E1287">
        <w:rPr>
          <w:rFonts w:ascii="Liberation Sans" w:hAnsi="Liberation Sans"/>
          <w:bCs/>
        </w:rPr>
        <w:t>Приаэродромная</w:t>
      </w:r>
      <w:proofErr w:type="spellEnd"/>
      <w:r w:rsidRPr="008E1287">
        <w:rPr>
          <w:rFonts w:ascii="Liberation Sans" w:hAnsi="Liberation Sans"/>
          <w:bCs/>
        </w:rPr>
        <w:t xml:space="preserve"> территория аэродрома гражданской авиации Уренгой 6 </w:t>
      </w:r>
      <w:proofErr w:type="spellStart"/>
      <w:r w:rsidRPr="008E1287">
        <w:rPr>
          <w:rFonts w:ascii="Liberation Sans" w:hAnsi="Liberation Sans"/>
          <w:bCs/>
        </w:rPr>
        <w:t>подзона</w:t>
      </w:r>
      <w:proofErr w:type="spellEnd"/>
      <w:r w:rsidRPr="008E1287">
        <w:rPr>
          <w:rFonts w:ascii="Liberation Sans" w:hAnsi="Liberation Sans"/>
          <w:bCs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 w:rsidR="008E1287">
        <w:rPr>
          <w:rFonts w:ascii="Liberation Sans" w:hAnsi="Liberation Sans"/>
          <w:bCs/>
        </w:rPr>
        <w:t>.</w:t>
      </w:r>
    </w:p>
    <w:p w:rsidR="008E1287" w:rsidRDefault="00CB6B86" w:rsidP="008E1287">
      <w:pPr>
        <w:pStyle w:val="af7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>Земельный участок полностью расположен в границах зоны с реестровым номером 89:05-6.3373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</w:t>
      </w:r>
      <w:r w:rsidR="008E1287">
        <w:rPr>
          <w:rFonts w:ascii="Liberation Sans" w:hAnsi="Liberation Sans"/>
          <w:bCs/>
        </w:rPr>
        <w:t>.</w:t>
      </w:r>
      <w:r w:rsidRPr="008E1287">
        <w:rPr>
          <w:rFonts w:ascii="Liberation Sans" w:hAnsi="Liberation Sans"/>
          <w:bCs/>
        </w:rPr>
        <w:t xml:space="preserve"> </w:t>
      </w:r>
      <w:r w:rsidR="008E1287">
        <w:rPr>
          <w:rFonts w:ascii="Liberation Sans" w:hAnsi="Liberation Sans"/>
          <w:bCs/>
        </w:rPr>
        <w:t>З</w:t>
      </w:r>
      <w:r w:rsidRPr="008E1287">
        <w:rPr>
          <w:rFonts w:ascii="Liberation Sans" w:hAnsi="Liberation Sans"/>
          <w:bCs/>
        </w:rPr>
        <w:t xml:space="preserve">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8E1287">
        <w:rPr>
          <w:rFonts w:ascii="Liberation Sans" w:hAnsi="Liberation Sans"/>
          <w:bCs/>
        </w:rPr>
        <w:t>приаэродромной</w:t>
      </w:r>
      <w:proofErr w:type="spellEnd"/>
      <w:r w:rsidRPr="008E1287">
        <w:rPr>
          <w:rFonts w:ascii="Liberation Sans" w:hAnsi="Liberation Sans"/>
          <w:bCs/>
        </w:rPr>
        <w:t xml:space="preserve"> территории. Размещение и высота согласовываются с главным оператором аэропорта Уренгой - ГУП ЯНАО "Аэропорт </w:t>
      </w:r>
      <w:proofErr w:type="spellStart"/>
      <w:r w:rsidRPr="008E1287">
        <w:rPr>
          <w:rFonts w:ascii="Liberation Sans" w:hAnsi="Liberation Sans"/>
          <w:bCs/>
        </w:rPr>
        <w:t>Тарко</w:t>
      </w:r>
      <w:proofErr w:type="spellEnd"/>
      <w:r w:rsidRPr="008E1287">
        <w:rPr>
          <w:rFonts w:ascii="Liberation Sans" w:hAnsi="Liberation Sans"/>
          <w:bCs/>
        </w:rPr>
        <w:t>-Са</w:t>
      </w:r>
      <w:r w:rsidR="008E1287">
        <w:rPr>
          <w:rFonts w:ascii="Liberation Sans" w:hAnsi="Liberation Sans"/>
          <w:bCs/>
        </w:rPr>
        <w:t>ле". Срок действия - бессрочно.</w:t>
      </w:r>
      <w:r w:rsidRPr="008E1287">
        <w:rPr>
          <w:rFonts w:ascii="Liberation Sans" w:hAnsi="Liberation Sans"/>
          <w:bCs/>
        </w:rPr>
        <w:t xml:space="preserve"> </w:t>
      </w:r>
      <w:r w:rsidR="008E1287">
        <w:rPr>
          <w:rFonts w:ascii="Liberation Sans" w:hAnsi="Liberation Sans"/>
          <w:bCs/>
        </w:rPr>
        <w:t>В</w:t>
      </w:r>
      <w:r w:rsidRPr="008E1287">
        <w:rPr>
          <w:rFonts w:ascii="Liberation Sans" w:hAnsi="Liberation Sans"/>
          <w:bCs/>
        </w:rPr>
        <w:t xml:space="preserve">ид/наименование: </w:t>
      </w:r>
      <w:proofErr w:type="spellStart"/>
      <w:r w:rsidRPr="008E1287">
        <w:rPr>
          <w:rFonts w:ascii="Liberation Sans" w:hAnsi="Liberation Sans"/>
          <w:bCs/>
        </w:rPr>
        <w:t>Приаэродромная</w:t>
      </w:r>
      <w:proofErr w:type="spellEnd"/>
      <w:r w:rsidRPr="008E1287">
        <w:rPr>
          <w:rFonts w:ascii="Liberation Sans" w:hAnsi="Liberation Sans"/>
          <w:bCs/>
        </w:rPr>
        <w:t xml:space="preserve"> территория аэродрома гражданской авиации Уренгой 3 </w:t>
      </w:r>
      <w:proofErr w:type="spellStart"/>
      <w:r w:rsidRPr="008E1287">
        <w:rPr>
          <w:rFonts w:ascii="Liberation Sans" w:hAnsi="Liberation Sans"/>
          <w:bCs/>
        </w:rPr>
        <w:t>подзона</w:t>
      </w:r>
      <w:proofErr w:type="spellEnd"/>
      <w:r w:rsidRPr="008E1287">
        <w:rPr>
          <w:rFonts w:ascii="Liberation Sans" w:hAnsi="Liberation Sans"/>
          <w:bCs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 w:rsidR="008E1287">
        <w:rPr>
          <w:rFonts w:ascii="Liberation Sans" w:hAnsi="Liberation Sans"/>
          <w:bCs/>
        </w:rPr>
        <w:t>.</w:t>
      </w:r>
      <w:r w:rsidRPr="008E1287">
        <w:rPr>
          <w:rFonts w:ascii="Liberation Sans" w:hAnsi="Liberation Sans"/>
          <w:bCs/>
        </w:rPr>
        <w:t xml:space="preserve"> </w:t>
      </w:r>
    </w:p>
    <w:p w:rsidR="008E1287" w:rsidRDefault="00CB6B86" w:rsidP="008E1287">
      <w:pPr>
        <w:pStyle w:val="af7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>Земельный участок полностью расположен в границах зоны с реестровым номером 89:11-6.514 от 23.12.2020, ограничение использования земельного участка в пределах зоны: Прибрежная защитная полоса установлена в соответствии с ч.1 ст.26, ст. 65 Водного кодекса Российской Федерации от 03.06.2006 г. № 74-ФЗ; Зона с особыми условиями использования территории установлена бессрочно. В границах прибрежной защитной полосы</w:t>
      </w:r>
      <w:r w:rsidR="00680B9D" w:rsidRPr="008E1287">
        <w:rPr>
          <w:rFonts w:ascii="Liberation Sans" w:hAnsi="Liberation Sans"/>
          <w:bCs/>
        </w:rPr>
        <w:t xml:space="preserve"> запрещаются: </w:t>
      </w:r>
    </w:p>
    <w:p w:rsidR="008E1287" w:rsidRDefault="00680B9D" w:rsidP="008E1287">
      <w:pPr>
        <w:pStyle w:val="af7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1) использование сточных вод в целях регулирования плодородия почв; </w:t>
      </w:r>
    </w:p>
    <w:p w:rsidR="008E1287" w:rsidRDefault="00680B9D" w:rsidP="008E1287">
      <w:pPr>
        <w:pStyle w:val="af7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8E1287" w:rsidRDefault="00680B9D" w:rsidP="008E1287">
      <w:pPr>
        <w:pStyle w:val="af7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3) осуществление авиационных мер по борьбе с вредными организмами; </w:t>
      </w:r>
    </w:p>
    <w:p w:rsidR="008E1287" w:rsidRDefault="00680B9D" w:rsidP="008E1287">
      <w:pPr>
        <w:pStyle w:val="af7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8E1287" w:rsidRDefault="00680B9D" w:rsidP="008E1287">
      <w:pPr>
        <w:pStyle w:val="af7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ans" w:hAnsi="Liberation Sans"/>
          <w:bCs/>
        </w:rPr>
      </w:pPr>
      <w:proofErr w:type="gramStart"/>
      <w:r w:rsidRPr="008E1287">
        <w:rPr>
          <w:rFonts w:ascii="Liberation Sans" w:hAnsi="Liberation Sans"/>
          <w:bCs/>
        </w:rPr>
        <w:lastRenderedPageBreak/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</w:t>
      </w:r>
      <w:r w:rsidR="008E1287">
        <w:rPr>
          <w:rFonts w:ascii="Liberation Sans" w:hAnsi="Liberation Sans"/>
          <w:bCs/>
        </w:rPr>
        <w:t xml:space="preserve">осмотра и ремонта транспортных </w:t>
      </w:r>
      <w:r w:rsidRPr="008E1287">
        <w:rPr>
          <w:rFonts w:ascii="Liberation Sans" w:hAnsi="Liberation Sans"/>
          <w:bCs/>
        </w:rPr>
        <w:t xml:space="preserve">средств, осуществление мойки транспортных средств; </w:t>
      </w:r>
      <w:proofErr w:type="gramEnd"/>
    </w:p>
    <w:p w:rsidR="008E1287" w:rsidRDefault="00680B9D" w:rsidP="008E1287">
      <w:pPr>
        <w:pStyle w:val="af7"/>
        <w:widowControl w:val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6) размещение специализированных хранилищ пестицидов и </w:t>
      </w:r>
      <w:proofErr w:type="spellStart"/>
      <w:r w:rsidRPr="008E1287">
        <w:rPr>
          <w:rFonts w:ascii="Liberation Sans" w:hAnsi="Liberation Sans"/>
          <w:bCs/>
        </w:rPr>
        <w:t>агрохимикатов</w:t>
      </w:r>
      <w:proofErr w:type="spellEnd"/>
      <w:r w:rsidRPr="008E1287">
        <w:rPr>
          <w:rFonts w:ascii="Liberation Sans" w:hAnsi="Liberation Sans"/>
          <w:bCs/>
        </w:rPr>
        <w:t xml:space="preserve">, применение пестицидов и </w:t>
      </w:r>
      <w:proofErr w:type="spellStart"/>
      <w:r w:rsidRPr="008E1287">
        <w:rPr>
          <w:rFonts w:ascii="Liberation Sans" w:hAnsi="Liberation Sans"/>
          <w:bCs/>
        </w:rPr>
        <w:t>агрохимикатов</w:t>
      </w:r>
      <w:proofErr w:type="spellEnd"/>
      <w:r w:rsidRPr="008E1287">
        <w:rPr>
          <w:rFonts w:ascii="Liberation Sans" w:hAnsi="Liberation Sans"/>
          <w:bCs/>
        </w:rPr>
        <w:t xml:space="preserve">; </w:t>
      </w:r>
    </w:p>
    <w:p w:rsidR="008E1287" w:rsidRDefault="00680B9D" w:rsidP="008E1287">
      <w:pPr>
        <w:pStyle w:val="af7"/>
        <w:widowControl w:val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7) сброс сточных, в том числе дренажных, вод; </w:t>
      </w:r>
    </w:p>
    <w:p w:rsidR="008E1287" w:rsidRDefault="00680B9D" w:rsidP="008E1287">
      <w:pPr>
        <w:pStyle w:val="af7"/>
        <w:widowControl w:val="0"/>
        <w:ind w:firstLine="720"/>
        <w:contextualSpacing/>
        <w:jc w:val="both"/>
        <w:rPr>
          <w:rFonts w:ascii="Liberation Sans" w:hAnsi="Liberation Sans"/>
          <w:bCs/>
        </w:rPr>
      </w:pPr>
      <w:proofErr w:type="gramStart"/>
      <w:r w:rsidRPr="008E1287">
        <w:rPr>
          <w:rFonts w:ascii="Liberation Sans" w:hAnsi="Liberation Sans"/>
          <w:bCs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8E1287">
        <w:rPr>
          <w:rFonts w:ascii="Liberation Sans" w:hAnsi="Liberation Sans"/>
          <w:bCs/>
        </w:rPr>
        <w:t xml:space="preserve"> </w:t>
      </w:r>
      <w:proofErr w:type="gramStart"/>
      <w:r w:rsidRPr="008E1287">
        <w:rPr>
          <w:rFonts w:ascii="Liberation Sans" w:hAnsi="Liberation Sans"/>
          <w:bCs/>
        </w:rPr>
        <w:t xml:space="preserve">21 февраля 1992 года </w:t>
      </w:r>
      <w:r w:rsidRPr="008E1287">
        <w:rPr>
          <w:rFonts w:ascii="Liberation Sans" w:hAnsi="Liberation Sans"/>
          <w:bCs/>
          <w:lang w:val="en-US"/>
        </w:rPr>
        <w:t>N</w:t>
      </w:r>
      <w:r w:rsidRPr="008E1287">
        <w:rPr>
          <w:rFonts w:ascii="Liberation Sans" w:hAnsi="Liberation Sans"/>
          <w:bCs/>
        </w:rPr>
        <w:t xml:space="preserve"> 2395-1 "О недрах"); </w:t>
      </w:r>
      <w:proofErr w:type="gramEnd"/>
    </w:p>
    <w:p w:rsidR="008E1287" w:rsidRDefault="00680B9D" w:rsidP="008E1287">
      <w:pPr>
        <w:pStyle w:val="af7"/>
        <w:widowControl w:val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9) распашка земель; </w:t>
      </w:r>
    </w:p>
    <w:p w:rsidR="0010253D" w:rsidRDefault="00680B9D" w:rsidP="008E1287">
      <w:pPr>
        <w:pStyle w:val="af7"/>
        <w:widowControl w:val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10) размещение отвалов размываемых грунтов; </w:t>
      </w:r>
    </w:p>
    <w:p w:rsidR="0010253D" w:rsidRDefault="00680B9D" w:rsidP="008E1287">
      <w:pPr>
        <w:pStyle w:val="af7"/>
        <w:widowControl w:val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11) выпас сельскохозяйственных животных и организация для них летних лагерей, вид/наименование: Прибрежная защитная полоса реки </w:t>
      </w:r>
      <w:proofErr w:type="spellStart"/>
      <w:r w:rsidRPr="008E1287">
        <w:rPr>
          <w:rFonts w:ascii="Liberation Sans" w:hAnsi="Liberation Sans"/>
          <w:bCs/>
        </w:rPr>
        <w:t>Пур</w:t>
      </w:r>
      <w:proofErr w:type="spellEnd"/>
      <w:r w:rsidRPr="008E1287">
        <w:rPr>
          <w:rFonts w:ascii="Liberation Sans" w:hAnsi="Liberation Sans"/>
          <w:bCs/>
        </w:rPr>
        <w:t xml:space="preserve">, тип: Прибрежная защитная полоса, </w:t>
      </w:r>
      <w:proofErr w:type="gramStart"/>
      <w:r w:rsidRPr="008E1287">
        <w:rPr>
          <w:rFonts w:ascii="Liberation Sans" w:hAnsi="Liberation Sans"/>
          <w:bCs/>
        </w:rPr>
        <w:t>номер: б</w:t>
      </w:r>
      <w:proofErr w:type="gramEnd"/>
      <w:r w:rsidRPr="008E1287">
        <w:rPr>
          <w:rFonts w:ascii="Liberation Sans" w:hAnsi="Liberation Sans"/>
          <w:bCs/>
        </w:rPr>
        <w:t>/н, дата решения: 23.11.2020, номер решения: 4162, наименование ОГВ/ОМСУ: Департамент природно-ресурсного регулирования, лесных отношений и развития нефтегазового комплекса Ямало-Ненецкого автономного округа</w:t>
      </w:r>
      <w:r w:rsidR="0010253D">
        <w:rPr>
          <w:rFonts w:ascii="Liberation Sans" w:hAnsi="Liberation Sans"/>
          <w:bCs/>
        </w:rPr>
        <w:t>.</w:t>
      </w:r>
    </w:p>
    <w:p w:rsidR="0010253D" w:rsidRDefault="00680B9D" w:rsidP="008E1287">
      <w:pPr>
        <w:pStyle w:val="af7"/>
        <w:widowControl w:val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Земельный участок полностью расположен в границах зоны с реестровым номером 89:05-6.3371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1460. Срок действия - бессрочно. </w:t>
      </w:r>
      <w:r w:rsidR="0010253D">
        <w:rPr>
          <w:rFonts w:ascii="Liberation Sans" w:hAnsi="Liberation Sans"/>
          <w:bCs/>
        </w:rPr>
        <w:t>В</w:t>
      </w:r>
      <w:r w:rsidRPr="008E1287">
        <w:rPr>
          <w:rFonts w:ascii="Liberation Sans" w:hAnsi="Liberation Sans"/>
          <w:bCs/>
        </w:rPr>
        <w:t xml:space="preserve">ид/наименование: </w:t>
      </w:r>
      <w:proofErr w:type="spellStart"/>
      <w:r w:rsidRPr="008E1287">
        <w:rPr>
          <w:rFonts w:ascii="Liberation Sans" w:hAnsi="Liberation Sans"/>
          <w:bCs/>
        </w:rPr>
        <w:t>Приаэродромная</w:t>
      </w:r>
      <w:proofErr w:type="spellEnd"/>
      <w:r w:rsidRPr="008E1287">
        <w:rPr>
          <w:rFonts w:ascii="Liberation Sans" w:hAnsi="Liberation Sans"/>
          <w:bCs/>
        </w:rPr>
        <w:t xml:space="preserve"> территория аэродрома гражданской авиации Уренгой,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 w:rsidR="0010253D">
        <w:rPr>
          <w:rFonts w:ascii="Liberation Sans" w:hAnsi="Liberation Sans"/>
          <w:bCs/>
        </w:rPr>
        <w:t>.</w:t>
      </w:r>
    </w:p>
    <w:p w:rsidR="0010253D" w:rsidRDefault="00680B9D" w:rsidP="008E1287">
      <w:pPr>
        <w:pStyle w:val="af7"/>
        <w:widowControl w:val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Земельный участок полностью расположен в границах зоны с реестровым номером 89:11-6.506 от 19.12.2020, ограничение использования земельного участка в пределах зоны: </w:t>
      </w:r>
      <w:proofErr w:type="spellStart"/>
      <w:r w:rsidRPr="008E1287">
        <w:rPr>
          <w:rFonts w:ascii="Liberation Sans" w:hAnsi="Liberation Sans"/>
          <w:bCs/>
        </w:rPr>
        <w:t>Водоохранная</w:t>
      </w:r>
      <w:proofErr w:type="spellEnd"/>
      <w:r w:rsidRPr="008E1287">
        <w:rPr>
          <w:rFonts w:ascii="Liberation Sans" w:hAnsi="Liberation Sans"/>
          <w:bCs/>
        </w:rPr>
        <w:t xml:space="preserve"> зона установлена в соответствии с ч.1 ст.26, ст. 65 Водного кодекса Российской Федерации от 03.06.2006 г. № 74-ФЗ; Зона с особыми условиями использования территории установлена </w:t>
      </w:r>
      <w:proofErr w:type="spellStart"/>
      <w:r w:rsidRPr="008E1287">
        <w:rPr>
          <w:rFonts w:ascii="Liberation Sans" w:hAnsi="Liberation Sans"/>
          <w:bCs/>
        </w:rPr>
        <w:t>бессрочно</w:t>
      </w:r>
      <w:proofErr w:type="gramStart"/>
      <w:r w:rsidRPr="008E1287">
        <w:rPr>
          <w:rFonts w:ascii="Liberation Sans" w:hAnsi="Liberation Sans"/>
          <w:bCs/>
        </w:rPr>
        <w:t>.В</w:t>
      </w:r>
      <w:proofErr w:type="spellEnd"/>
      <w:proofErr w:type="gramEnd"/>
      <w:r w:rsidRPr="008E1287">
        <w:rPr>
          <w:rFonts w:ascii="Liberation Sans" w:hAnsi="Liberation Sans"/>
          <w:bCs/>
        </w:rPr>
        <w:t xml:space="preserve"> границах </w:t>
      </w:r>
      <w:proofErr w:type="spellStart"/>
      <w:r w:rsidRPr="008E1287">
        <w:rPr>
          <w:rFonts w:ascii="Liberation Sans" w:hAnsi="Liberation Sans"/>
          <w:bCs/>
        </w:rPr>
        <w:t>водоохранных</w:t>
      </w:r>
      <w:proofErr w:type="spellEnd"/>
      <w:r w:rsidRPr="008E1287">
        <w:rPr>
          <w:rFonts w:ascii="Liberation Sans" w:hAnsi="Liberation Sans"/>
          <w:bCs/>
        </w:rPr>
        <w:t xml:space="preserve"> зон запрещаются: </w:t>
      </w:r>
    </w:p>
    <w:p w:rsidR="0010253D" w:rsidRDefault="00680B9D" w:rsidP="008E1287">
      <w:pPr>
        <w:pStyle w:val="af7"/>
        <w:widowControl w:val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1) использование сточных вод в целях регулирования плодородия почв; </w:t>
      </w:r>
    </w:p>
    <w:p w:rsidR="0010253D" w:rsidRDefault="00680B9D" w:rsidP="008E1287">
      <w:pPr>
        <w:pStyle w:val="af7"/>
        <w:widowControl w:val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10253D" w:rsidRDefault="00680B9D" w:rsidP="008E1287">
      <w:pPr>
        <w:pStyle w:val="af7"/>
        <w:widowControl w:val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3) осуществление авиационных мер по борьбе с вредными организмами; </w:t>
      </w:r>
    </w:p>
    <w:p w:rsidR="0010253D" w:rsidRDefault="00680B9D" w:rsidP="008E1287">
      <w:pPr>
        <w:pStyle w:val="af7"/>
        <w:widowControl w:val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10253D" w:rsidRDefault="00680B9D" w:rsidP="008E1287">
      <w:pPr>
        <w:pStyle w:val="af7"/>
        <w:widowControl w:val="0"/>
        <w:ind w:firstLine="720"/>
        <w:contextualSpacing/>
        <w:jc w:val="both"/>
        <w:rPr>
          <w:rFonts w:ascii="Liberation Sans" w:hAnsi="Liberation Sans"/>
          <w:bCs/>
        </w:rPr>
      </w:pPr>
      <w:proofErr w:type="gramStart"/>
      <w:r w:rsidRPr="008E1287">
        <w:rPr>
          <w:rFonts w:ascii="Liberation Sans" w:hAnsi="Liberation Sans"/>
          <w:bCs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</w:t>
      </w:r>
      <w:r w:rsidRPr="008E1287">
        <w:rPr>
          <w:rFonts w:ascii="Liberation Sans" w:hAnsi="Liberation Sans"/>
          <w:bCs/>
        </w:rPr>
        <w:lastRenderedPageBreak/>
        <w:t xml:space="preserve">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End"/>
    </w:p>
    <w:p w:rsidR="0010253D" w:rsidRDefault="00680B9D" w:rsidP="008E1287">
      <w:pPr>
        <w:pStyle w:val="af7"/>
        <w:widowControl w:val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6) размещение специализированных хранилищ пестицидов и </w:t>
      </w:r>
      <w:proofErr w:type="spellStart"/>
      <w:r w:rsidRPr="008E1287">
        <w:rPr>
          <w:rFonts w:ascii="Liberation Sans" w:hAnsi="Liberation Sans"/>
          <w:bCs/>
        </w:rPr>
        <w:t>агрохимикатов</w:t>
      </w:r>
      <w:proofErr w:type="spellEnd"/>
      <w:r w:rsidRPr="008E1287">
        <w:rPr>
          <w:rFonts w:ascii="Liberation Sans" w:hAnsi="Liberation Sans"/>
          <w:bCs/>
        </w:rPr>
        <w:t xml:space="preserve">, применение пестицидов и </w:t>
      </w:r>
      <w:proofErr w:type="spellStart"/>
      <w:r w:rsidRPr="008E1287">
        <w:rPr>
          <w:rFonts w:ascii="Liberation Sans" w:hAnsi="Liberation Sans"/>
          <w:bCs/>
        </w:rPr>
        <w:t>агрохимикатов</w:t>
      </w:r>
      <w:proofErr w:type="spellEnd"/>
      <w:r w:rsidRPr="008E1287">
        <w:rPr>
          <w:rFonts w:ascii="Liberation Sans" w:hAnsi="Liberation Sans"/>
          <w:bCs/>
        </w:rPr>
        <w:t xml:space="preserve">; </w:t>
      </w:r>
    </w:p>
    <w:p w:rsidR="00680B9D" w:rsidRPr="008E1287" w:rsidRDefault="00680B9D" w:rsidP="008E1287">
      <w:pPr>
        <w:pStyle w:val="af7"/>
        <w:widowControl w:val="0"/>
        <w:ind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7) сброс сточных, в том числе дренажных, вод; </w:t>
      </w:r>
      <w:proofErr w:type="gramStart"/>
      <w:r w:rsidRPr="008E1287">
        <w:rPr>
          <w:rFonts w:ascii="Liberation Sans" w:hAnsi="Liberation Sans"/>
          <w:bCs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8E1287">
        <w:rPr>
          <w:rFonts w:ascii="Liberation Sans" w:hAnsi="Liberation Sans"/>
          <w:bCs/>
        </w:rPr>
        <w:t xml:space="preserve"> </w:t>
      </w:r>
      <w:proofErr w:type="gramStart"/>
      <w:r w:rsidRPr="008E1287">
        <w:rPr>
          <w:rFonts w:ascii="Liberation Sans" w:hAnsi="Liberation Sans"/>
          <w:bCs/>
        </w:rPr>
        <w:t xml:space="preserve">21 февраля 1992 года </w:t>
      </w:r>
      <w:r w:rsidRPr="008E1287">
        <w:rPr>
          <w:rFonts w:ascii="Liberation Sans" w:hAnsi="Liberation Sans"/>
          <w:bCs/>
          <w:lang w:val="en-US"/>
        </w:rPr>
        <w:t>N</w:t>
      </w:r>
      <w:r w:rsidR="0010253D">
        <w:rPr>
          <w:rFonts w:ascii="Liberation Sans" w:hAnsi="Liberation Sans"/>
          <w:bCs/>
        </w:rPr>
        <w:t xml:space="preserve"> 2395-1 "О недрах").</w:t>
      </w:r>
      <w:proofErr w:type="gramEnd"/>
      <w:r w:rsidRPr="008E1287">
        <w:rPr>
          <w:rFonts w:ascii="Liberation Sans" w:hAnsi="Liberation Sans"/>
          <w:bCs/>
        </w:rPr>
        <w:t xml:space="preserve"> </w:t>
      </w:r>
      <w:r w:rsidR="0010253D">
        <w:rPr>
          <w:rFonts w:ascii="Liberation Sans" w:hAnsi="Liberation Sans"/>
          <w:bCs/>
        </w:rPr>
        <w:t>В</w:t>
      </w:r>
      <w:r w:rsidRPr="008E1287">
        <w:rPr>
          <w:rFonts w:ascii="Liberation Sans" w:hAnsi="Liberation Sans"/>
          <w:bCs/>
        </w:rPr>
        <w:t xml:space="preserve">ид/наименование: </w:t>
      </w:r>
      <w:proofErr w:type="spellStart"/>
      <w:r w:rsidRPr="008E1287">
        <w:rPr>
          <w:rFonts w:ascii="Liberation Sans" w:hAnsi="Liberation Sans"/>
          <w:bCs/>
        </w:rPr>
        <w:t>Водоохранная</w:t>
      </w:r>
      <w:proofErr w:type="spellEnd"/>
      <w:r w:rsidRPr="008E1287">
        <w:rPr>
          <w:rFonts w:ascii="Liberation Sans" w:hAnsi="Liberation Sans"/>
          <w:bCs/>
        </w:rPr>
        <w:t xml:space="preserve"> зона реки </w:t>
      </w:r>
      <w:proofErr w:type="spellStart"/>
      <w:r w:rsidRPr="008E1287">
        <w:rPr>
          <w:rFonts w:ascii="Liberation Sans" w:hAnsi="Liberation Sans"/>
          <w:bCs/>
        </w:rPr>
        <w:t>Пур</w:t>
      </w:r>
      <w:proofErr w:type="spellEnd"/>
      <w:r w:rsidRPr="008E1287">
        <w:rPr>
          <w:rFonts w:ascii="Liberation Sans" w:hAnsi="Liberation Sans"/>
          <w:bCs/>
        </w:rPr>
        <w:t xml:space="preserve">, тип: </w:t>
      </w:r>
      <w:proofErr w:type="spellStart"/>
      <w:r w:rsidRPr="008E1287">
        <w:rPr>
          <w:rFonts w:ascii="Liberation Sans" w:hAnsi="Liberation Sans"/>
          <w:bCs/>
        </w:rPr>
        <w:t>Водоохранная</w:t>
      </w:r>
      <w:proofErr w:type="spellEnd"/>
      <w:r w:rsidRPr="008E1287">
        <w:rPr>
          <w:rFonts w:ascii="Liberation Sans" w:hAnsi="Liberation Sans"/>
          <w:bCs/>
        </w:rPr>
        <w:t xml:space="preserve"> зона, </w:t>
      </w:r>
      <w:proofErr w:type="gramStart"/>
      <w:r w:rsidRPr="008E1287">
        <w:rPr>
          <w:rFonts w:ascii="Liberation Sans" w:hAnsi="Liberation Sans"/>
          <w:bCs/>
        </w:rPr>
        <w:t>номер: б</w:t>
      </w:r>
      <w:proofErr w:type="gramEnd"/>
      <w:r w:rsidRPr="008E1287">
        <w:rPr>
          <w:rFonts w:ascii="Liberation Sans" w:hAnsi="Liberation Sans"/>
          <w:bCs/>
        </w:rPr>
        <w:t xml:space="preserve">/н, дата решения: 23.11.2020, номер решения: 4162, наименование ОГВ/ОМСУ: Департамент природно-ресурсного регулирования, лесных отношений и развития нефтегазового комплекса Ямало- </w:t>
      </w:r>
    </w:p>
    <w:p w:rsidR="00CB6B86" w:rsidRPr="008E1287" w:rsidRDefault="00680B9D" w:rsidP="0010253D">
      <w:pPr>
        <w:pStyle w:val="af7"/>
        <w:widowControl w:val="0"/>
        <w:contextualSpacing/>
        <w:jc w:val="both"/>
        <w:rPr>
          <w:rFonts w:ascii="Liberation Sans" w:hAnsi="Liberation Sans"/>
          <w:b/>
          <w:bCs/>
        </w:rPr>
      </w:pPr>
      <w:r w:rsidRPr="00987404">
        <w:rPr>
          <w:rFonts w:ascii="Liberation Sans" w:hAnsi="Liberation Sans"/>
          <w:bCs/>
        </w:rPr>
        <w:t>Ненецкого автономного округа</w:t>
      </w:r>
      <w:r w:rsidR="0010253D">
        <w:rPr>
          <w:rFonts w:ascii="Liberation Sans" w:hAnsi="Liberation Sans"/>
          <w:bCs/>
        </w:rPr>
        <w:t>.</w:t>
      </w:r>
    </w:p>
    <w:p w:rsidR="004366A5" w:rsidRPr="008E1287" w:rsidRDefault="00811ACC" w:rsidP="002718E0">
      <w:pPr>
        <w:pStyle w:val="af7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ans" w:hAnsi="Liberation Sans"/>
        </w:rPr>
      </w:pPr>
      <w:r w:rsidRPr="008E1287">
        <w:rPr>
          <w:rFonts w:ascii="Liberation Sans" w:hAnsi="Liberation Sans"/>
          <w:b/>
          <w:bCs/>
        </w:rPr>
        <w:t>Особые отметки:</w:t>
      </w:r>
    </w:p>
    <w:p w:rsidR="004366A5" w:rsidRPr="008E1287" w:rsidRDefault="00680B9D" w:rsidP="002718E0">
      <w:pPr>
        <w:widowControl w:val="0"/>
        <w:ind w:right="-1" w:firstLine="709"/>
        <w:jc w:val="both"/>
        <w:rPr>
          <w:rFonts w:ascii="Liberation Sans" w:hAnsi="Liberation Sans"/>
        </w:rPr>
      </w:pPr>
      <w:r w:rsidRPr="008E1287">
        <w:rPr>
          <w:rFonts w:ascii="Liberation Sans" w:eastAsia="Calibri" w:hAnsi="Liberation Sans"/>
          <w:color w:val="000000"/>
        </w:rPr>
        <w:t>В соответствии с выпиской из Единого государственного реестра недвижимости об объекте недвижимости от 04.07.2024 № КУВИ-001/2024-175078547</w:t>
      </w:r>
      <w:r w:rsidR="00811ACC" w:rsidRPr="008E1287">
        <w:rPr>
          <w:rFonts w:ascii="Liberation Sans" w:eastAsia="Calibri" w:hAnsi="Liberation Sans"/>
          <w:color w:val="000000"/>
        </w:rPr>
        <w:t>:</w:t>
      </w:r>
    </w:p>
    <w:p w:rsidR="00987404" w:rsidRDefault="00680B9D" w:rsidP="002718E0">
      <w:pPr>
        <w:pStyle w:val="af7"/>
        <w:widowControl w:val="0"/>
        <w:spacing w:before="0" w:beforeAutospacing="0" w:after="0" w:afterAutospacing="0"/>
        <w:ind w:right="-2" w:firstLine="720"/>
        <w:contextualSpacing/>
        <w:jc w:val="both"/>
        <w:rPr>
          <w:rFonts w:ascii="Liberation Sans" w:hAnsi="Liberation Sans"/>
          <w:bCs/>
        </w:rPr>
      </w:pPr>
      <w:r w:rsidRPr="008E1287">
        <w:rPr>
          <w:rFonts w:ascii="Liberation Sans" w:hAnsi="Liberation Sans"/>
          <w:bCs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</w:t>
      </w:r>
    </w:p>
    <w:p w:rsidR="00987404" w:rsidRDefault="00987404" w:rsidP="002718E0">
      <w:pPr>
        <w:pStyle w:val="af7"/>
        <w:widowControl w:val="0"/>
        <w:spacing w:before="0" w:beforeAutospacing="0" w:after="0" w:afterAutospacing="0"/>
        <w:ind w:right="-2" w:firstLine="720"/>
        <w:contextualSpacing/>
        <w:jc w:val="both"/>
        <w:rPr>
          <w:rFonts w:ascii="Liberation Sans" w:hAnsi="Liberation Sans" w:cs="48b64e+TimesNewRomanPSMT"/>
          <w:color w:val="000000"/>
        </w:rPr>
      </w:pPr>
      <w:r>
        <w:rPr>
          <w:rFonts w:ascii="Liberation Sans" w:hAnsi="Liberation Sans"/>
          <w:bCs/>
        </w:rPr>
        <w:t xml:space="preserve">Имеются ограничения (обременения) прав на земельный участок, </w:t>
      </w:r>
      <w:r w:rsidR="00DD2561" w:rsidRPr="008E1287">
        <w:rPr>
          <w:rFonts w:ascii="Liberation Sans" w:hAnsi="Liberation Sans" w:cs="48b64e+TimesNewRomanPSMT"/>
          <w:color w:val="000000"/>
        </w:rPr>
        <w:t>пр</w:t>
      </w:r>
      <w:r w:rsidR="00DD2561" w:rsidRPr="008E1287">
        <w:rPr>
          <w:rFonts w:ascii="Liberation Sans" w:hAnsi="Liberation Sans" w:cs="48b64e+TimesNewRomanPSMT"/>
          <w:color w:val="000000"/>
          <w:spacing w:val="-3"/>
        </w:rPr>
        <w:t>е</w:t>
      </w:r>
      <w:r w:rsidR="00DD2561" w:rsidRPr="008E1287">
        <w:rPr>
          <w:rFonts w:ascii="Liberation Sans" w:hAnsi="Liberation Sans" w:cs="48b64e+TimesNewRomanPSMT"/>
          <w:color w:val="000000"/>
        </w:rPr>
        <w:t>дусм</w:t>
      </w:r>
      <w:r w:rsidR="00DD2561" w:rsidRPr="008E1287">
        <w:rPr>
          <w:rFonts w:ascii="Liberation Sans" w:hAnsi="Liberation Sans" w:cs="48b64e+TimesNewRomanPSMT"/>
          <w:color w:val="000000"/>
          <w:spacing w:val="-3"/>
        </w:rPr>
        <w:t>о</w:t>
      </w:r>
      <w:r w:rsidR="00DD2561" w:rsidRPr="008E1287">
        <w:rPr>
          <w:rFonts w:ascii="Liberation Sans" w:hAnsi="Liberation Sans" w:cs="48b64e+TimesNewRomanPSMT"/>
          <w:color w:val="000000"/>
        </w:rPr>
        <w:t>тренные ст</w:t>
      </w:r>
      <w:r w:rsidR="00DD2561" w:rsidRPr="008E1287">
        <w:rPr>
          <w:rFonts w:ascii="Liberation Sans" w:hAnsi="Liberation Sans" w:cs="48b64e+TimesNewRomanPSMT"/>
          <w:color w:val="000000"/>
          <w:spacing w:val="-6"/>
        </w:rPr>
        <w:t>а</w:t>
      </w:r>
      <w:r w:rsidR="00DD2561" w:rsidRPr="008E1287">
        <w:rPr>
          <w:rFonts w:ascii="Liberation Sans" w:hAnsi="Liberation Sans" w:cs="48b64e+TimesNewRomanPSMT"/>
          <w:color w:val="000000"/>
        </w:rPr>
        <w:t xml:space="preserve">тьей </w:t>
      </w:r>
      <w:r w:rsidR="00DD2561" w:rsidRPr="008E1287">
        <w:rPr>
          <w:rFonts w:ascii="Liberation Sans" w:hAnsi="Liberation Sans" w:cs="4b9c02+TimesNewRomanPSMT"/>
          <w:color w:val="000000"/>
        </w:rPr>
        <w:t xml:space="preserve">56 </w:t>
      </w:r>
      <w:r w:rsidR="00DD2561" w:rsidRPr="008E1287">
        <w:rPr>
          <w:rFonts w:ascii="Liberation Sans" w:hAnsi="Liberation Sans" w:cs="48b64e+TimesNewRomanPSMT"/>
          <w:color w:val="000000"/>
        </w:rPr>
        <w:t>Земельно</w:t>
      </w:r>
      <w:r w:rsidR="00DD2561" w:rsidRPr="008E1287">
        <w:rPr>
          <w:rFonts w:ascii="Liberation Sans" w:hAnsi="Liberation Sans" w:cs="48b64e+TimesNewRomanPSMT"/>
          <w:color w:val="000000"/>
          <w:spacing w:val="-5"/>
        </w:rPr>
        <w:t>г</w:t>
      </w:r>
      <w:r w:rsidR="00DD2561" w:rsidRPr="008E1287">
        <w:rPr>
          <w:rFonts w:ascii="Liberation Sans" w:hAnsi="Liberation Sans" w:cs="48b64e+TimesNewRomanPSMT"/>
          <w:color w:val="000000"/>
        </w:rPr>
        <w:t>о</w:t>
      </w:r>
      <w:r w:rsidR="00D12661">
        <w:rPr>
          <w:rFonts w:ascii="Liberation Sans" w:hAnsi="Liberation Sans"/>
          <w:noProof/>
        </w:rPr>
        <w:pict>
          <v:shape id="Freeform 241" o:spid="_x0000_s1266" style="position:absolute;left:0;text-align:left;margin-left:767pt;margin-top:12.5pt;width:0;height:12.5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" path="m,l,159638e" filled="f" strokeweight="1pt">
            <v:stroke miterlimit="83231f" joinstyle="miter"/>
            <v:path arrowok="t"/>
            <w10:wrap anchorx="page"/>
          </v:shape>
        </w:pict>
      </w:r>
      <w:r w:rsidR="0010253D">
        <w:rPr>
          <w:rFonts w:ascii="Liberation Sans" w:hAnsi="Liberation Sans" w:cs="48b64e+TimesNewRomanPSMT"/>
          <w:color w:val="000000"/>
        </w:rPr>
        <w:t xml:space="preserve"> </w:t>
      </w:r>
      <w:r>
        <w:rPr>
          <w:rFonts w:ascii="Liberation Sans" w:hAnsi="Liberation Sans" w:cs="48b64e+TimesNewRomanPSMT"/>
          <w:color w:val="000000"/>
        </w:rPr>
        <w:t>кодекса РФ:</w:t>
      </w:r>
    </w:p>
    <w:p w:rsidR="00987404" w:rsidRDefault="00987404" w:rsidP="002718E0">
      <w:pPr>
        <w:pStyle w:val="af7"/>
        <w:widowControl w:val="0"/>
        <w:spacing w:before="0" w:beforeAutospacing="0" w:after="0" w:afterAutospacing="0"/>
        <w:ind w:right="-2" w:firstLine="720"/>
        <w:contextualSpacing/>
        <w:jc w:val="both"/>
        <w:rPr>
          <w:rFonts w:ascii="Liberation Sans" w:hAnsi="Liberation Sans" w:cs="4b9c02+TimesNewRomanPSMT"/>
          <w:color w:val="000000"/>
        </w:rPr>
      </w:pPr>
      <w:r>
        <w:rPr>
          <w:rFonts w:ascii="Liberation Sans" w:hAnsi="Liberation Sans" w:cs="48b64e+TimesNewRomanPSMT"/>
          <w:color w:val="000000"/>
        </w:rPr>
        <w:t xml:space="preserve">- реестровые номера границ </w:t>
      </w:r>
      <w:r>
        <w:rPr>
          <w:rFonts w:ascii="Liberation Sans" w:hAnsi="Liberation Sans"/>
          <w:bCs/>
        </w:rPr>
        <w:t xml:space="preserve">89:05-6.3375, </w:t>
      </w:r>
      <w:r w:rsidRPr="008E1287">
        <w:rPr>
          <w:rFonts w:ascii="Liberation Sans" w:hAnsi="Liberation Sans"/>
          <w:bCs/>
        </w:rPr>
        <w:t>89:05</w:t>
      </w:r>
      <w:r>
        <w:rPr>
          <w:rFonts w:ascii="Liberation Sans" w:hAnsi="Liberation Sans"/>
          <w:bCs/>
        </w:rPr>
        <w:t xml:space="preserve">-6.3376, </w:t>
      </w:r>
      <w:r w:rsidR="009065B8">
        <w:rPr>
          <w:rFonts w:ascii="Liberation Sans" w:hAnsi="Liberation Sans"/>
          <w:bCs/>
        </w:rPr>
        <w:t xml:space="preserve">89:05-6.3373, 89:11-6.514, 89:05-6.337, </w:t>
      </w:r>
      <w:r w:rsidR="009065B8" w:rsidRPr="008E1287">
        <w:rPr>
          <w:rFonts w:ascii="Liberation Sans" w:hAnsi="Liberation Sans"/>
          <w:bCs/>
        </w:rPr>
        <w:t xml:space="preserve">89:11-6.506 </w:t>
      </w:r>
      <w:r w:rsidR="009065B8">
        <w:rPr>
          <w:rFonts w:ascii="Liberation Sans" w:hAnsi="Liberation Sans"/>
          <w:bCs/>
        </w:rPr>
        <w:t xml:space="preserve"> </w:t>
      </w:r>
      <w:r w:rsidR="00DD2561" w:rsidRPr="008E1287">
        <w:rPr>
          <w:rFonts w:ascii="Liberation Sans" w:hAnsi="Liberation Sans" w:cs="48b64e+TimesNewRomanPSMT"/>
          <w:color w:val="000000"/>
        </w:rPr>
        <w:t>срок действия</w:t>
      </w:r>
      <w:r w:rsidR="00DD2561" w:rsidRPr="008E1287">
        <w:rPr>
          <w:rFonts w:ascii="Liberation Sans" w:hAnsi="Liberation Sans" w:cs="4b9c02+TimesNewRomanPSMT"/>
          <w:color w:val="000000"/>
        </w:rPr>
        <w:t xml:space="preserve">: c 17.06.2024; </w:t>
      </w:r>
      <w:r w:rsidR="00DD2561" w:rsidRPr="008E1287">
        <w:rPr>
          <w:rFonts w:ascii="Liberation Sans" w:hAnsi="Liberation Sans" w:cs="48b64e+TimesNewRomanPSMT"/>
          <w:color w:val="000000"/>
        </w:rPr>
        <w:t>реквизиты до</w:t>
      </w:r>
      <w:r w:rsidR="00DD2561" w:rsidRPr="008E1287">
        <w:rPr>
          <w:rFonts w:ascii="Liberation Sans" w:hAnsi="Liberation Sans" w:cs="48b64e+TimesNewRomanPSMT"/>
          <w:color w:val="000000"/>
          <w:spacing w:val="-3"/>
        </w:rPr>
        <w:t>ку</w:t>
      </w:r>
      <w:r w:rsidR="00DD2561" w:rsidRPr="008E1287">
        <w:rPr>
          <w:rFonts w:ascii="Liberation Sans" w:hAnsi="Liberation Sans" w:cs="48b64e+TimesNewRomanPSMT"/>
          <w:color w:val="000000"/>
        </w:rPr>
        <w:t>мента</w:t>
      </w:r>
      <w:r w:rsidR="00DD2561" w:rsidRPr="008E1287">
        <w:rPr>
          <w:rFonts w:ascii="Liberation Sans" w:hAnsi="Liberation Sans" w:cs="4b9c02+TimesNewRomanPSMT"/>
          <w:color w:val="000000"/>
        </w:rPr>
        <w:t>-</w:t>
      </w:r>
      <w:r w:rsidR="00DD2561" w:rsidRPr="008E1287">
        <w:rPr>
          <w:rFonts w:ascii="Liberation Sans" w:hAnsi="Liberation Sans" w:cs="48b64e+TimesNewRomanPSMT"/>
          <w:color w:val="000000"/>
        </w:rPr>
        <w:t>осно</w:t>
      </w:r>
      <w:r w:rsidR="00DD2561" w:rsidRPr="008E1287">
        <w:rPr>
          <w:rFonts w:ascii="Liberation Sans" w:hAnsi="Liberation Sans" w:cs="48b64e+TimesNewRomanPSMT"/>
          <w:color w:val="000000"/>
          <w:spacing w:val="-3"/>
        </w:rPr>
        <w:t>в</w:t>
      </w:r>
      <w:r w:rsidR="00DD2561" w:rsidRPr="008E1287">
        <w:rPr>
          <w:rFonts w:ascii="Liberation Sans" w:hAnsi="Liberation Sans" w:cs="48b64e+TimesNewRomanPSMT"/>
          <w:color w:val="000000"/>
        </w:rPr>
        <w:t>ания</w:t>
      </w:r>
      <w:r w:rsidR="00DD2561" w:rsidRPr="008E1287">
        <w:rPr>
          <w:rFonts w:ascii="Liberation Sans" w:hAnsi="Liberation Sans" w:cs="4b9c02+TimesNewRomanPSMT"/>
          <w:color w:val="000000"/>
        </w:rPr>
        <w:t>:</w:t>
      </w:r>
      <w:r w:rsidR="0010253D">
        <w:rPr>
          <w:rFonts w:ascii="Liberation Sans" w:hAnsi="Liberation Sans" w:cs="4b9c02+TimesNewRomanPSMT"/>
          <w:color w:val="000000"/>
        </w:rPr>
        <w:t xml:space="preserve"> </w:t>
      </w:r>
      <w:r w:rsidR="008E1287" w:rsidRPr="008E1287">
        <w:rPr>
          <w:rFonts w:ascii="Liberation Sans" w:hAnsi="Liberation Sans" w:cs="48b64e+TimesNewRomanPSMT"/>
          <w:color w:val="000000"/>
        </w:rPr>
        <w:t>при</w:t>
      </w:r>
      <w:r w:rsidR="008E1287" w:rsidRPr="008E1287">
        <w:rPr>
          <w:rFonts w:ascii="Liberation Sans" w:hAnsi="Liberation Sans" w:cs="48b64e+TimesNewRomanPSMT"/>
          <w:color w:val="000000"/>
          <w:spacing w:val="-4"/>
        </w:rPr>
        <w:t>к</w:t>
      </w:r>
      <w:r w:rsidR="008E1287" w:rsidRPr="008E1287">
        <w:rPr>
          <w:rFonts w:ascii="Liberation Sans" w:hAnsi="Liberation Sans" w:cs="48b64e+TimesNewRomanPSMT"/>
          <w:color w:val="000000"/>
        </w:rPr>
        <w:t>аз об устано</w:t>
      </w:r>
      <w:r w:rsidR="008E1287" w:rsidRPr="008E1287">
        <w:rPr>
          <w:rFonts w:ascii="Liberation Sans" w:hAnsi="Liberation Sans" w:cs="48b64e+TimesNewRomanPSMT"/>
          <w:color w:val="000000"/>
          <w:spacing w:val="-3"/>
        </w:rPr>
        <w:t>в</w:t>
      </w:r>
      <w:r w:rsidR="008E1287" w:rsidRPr="008E1287">
        <w:rPr>
          <w:rFonts w:ascii="Liberation Sans" w:hAnsi="Liberation Sans" w:cs="48b64e+TimesNewRomanPSMT"/>
          <w:color w:val="000000"/>
        </w:rPr>
        <w:t xml:space="preserve">лении </w:t>
      </w:r>
      <w:proofErr w:type="spellStart"/>
      <w:r w:rsidR="008E1287" w:rsidRPr="008E1287">
        <w:rPr>
          <w:rFonts w:ascii="Liberation Sans" w:hAnsi="Liberation Sans" w:cs="48b64e+TimesNewRomanPSMT"/>
          <w:color w:val="000000"/>
        </w:rPr>
        <w:t>приаэр</w:t>
      </w:r>
      <w:r w:rsidR="008E1287" w:rsidRPr="008E1287">
        <w:rPr>
          <w:rFonts w:ascii="Liberation Sans" w:hAnsi="Liberation Sans" w:cs="48b64e+TimesNewRomanPSMT"/>
          <w:color w:val="000000"/>
          <w:spacing w:val="-6"/>
        </w:rPr>
        <w:t>о</w:t>
      </w:r>
      <w:r w:rsidR="008E1287" w:rsidRPr="008E1287">
        <w:rPr>
          <w:rFonts w:ascii="Liberation Sans" w:hAnsi="Liberation Sans" w:cs="48b64e+TimesNewRomanPSMT"/>
          <w:color w:val="000000"/>
        </w:rPr>
        <w:t>др</w:t>
      </w:r>
      <w:r w:rsidR="008E1287" w:rsidRPr="008E1287">
        <w:rPr>
          <w:rFonts w:ascii="Liberation Sans" w:hAnsi="Liberation Sans" w:cs="48b64e+TimesNewRomanPSMT"/>
          <w:color w:val="000000"/>
          <w:spacing w:val="-4"/>
        </w:rPr>
        <w:t>о</w:t>
      </w:r>
      <w:r w:rsidR="008E1287" w:rsidRPr="008E1287">
        <w:rPr>
          <w:rFonts w:ascii="Liberation Sans" w:hAnsi="Liberation Sans" w:cs="48b64e+TimesNewRomanPSMT"/>
          <w:color w:val="000000"/>
        </w:rPr>
        <w:t>мной</w:t>
      </w:r>
      <w:proofErr w:type="spellEnd"/>
      <w:r w:rsidR="008E1287" w:rsidRPr="008E1287">
        <w:rPr>
          <w:rFonts w:ascii="Liberation Sans" w:hAnsi="Liberation Sans" w:cs="48b64e+TimesNewRomanPSMT"/>
          <w:color w:val="000000"/>
        </w:rPr>
        <w:t xml:space="preserve"> терри</w:t>
      </w:r>
      <w:r w:rsidR="008E1287" w:rsidRPr="008E1287">
        <w:rPr>
          <w:rFonts w:ascii="Liberation Sans" w:hAnsi="Liberation Sans" w:cs="48b64e+TimesNewRomanPSMT"/>
          <w:color w:val="000000"/>
          <w:spacing w:val="-3"/>
        </w:rPr>
        <w:t>т</w:t>
      </w:r>
      <w:r w:rsidR="008E1287" w:rsidRPr="008E1287">
        <w:rPr>
          <w:rFonts w:ascii="Liberation Sans" w:hAnsi="Liberation Sans" w:cs="48b64e+TimesNewRomanPSMT"/>
          <w:color w:val="000000"/>
        </w:rPr>
        <w:t>ор</w:t>
      </w:r>
      <w:proofErr w:type="gramStart"/>
      <w:r w:rsidR="008E1287" w:rsidRPr="008E1287">
        <w:rPr>
          <w:rFonts w:ascii="Liberation Sans" w:hAnsi="Liberation Sans" w:cs="48b64e+TimesNewRomanPSMT"/>
          <w:color w:val="000000"/>
        </w:rPr>
        <w:t>ии аэ</w:t>
      </w:r>
      <w:proofErr w:type="gramEnd"/>
      <w:r w:rsidR="008E1287" w:rsidRPr="008E1287">
        <w:rPr>
          <w:rFonts w:ascii="Liberation Sans" w:hAnsi="Liberation Sans" w:cs="48b64e+TimesNewRomanPSMT"/>
          <w:color w:val="000000"/>
        </w:rPr>
        <w:t>р</w:t>
      </w:r>
      <w:r w:rsidR="008E1287" w:rsidRPr="008E1287">
        <w:rPr>
          <w:rFonts w:ascii="Liberation Sans" w:hAnsi="Liberation Sans" w:cs="48b64e+TimesNewRomanPSMT"/>
          <w:color w:val="000000"/>
          <w:spacing w:val="-6"/>
        </w:rPr>
        <w:t>о</w:t>
      </w:r>
      <w:r w:rsidR="008E1287" w:rsidRPr="008E1287">
        <w:rPr>
          <w:rFonts w:ascii="Liberation Sans" w:hAnsi="Liberation Sans" w:cs="48b64e+TimesNewRomanPSMT"/>
          <w:color w:val="000000"/>
        </w:rPr>
        <w:t>др</w:t>
      </w:r>
      <w:r w:rsidR="008E1287" w:rsidRPr="008E1287">
        <w:rPr>
          <w:rFonts w:ascii="Liberation Sans" w:hAnsi="Liberation Sans" w:cs="48b64e+TimesNewRomanPSMT"/>
          <w:color w:val="000000"/>
          <w:spacing w:val="-4"/>
        </w:rPr>
        <w:t>о</w:t>
      </w:r>
      <w:r w:rsidR="008E1287" w:rsidRPr="008E1287">
        <w:rPr>
          <w:rFonts w:ascii="Liberation Sans" w:hAnsi="Liberation Sans" w:cs="48b64e+TimesNewRomanPSMT"/>
          <w:color w:val="000000"/>
        </w:rPr>
        <w:t>ма гражданс</w:t>
      </w:r>
      <w:r w:rsidR="008E1287" w:rsidRPr="008E1287">
        <w:rPr>
          <w:rFonts w:ascii="Liberation Sans" w:hAnsi="Liberation Sans" w:cs="48b64e+TimesNewRomanPSMT"/>
          <w:color w:val="000000"/>
          <w:spacing w:val="-11"/>
        </w:rPr>
        <w:t>к</w:t>
      </w:r>
      <w:r w:rsidR="008E1287" w:rsidRPr="008E1287">
        <w:rPr>
          <w:rFonts w:ascii="Liberation Sans" w:hAnsi="Liberation Sans" w:cs="48b64e+TimesNewRomanPSMT"/>
          <w:color w:val="000000"/>
        </w:rPr>
        <w:t xml:space="preserve">ой авиации </w:t>
      </w:r>
      <w:r w:rsidR="008E1287" w:rsidRPr="008E1287">
        <w:rPr>
          <w:rFonts w:ascii="Liberation Sans" w:hAnsi="Liberation Sans" w:cs="48b64e+TimesNewRomanPSMT"/>
          <w:color w:val="000000"/>
          <w:spacing w:val="-18"/>
        </w:rPr>
        <w:t>У</w:t>
      </w:r>
      <w:r w:rsidR="008E1287" w:rsidRPr="008E1287">
        <w:rPr>
          <w:rFonts w:ascii="Liberation Sans" w:hAnsi="Liberation Sans" w:cs="48b64e+TimesNewRomanPSMT"/>
          <w:color w:val="000000"/>
        </w:rPr>
        <w:t>рен</w:t>
      </w:r>
      <w:r w:rsidR="008E1287" w:rsidRPr="008E1287">
        <w:rPr>
          <w:rFonts w:ascii="Liberation Sans" w:hAnsi="Liberation Sans" w:cs="48b64e+TimesNewRomanPSMT"/>
          <w:color w:val="000000"/>
          <w:spacing w:val="-5"/>
        </w:rPr>
        <w:t>г</w:t>
      </w:r>
      <w:r w:rsidR="008E1287" w:rsidRPr="008E1287">
        <w:rPr>
          <w:rFonts w:ascii="Liberation Sans" w:hAnsi="Liberation Sans" w:cs="48b64e+TimesNewRomanPSMT"/>
          <w:color w:val="000000"/>
        </w:rPr>
        <w:t xml:space="preserve">ой </w:t>
      </w:r>
      <w:r w:rsidR="008E1287" w:rsidRPr="008E1287">
        <w:rPr>
          <w:rFonts w:ascii="Liberation Sans" w:hAnsi="Liberation Sans" w:cs="48b64e+TimesNewRomanPSMT"/>
          <w:color w:val="000000"/>
          <w:spacing w:val="-3"/>
        </w:rPr>
        <w:t>о</w:t>
      </w:r>
      <w:r w:rsidR="008E1287" w:rsidRPr="008E1287">
        <w:rPr>
          <w:rFonts w:ascii="Liberation Sans" w:hAnsi="Liberation Sans" w:cs="48b64e+TimesNewRomanPSMT"/>
          <w:color w:val="000000"/>
        </w:rPr>
        <w:t>т</w:t>
      </w:r>
      <w:r w:rsidR="00D12661">
        <w:rPr>
          <w:rFonts w:ascii="Liberation Sans" w:hAnsi="Liberation Sans"/>
          <w:noProof/>
        </w:rPr>
        <w:pict>
          <v:shape id="Freeform 249" o:spid="_x0000_s1372" style="position:absolute;left:0;text-align:left;margin-left:767pt;margin-top:12.5pt;width:0;height:12.55pt;z-index:25189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" path="m,l,159640e" filled="f" strokeweight="1pt">
            <v:stroke miterlimit="83231f" joinstyle="miter"/>
            <v:path arrowok="t"/>
            <w10:wrap anchorx="page"/>
          </v:shape>
        </w:pict>
      </w:r>
      <w:r w:rsidR="00DF7065">
        <w:rPr>
          <w:rFonts w:ascii="Liberation Sans" w:hAnsi="Liberation Sans" w:cs="48b64e+TimesNewRomanPSMT"/>
          <w:color w:val="000000"/>
        </w:rPr>
        <w:t xml:space="preserve"> </w:t>
      </w:r>
      <w:r w:rsidR="008E1287" w:rsidRPr="008E1287">
        <w:rPr>
          <w:rFonts w:ascii="Liberation Sans" w:hAnsi="Liberation Sans" w:cs="4b9c02+TimesNewRomanPSMT"/>
          <w:color w:val="000000"/>
        </w:rPr>
        <w:t xml:space="preserve">06.07.2020 </w:t>
      </w:r>
      <w:r w:rsidR="008E1287" w:rsidRPr="008E1287">
        <w:rPr>
          <w:rFonts w:ascii="Liberation Sans" w:hAnsi="Liberation Sans" w:cs="48b64e+TimesNewRomanPSMT"/>
          <w:color w:val="000000"/>
        </w:rPr>
        <w:t xml:space="preserve">№ </w:t>
      </w:r>
      <w:r w:rsidR="008E1287" w:rsidRPr="008E1287">
        <w:rPr>
          <w:rFonts w:ascii="Liberation Sans" w:hAnsi="Liberation Sans" w:cs="4b9c02+TimesNewRomanPSMT"/>
          <w:color w:val="000000"/>
        </w:rPr>
        <w:t>172/05-</w:t>
      </w:r>
      <w:r w:rsidR="008E1287" w:rsidRPr="008E1287">
        <w:rPr>
          <w:rFonts w:ascii="Liberation Sans" w:hAnsi="Liberation Sans" w:cs="48b64e+TimesNewRomanPSMT"/>
          <w:color w:val="000000"/>
        </w:rPr>
        <w:t>П выдан</w:t>
      </w:r>
      <w:r w:rsidR="008E1287" w:rsidRPr="008E1287">
        <w:rPr>
          <w:rFonts w:ascii="Liberation Sans" w:hAnsi="Liberation Sans" w:cs="4b9c02+TimesNewRomanPSMT"/>
          <w:color w:val="000000"/>
        </w:rPr>
        <w:t xml:space="preserve">: </w:t>
      </w:r>
      <w:r w:rsidR="008E1287" w:rsidRPr="008E1287">
        <w:rPr>
          <w:rFonts w:ascii="Liberation Sans" w:hAnsi="Liberation Sans" w:cs="48b64e+TimesNewRomanPSMT"/>
          <w:color w:val="000000"/>
          <w:spacing w:val="-10"/>
        </w:rPr>
        <w:t>Т</w:t>
      </w:r>
      <w:r w:rsidR="008E1287" w:rsidRPr="008E1287">
        <w:rPr>
          <w:rFonts w:ascii="Liberation Sans" w:hAnsi="Liberation Sans" w:cs="48b64e+TimesNewRomanPSMT"/>
          <w:color w:val="000000"/>
          <w:spacing w:val="-3"/>
        </w:rPr>
        <w:t>ю</w:t>
      </w:r>
      <w:r w:rsidR="008E1287" w:rsidRPr="008E1287">
        <w:rPr>
          <w:rFonts w:ascii="Liberation Sans" w:hAnsi="Liberation Sans" w:cs="48b64e+TimesNewRomanPSMT"/>
          <w:color w:val="000000"/>
        </w:rPr>
        <w:t>менс</w:t>
      </w:r>
      <w:r w:rsidR="008E1287" w:rsidRPr="008E1287">
        <w:rPr>
          <w:rFonts w:ascii="Liberation Sans" w:hAnsi="Liberation Sans" w:cs="48b64e+TimesNewRomanPSMT"/>
          <w:color w:val="000000"/>
          <w:spacing w:val="-11"/>
        </w:rPr>
        <w:t>к</w:t>
      </w:r>
      <w:r w:rsidR="008E1287" w:rsidRPr="008E1287">
        <w:rPr>
          <w:rFonts w:ascii="Liberation Sans" w:hAnsi="Liberation Sans" w:cs="48b64e+TimesNewRomanPSMT"/>
          <w:color w:val="000000"/>
        </w:rPr>
        <w:t>ое межрегиональное терри</w:t>
      </w:r>
      <w:r w:rsidR="008E1287" w:rsidRPr="008E1287">
        <w:rPr>
          <w:rFonts w:ascii="Liberation Sans" w:hAnsi="Liberation Sans" w:cs="48b64e+TimesNewRomanPSMT"/>
          <w:color w:val="000000"/>
          <w:spacing w:val="-3"/>
        </w:rPr>
        <w:t>т</w:t>
      </w:r>
      <w:r w:rsidR="008E1287" w:rsidRPr="008E1287">
        <w:rPr>
          <w:rFonts w:ascii="Liberation Sans" w:hAnsi="Liberation Sans" w:cs="48b64e+TimesNewRomanPSMT"/>
          <w:color w:val="000000"/>
        </w:rPr>
        <w:t>ориальное упра</w:t>
      </w:r>
      <w:r w:rsidR="008E1287" w:rsidRPr="008E1287">
        <w:rPr>
          <w:rFonts w:ascii="Liberation Sans" w:hAnsi="Liberation Sans" w:cs="48b64e+TimesNewRomanPSMT"/>
          <w:color w:val="000000"/>
          <w:spacing w:val="-3"/>
        </w:rPr>
        <w:t>в</w:t>
      </w:r>
      <w:r w:rsidR="008E1287" w:rsidRPr="008E1287">
        <w:rPr>
          <w:rFonts w:ascii="Liberation Sans" w:hAnsi="Liberation Sans" w:cs="48b64e+TimesNewRomanPSMT"/>
          <w:color w:val="000000"/>
        </w:rPr>
        <w:t>ление во</w:t>
      </w:r>
      <w:r w:rsidR="008E1287" w:rsidRPr="008E1287">
        <w:rPr>
          <w:rFonts w:ascii="Liberation Sans" w:hAnsi="Liberation Sans" w:cs="48b64e+TimesNewRomanPSMT"/>
          <w:color w:val="000000"/>
          <w:spacing w:val="-4"/>
        </w:rPr>
        <w:t>з</w:t>
      </w:r>
      <w:r w:rsidR="008E1287" w:rsidRPr="008E1287">
        <w:rPr>
          <w:rFonts w:ascii="Liberation Sans" w:hAnsi="Liberation Sans" w:cs="48b64e+TimesNewRomanPSMT"/>
          <w:color w:val="000000"/>
        </w:rPr>
        <w:t>душно</w:t>
      </w:r>
      <w:r w:rsidR="008E1287" w:rsidRPr="008E1287">
        <w:rPr>
          <w:rFonts w:ascii="Liberation Sans" w:hAnsi="Liberation Sans" w:cs="48b64e+TimesNewRomanPSMT"/>
          <w:color w:val="000000"/>
          <w:spacing w:val="-5"/>
        </w:rPr>
        <w:t>г</w:t>
      </w:r>
      <w:r w:rsidR="008E1287" w:rsidRPr="008E1287">
        <w:rPr>
          <w:rFonts w:ascii="Liberation Sans" w:hAnsi="Liberation Sans" w:cs="48b64e+TimesNewRomanPSMT"/>
          <w:color w:val="000000"/>
          <w:spacing w:val="-32"/>
        </w:rPr>
        <w:t>о</w:t>
      </w:r>
      <w:r w:rsidR="00D12661">
        <w:rPr>
          <w:rFonts w:ascii="Liberation Sans" w:hAnsi="Liberation Sans"/>
          <w:noProof/>
        </w:rPr>
        <w:pict>
          <v:shape id="Freeform 245" o:spid="_x0000_s1375" style="position:absolute;left:0;text-align:left;margin-left:767pt;margin-top:12.5pt;width:0;height:12.55pt;z-index:25190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" path="m,l,159639e" filled="f" strokeweight="1pt">
            <v:stroke miterlimit="83231f" joinstyle="miter"/>
            <v:path arrowok="t"/>
            <w10:wrap anchorx="page"/>
          </v:shape>
        </w:pict>
      </w:r>
      <w:r w:rsidR="008E1287" w:rsidRPr="008E1287">
        <w:rPr>
          <w:rFonts w:ascii="Liberation Sans" w:hAnsi="Liberation Sans"/>
        </w:rPr>
        <w:t xml:space="preserve"> </w:t>
      </w:r>
      <w:r w:rsidR="00D12661">
        <w:rPr>
          <w:rFonts w:ascii="Liberation Sans" w:hAnsi="Liberation Sans"/>
          <w:noProof/>
        </w:rPr>
        <w:pict>
          <v:shape id="Freeform 253" o:spid="_x0000_s1378" style="position:absolute;left:0;text-align:left;margin-left:767pt;margin-top:12.5pt;width:0;height:12.55pt;z-index:25190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" path="m,l,159639e" filled="f" strokeweight="1pt">
            <v:stroke miterlimit="83231f" joinstyle="miter"/>
            <v:path arrowok="t"/>
            <w10:wrap anchorx="page"/>
          </v:shape>
        </w:pict>
      </w:r>
      <w:r w:rsidR="008E1287" w:rsidRPr="008E1287">
        <w:rPr>
          <w:rFonts w:ascii="Liberation Sans" w:hAnsi="Liberation Sans" w:cs="48b64e+TimesNewRomanPSMT"/>
          <w:color w:val="000000"/>
        </w:rPr>
        <w:t>транспо</w:t>
      </w:r>
      <w:r w:rsidR="008E1287" w:rsidRPr="008E1287">
        <w:rPr>
          <w:rFonts w:ascii="Liberation Sans" w:hAnsi="Liberation Sans" w:cs="48b64e+TimesNewRomanPSMT"/>
          <w:color w:val="000000"/>
          <w:spacing w:val="-3"/>
        </w:rPr>
        <w:t>р</w:t>
      </w:r>
      <w:r w:rsidR="008E1287" w:rsidRPr="008E1287">
        <w:rPr>
          <w:rFonts w:ascii="Liberation Sans" w:hAnsi="Liberation Sans" w:cs="48b64e+TimesNewRomanPSMT"/>
          <w:color w:val="000000"/>
        </w:rPr>
        <w:t>та Ф</w:t>
      </w:r>
      <w:r w:rsidR="008E1287" w:rsidRPr="008E1287">
        <w:rPr>
          <w:rFonts w:ascii="Liberation Sans" w:hAnsi="Liberation Sans" w:cs="48b64e+TimesNewRomanPSMT"/>
          <w:color w:val="000000"/>
          <w:spacing w:val="-3"/>
        </w:rPr>
        <w:t>е</w:t>
      </w:r>
      <w:r w:rsidR="008E1287" w:rsidRPr="008E1287">
        <w:rPr>
          <w:rFonts w:ascii="Liberation Sans" w:hAnsi="Liberation Sans" w:cs="48b64e+TimesNewRomanPSMT"/>
          <w:color w:val="000000"/>
        </w:rPr>
        <w:t>дерально</w:t>
      </w:r>
      <w:r w:rsidR="008E1287" w:rsidRPr="008E1287">
        <w:rPr>
          <w:rFonts w:ascii="Liberation Sans" w:hAnsi="Liberation Sans" w:cs="48b64e+TimesNewRomanPSMT"/>
          <w:color w:val="000000"/>
          <w:spacing w:val="-5"/>
        </w:rPr>
        <w:t>г</w:t>
      </w:r>
      <w:r w:rsidR="008E1287" w:rsidRPr="008E1287">
        <w:rPr>
          <w:rFonts w:ascii="Liberation Sans" w:hAnsi="Liberation Sans" w:cs="48b64e+TimesNewRomanPSMT"/>
          <w:color w:val="000000"/>
        </w:rPr>
        <w:t>о а</w:t>
      </w:r>
      <w:r w:rsidR="008E1287" w:rsidRPr="008E1287">
        <w:rPr>
          <w:rFonts w:ascii="Liberation Sans" w:hAnsi="Liberation Sans" w:cs="48b64e+TimesNewRomanPSMT"/>
          <w:color w:val="000000"/>
          <w:spacing w:val="-3"/>
        </w:rPr>
        <w:t>г</w:t>
      </w:r>
      <w:r w:rsidR="008E1287" w:rsidRPr="008E1287">
        <w:rPr>
          <w:rFonts w:ascii="Liberation Sans" w:hAnsi="Liberation Sans" w:cs="48b64e+TimesNewRomanPSMT"/>
          <w:color w:val="000000"/>
        </w:rPr>
        <w:t>ентст</w:t>
      </w:r>
      <w:r w:rsidR="008E1287" w:rsidRPr="008E1287">
        <w:rPr>
          <w:rFonts w:ascii="Liberation Sans" w:hAnsi="Liberation Sans" w:cs="48b64e+TimesNewRomanPSMT"/>
          <w:color w:val="000000"/>
          <w:spacing w:val="-3"/>
        </w:rPr>
        <w:t>в</w:t>
      </w:r>
      <w:r w:rsidR="008E1287" w:rsidRPr="008E1287">
        <w:rPr>
          <w:rFonts w:ascii="Liberation Sans" w:hAnsi="Liberation Sans" w:cs="48b64e+TimesNewRomanPSMT"/>
          <w:color w:val="000000"/>
        </w:rPr>
        <w:t>а во</w:t>
      </w:r>
      <w:r w:rsidR="008E1287" w:rsidRPr="008E1287">
        <w:rPr>
          <w:rFonts w:ascii="Liberation Sans" w:hAnsi="Liberation Sans" w:cs="48b64e+TimesNewRomanPSMT"/>
          <w:color w:val="000000"/>
          <w:spacing w:val="-4"/>
        </w:rPr>
        <w:t>з</w:t>
      </w:r>
      <w:r w:rsidR="008E1287" w:rsidRPr="008E1287">
        <w:rPr>
          <w:rFonts w:ascii="Liberation Sans" w:hAnsi="Liberation Sans" w:cs="48b64e+TimesNewRomanPSMT"/>
          <w:color w:val="000000"/>
        </w:rPr>
        <w:t>душно</w:t>
      </w:r>
      <w:r w:rsidR="008E1287" w:rsidRPr="008E1287">
        <w:rPr>
          <w:rFonts w:ascii="Liberation Sans" w:hAnsi="Liberation Sans" w:cs="48b64e+TimesNewRomanPSMT"/>
          <w:color w:val="000000"/>
          <w:spacing w:val="-5"/>
        </w:rPr>
        <w:t>г</w:t>
      </w:r>
      <w:r w:rsidR="008E1287" w:rsidRPr="008E1287">
        <w:rPr>
          <w:rFonts w:ascii="Liberation Sans" w:hAnsi="Liberation Sans" w:cs="48b64e+TimesNewRomanPSMT"/>
          <w:color w:val="000000"/>
        </w:rPr>
        <w:t>о транспо</w:t>
      </w:r>
      <w:r w:rsidR="008E1287" w:rsidRPr="008E1287">
        <w:rPr>
          <w:rFonts w:ascii="Liberation Sans" w:hAnsi="Liberation Sans" w:cs="48b64e+TimesNewRomanPSMT"/>
          <w:color w:val="000000"/>
          <w:spacing w:val="-3"/>
        </w:rPr>
        <w:t>р</w:t>
      </w:r>
      <w:r w:rsidR="008E1287" w:rsidRPr="008E1287">
        <w:rPr>
          <w:rFonts w:ascii="Liberation Sans" w:hAnsi="Liberation Sans" w:cs="48b64e+TimesNewRomanPSMT"/>
          <w:color w:val="000000"/>
        </w:rPr>
        <w:t>та</w:t>
      </w:r>
      <w:r w:rsidR="008E1287" w:rsidRPr="008E1287">
        <w:rPr>
          <w:rFonts w:ascii="Liberation Sans" w:hAnsi="Liberation Sans" w:cs="4b9c02+TimesNewRomanPSMT"/>
          <w:color w:val="000000"/>
        </w:rPr>
        <w:t xml:space="preserve">. </w:t>
      </w:r>
    </w:p>
    <w:p w:rsidR="00DD2561" w:rsidRPr="00DD2561" w:rsidRDefault="00DD2561" w:rsidP="008E1287">
      <w:pPr>
        <w:ind w:right="420"/>
        <w:rPr>
          <w:color w:val="010302"/>
        </w:rPr>
      </w:pPr>
    </w:p>
    <w:p w:rsidR="004366A5" w:rsidRPr="00E576AF" w:rsidRDefault="00811ACC" w:rsidP="00E576AF">
      <w:pPr>
        <w:spacing w:line="251" w:lineRule="exact"/>
        <w:ind w:right="417" w:firstLine="708"/>
        <w:jc w:val="both"/>
        <w:rPr>
          <w:rFonts w:ascii="Liberation Sans" w:hAnsi="Liberation Sans"/>
        </w:rPr>
      </w:pPr>
      <w:r w:rsidRPr="00E576AF">
        <w:rPr>
          <w:rFonts w:ascii="Liberation Sans" w:hAnsi="Liberation Sans"/>
          <w:color w:val="000000" w:themeColor="text1"/>
        </w:rPr>
        <w:t xml:space="preserve">Согласно </w:t>
      </w:r>
      <w:r w:rsidR="00E576AF" w:rsidRPr="00E576AF">
        <w:rPr>
          <w:rFonts w:ascii="Liberation Sans" w:hAnsi="Liberation Sans"/>
          <w:color w:val="000000" w:themeColor="text1"/>
        </w:rPr>
        <w:t xml:space="preserve">акту наблюдения </w:t>
      </w:r>
      <w:r w:rsidRPr="00E576AF">
        <w:rPr>
          <w:rFonts w:ascii="Liberation Sans" w:hAnsi="Liberation Sans"/>
          <w:color w:val="000000" w:themeColor="text1"/>
        </w:rPr>
        <w:t xml:space="preserve">от </w:t>
      </w:r>
      <w:r w:rsidR="00E576AF" w:rsidRPr="00E576AF">
        <w:rPr>
          <w:rFonts w:ascii="Liberation Sans" w:hAnsi="Liberation Sans"/>
          <w:color w:val="000000" w:themeColor="text1"/>
        </w:rPr>
        <w:t>09.07.2024</w:t>
      </w:r>
      <w:r w:rsidRPr="00E576AF">
        <w:rPr>
          <w:rFonts w:ascii="Liberation Sans" w:hAnsi="Liberation Sans"/>
          <w:color w:val="000000" w:themeColor="text1"/>
        </w:rPr>
        <w:t xml:space="preserve"> № </w:t>
      </w:r>
      <w:r w:rsidR="00E576AF" w:rsidRPr="00E576AF">
        <w:rPr>
          <w:rFonts w:ascii="Liberation Sans" w:hAnsi="Liberation Sans"/>
          <w:color w:val="000000" w:themeColor="text1"/>
        </w:rPr>
        <w:t>68</w:t>
      </w:r>
      <w:r w:rsidRPr="00E576AF">
        <w:rPr>
          <w:rFonts w:ascii="Liberation Sans" w:hAnsi="Liberation Sans"/>
          <w:color w:val="000000" w:themeColor="text1"/>
        </w:rPr>
        <w:t xml:space="preserve">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участка не ограждена, доступ на территорию земельного участка свободный. </w:t>
      </w:r>
    </w:p>
    <w:p w:rsidR="004366A5" w:rsidRPr="00E576AF" w:rsidRDefault="00811ACC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color w:val="000000" w:themeColor="text1"/>
        </w:rPr>
      </w:pPr>
      <w:r w:rsidRPr="00E576AF">
        <w:rPr>
          <w:rFonts w:ascii="Liberation Sans" w:hAnsi="Liberation Sans"/>
          <w:color w:val="000000" w:themeColor="text1"/>
        </w:rPr>
        <w:t xml:space="preserve">Нахождение объектов недвижимого имущества в границах земельного участка – не установлено. </w:t>
      </w:r>
      <w:r w:rsidR="00E576AF" w:rsidRPr="00E576AF">
        <w:rPr>
          <w:rFonts w:ascii="Liberation Sans" w:hAnsi="Liberation Sans"/>
          <w:color w:val="000000" w:themeColor="text1"/>
        </w:rPr>
        <w:t>В границах земельного участка расположены: железобетонные плиты, деревянные поддоны, строительные отходы. С</w:t>
      </w:r>
      <w:r w:rsidRPr="00E576AF">
        <w:rPr>
          <w:rFonts w:ascii="Liberation Sans" w:hAnsi="Liberation Sans"/>
          <w:color w:val="000000" w:themeColor="text1"/>
        </w:rPr>
        <w:t xml:space="preserve">анитарное состояние земельного участка – </w:t>
      </w:r>
      <w:r w:rsidR="00E576AF" w:rsidRPr="00E576AF">
        <w:rPr>
          <w:rFonts w:ascii="Liberation Sans" w:hAnsi="Liberation Sans"/>
          <w:color w:val="000000" w:themeColor="text1"/>
        </w:rPr>
        <w:t>удовлетворительное</w:t>
      </w:r>
      <w:r w:rsidRPr="00E576AF">
        <w:rPr>
          <w:rFonts w:ascii="Liberation Sans" w:hAnsi="Liberation Sans"/>
          <w:color w:val="000000" w:themeColor="text1"/>
        </w:rPr>
        <w:t xml:space="preserve">. </w:t>
      </w:r>
    </w:p>
    <w:p w:rsidR="004366A5" w:rsidRPr="00E576AF" w:rsidRDefault="00811ACC">
      <w:pPr>
        <w:ind w:firstLine="708"/>
        <w:jc w:val="both"/>
        <w:rPr>
          <w:rFonts w:ascii="Liberation Sans" w:hAnsi="Liberation Sans"/>
        </w:rPr>
      </w:pPr>
      <w:r w:rsidRPr="00E576AF">
        <w:rPr>
          <w:rFonts w:ascii="Liberation Sans" w:hAnsi="Liberation Sans"/>
          <w:b/>
          <w:color w:val="000000"/>
        </w:rPr>
        <w:t>Технические условия подключения (технологического присоединения) объекта.</w:t>
      </w:r>
    </w:p>
    <w:p w:rsidR="004366A5" w:rsidRPr="007651EE" w:rsidRDefault="00811ACC">
      <w:pPr>
        <w:ind w:firstLine="708"/>
        <w:jc w:val="both"/>
        <w:rPr>
          <w:rFonts w:ascii="Liberation Sans" w:hAnsi="Liberation Sans" w:cs="Liberation Serif"/>
          <w:color w:val="000000"/>
        </w:rPr>
      </w:pPr>
      <w:r w:rsidRPr="007651EE">
        <w:rPr>
          <w:rFonts w:ascii="Liberation Sans" w:hAnsi="Liberation Sans" w:cs="Liberation Serif"/>
          <w:color w:val="000000"/>
        </w:rPr>
        <w:t xml:space="preserve">Письмом от </w:t>
      </w:r>
      <w:r w:rsidR="00E437A6" w:rsidRPr="007651EE">
        <w:rPr>
          <w:rFonts w:ascii="Liberation Sans" w:hAnsi="Liberation Sans" w:cs="Liberation Serif"/>
          <w:color w:val="000000"/>
        </w:rPr>
        <w:t>10.07.2024</w:t>
      </w:r>
      <w:r w:rsidRPr="007651EE">
        <w:rPr>
          <w:rFonts w:ascii="Liberation Sans" w:hAnsi="Liberation Sans" w:cs="Liberation Serif"/>
          <w:color w:val="000000"/>
        </w:rPr>
        <w:t xml:space="preserve"> № </w:t>
      </w:r>
      <w:r w:rsidR="00E437A6" w:rsidRPr="007651EE">
        <w:rPr>
          <w:rFonts w:ascii="Liberation Sans" w:hAnsi="Liberation Sans"/>
          <w:color w:val="000000"/>
        </w:rPr>
        <w:t>89-176-03/01-09/6667</w:t>
      </w:r>
      <w:r w:rsidRPr="007651EE">
        <w:rPr>
          <w:rFonts w:ascii="Liberation Sans" w:hAnsi="Liberation Sans" w:cs="Liberation Serif"/>
          <w:color w:val="000000"/>
        </w:rPr>
        <w:t xml:space="preserve"> АО «</w:t>
      </w:r>
      <w:proofErr w:type="spellStart"/>
      <w:r w:rsidRPr="007651EE">
        <w:rPr>
          <w:rFonts w:ascii="Liberation Sans" w:hAnsi="Liberation Sans" w:cs="Liberation Serif"/>
          <w:color w:val="000000"/>
        </w:rPr>
        <w:t>Уренгойская</w:t>
      </w:r>
      <w:proofErr w:type="spellEnd"/>
      <w:r w:rsidRPr="007651EE">
        <w:rPr>
          <w:rFonts w:ascii="Liberation Sans" w:hAnsi="Liberation Sans" w:cs="Liberation Serif"/>
          <w:color w:val="000000"/>
        </w:rPr>
        <w:t xml:space="preserve"> электросетевая компания» сообщено об отсутствии на земельном участке с кадастровым номером</w:t>
      </w:r>
      <w:r w:rsidR="00E437A6" w:rsidRPr="007651EE">
        <w:rPr>
          <w:rFonts w:ascii="Liberation Sans" w:hAnsi="Liberation Sans" w:cs="Liberation Serif"/>
          <w:color w:val="000000"/>
        </w:rPr>
        <w:t xml:space="preserve"> 89:11:080201:12287</w:t>
      </w:r>
      <w:r w:rsidRPr="007651EE">
        <w:rPr>
          <w:rFonts w:ascii="Liberation Sans" w:hAnsi="Liberation Sans" w:cs="Liberation Serif"/>
          <w:color w:val="000000"/>
        </w:rPr>
        <w:t xml:space="preserve"> сетей электроснабжения, находящихся на обслуживан</w:t>
      </w:r>
      <w:proofErr w:type="gramStart"/>
      <w:r w:rsidRPr="007651EE">
        <w:rPr>
          <w:rFonts w:ascii="Liberation Sans" w:hAnsi="Liberation Sans" w:cs="Liberation Serif"/>
          <w:color w:val="000000"/>
        </w:rPr>
        <w:t>ии АО</w:t>
      </w:r>
      <w:proofErr w:type="gramEnd"/>
      <w:r w:rsidRPr="007651EE">
        <w:rPr>
          <w:rFonts w:ascii="Liberation Sans" w:hAnsi="Liberation Sans" w:cs="Liberation Serif"/>
          <w:color w:val="000000"/>
        </w:rPr>
        <w:t xml:space="preserve"> «</w:t>
      </w:r>
      <w:proofErr w:type="spellStart"/>
      <w:r w:rsidRPr="007651EE">
        <w:rPr>
          <w:rFonts w:ascii="Liberation Sans" w:hAnsi="Liberation Sans" w:cs="Liberation Serif"/>
          <w:color w:val="000000"/>
        </w:rPr>
        <w:t>Уренгойская</w:t>
      </w:r>
      <w:proofErr w:type="spellEnd"/>
      <w:r w:rsidRPr="007651EE">
        <w:rPr>
          <w:rFonts w:ascii="Liberation Sans" w:hAnsi="Liberation Sans" w:cs="Liberation Serif"/>
          <w:color w:val="000000"/>
        </w:rPr>
        <w:t xml:space="preserve"> электросетевая компания». </w:t>
      </w:r>
    </w:p>
    <w:p w:rsidR="00E437A6" w:rsidRPr="007651EE" w:rsidRDefault="00E437A6">
      <w:pPr>
        <w:ind w:firstLine="708"/>
        <w:jc w:val="both"/>
        <w:rPr>
          <w:rFonts w:ascii="Liberation Sans" w:hAnsi="Liberation Sans" w:cs="Liberation Serif"/>
          <w:color w:val="000000"/>
        </w:rPr>
      </w:pPr>
      <w:r w:rsidRPr="007651EE">
        <w:rPr>
          <w:rFonts w:ascii="Liberation Sans" w:hAnsi="Liberation Sans" w:cs="Liberation Serif"/>
          <w:color w:val="000000"/>
        </w:rPr>
        <w:lastRenderedPageBreak/>
        <w:t>Подключение объекта возможно от сетей находящихся на обслуживан</w:t>
      </w:r>
      <w:proofErr w:type="gramStart"/>
      <w:r w:rsidRPr="007651EE">
        <w:rPr>
          <w:rFonts w:ascii="Liberation Sans" w:hAnsi="Liberation Sans" w:cs="Liberation Serif"/>
          <w:color w:val="000000"/>
        </w:rPr>
        <w:t>ии АО</w:t>
      </w:r>
      <w:proofErr w:type="gramEnd"/>
      <w:r w:rsidRPr="007651EE">
        <w:rPr>
          <w:rFonts w:ascii="Liberation Sans" w:hAnsi="Liberation Sans" w:cs="Liberation Serif"/>
          <w:color w:val="000000"/>
        </w:rPr>
        <w:t xml:space="preserve"> «</w:t>
      </w:r>
      <w:proofErr w:type="spellStart"/>
      <w:r w:rsidRPr="007651EE">
        <w:rPr>
          <w:rFonts w:ascii="Liberation Sans" w:hAnsi="Liberation Sans" w:cs="Liberation Serif"/>
          <w:color w:val="000000"/>
        </w:rPr>
        <w:t>Уренгойская</w:t>
      </w:r>
      <w:proofErr w:type="spellEnd"/>
      <w:r w:rsidRPr="007651EE">
        <w:rPr>
          <w:rFonts w:ascii="Liberation Sans" w:hAnsi="Liberation Sans" w:cs="Liberation Serif"/>
          <w:color w:val="000000"/>
        </w:rPr>
        <w:t xml:space="preserve"> электросетевая компания».</w:t>
      </w:r>
    </w:p>
    <w:p w:rsidR="00E437A6" w:rsidRPr="007651EE" w:rsidRDefault="00E437A6">
      <w:pPr>
        <w:ind w:firstLine="708"/>
        <w:jc w:val="both"/>
        <w:rPr>
          <w:rFonts w:ascii="Liberation Sans" w:hAnsi="Liberation Sans"/>
        </w:rPr>
      </w:pPr>
      <w:r w:rsidRPr="007651EE">
        <w:rPr>
          <w:rFonts w:ascii="Liberation Sans" w:hAnsi="Liberation Sans"/>
        </w:rPr>
        <w:t xml:space="preserve">Для выдачи технических условий заявителю необходимо обратиться в адрес </w:t>
      </w:r>
      <w:r w:rsidRPr="007651EE">
        <w:rPr>
          <w:rFonts w:ascii="Liberation Sans" w:hAnsi="Liberation Sans" w:cs="Liberation Serif"/>
          <w:color w:val="000000"/>
        </w:rPr>
        <w:t>АО «</w:t>
      </w:r>
      <w:proofErr w:type="spellStart"/>
      <w:r w:rsidRPr="007651EE">
        <w:rPr>
          <w:rFonts w:ascii="Liberation Sans" w:hAnsi="Liberation Sans" w:cs="Liberation Serif"/>
          <w:color w:val="000000"/>
        </w:rPr>
        <w:t>Уренгойская</w:t>
      </w:r>
      <w:proofErr w:type="spellEnd"/>
      <w:r w:rsidRPr="007651EE">
        <w:rPr>
          <w:rFonts w:ascii="Liberation Sans" w:hAnsi="Liberation Sans" w:cs="Liberation Serif"/>
          <w:color w:val="000000"/>
        </w:rPr>
        <w:t xml:space="preserve"> электросетевая компания» с заявкой на технологическое </w:t>
      </w:r>
      <w:r w:rsidR="007651EE" w:rsidRPr="007651EE">
        <w:rPr>
          <w:rFonts w:ascii="Liberation Sans" w:hAnsi="Liberation Sans" w:cs="Liberation Serif"/>
          <w:color w:val="000000"/>
        </w:rPr>
        <w:t xml:space="preserve">присоединение. Форма заявки на технологическое присоединение размещена на официальном сайте сетевой организации </w:t>
      </w:r>
      <w:hyperlink r:id="rId10" w:history="1">
        <w:r w:rsidR="007651EE" w:rsidRPr="007651EE">
          <w:rPr>
            <w:rStyle w:val="af6"/>
            <w:rFonts w:ascii="Liberation Sans" w:hAnsi="Liberation Sans" w:cs="Liberation Serif"/>
            <w:lang w:val="en-US"/>
          </w:rPr>
          <w:t>www</w:t>
        </w:r>
        <w:r w:rsidR="007651EE" w:rsidRPr="007651EE">
          <w:rPr>
            <w:rStyle w:val="af6"/>
            <w:rFonts w:ascii="Liberation Sans" w:hAnsi="Liberation Sans" w:cs="Liberation Serif"/>
          </w:rPr>
          <w:t>.</w:t>
        </w:r>
        <w:proofErr w:type="spellStart"/>
        <w:r w:rsidR="007651EE" w:rsidRPr="007651EE">
          <w:rPr>
            <w:rStyle w:val="af6"/>
            <w:rFonts w:ascii="Liberation Sans" w:hAnsi="Liberation Sans" w:cs="Liberation Serif"/>
            <w:lang w:val="en-US"/>
          </w:rPr>
          <w:t>nuges</w:t>
        </w:r>
        <w:proofErr w:type="spellEnd"/>
        <w:r w:rsidR="007651EE" w:rsidRPr="007651EE">
          <w:rPr>
            <w:rStyle w:val="af6"/>
            <w:rFonts w:ascii="Liberation Sans" w:hAnsi="Liberation Sans" w:cs="Liberation Serif"/>
          </w:rPr>
          <w:t>.</w:t>
        </w:r>
        <w:proofErr w:type="spellStart"/>
        <w:r w:rsidR="007651EE" w:rsidRPr="007651EE">
          <w:rPr>
            <w:rStyle w:val="af6"/>
            <w:rFonts w:ascii="Liberation Sans" w:hAnsi="Liberation Sans" w:cs="Liberation Serif"/>
            <w:lang w:val="en-US"/>
          </w:rPr>
          <w:t>ru</w:t>
        </w:r>
        <w:proofErr w:type="spellEnd"/>
      </w:hyperlink>
      <w:r w:rsidR="007651EE" w:rsidRPr="007651EE">
        <w:rPr>
          <w:rFonts w:ascii="Liberation Sans" w:hAnsi="Liberation Sans" w:cs="Liberation Serif"/>
          <w:color w:val="000000"/>
        </w:rPr>
        <w:t xml:space="preserve"> в разделе «Технологическое присоединение».</w:t>
      </w:r>
    </w:p>
    <w:p w:rsidR="004366A5" w:rsidRPr="00D326AC" w:rsidRDefault="00811ACC">
      <w:pPr>
        <w:pStyle w:val="73"/>
        <w:ind w:firstLine="708"/>
        <w:jc w:val="both"/>
        <w:rPr>
          <w:rFonts w:ascii="Liberation Sans" w:hAnsi="Liberation Sans"/>
          <w:sz w:val="24"/>
          <w:szCs w:val="24"/>
        </w:rPr>
      </w:pPr>
      <w:r w:rsidRPr="00D326AC">
        <w:rPr>
          <w:rFonts w:ascii="Liberation Sans" w:hAnsi="Liberation Sans"/>
          <w:color w:val="000000"/>
          <w:sz w:val="24"/>
          <w:szCs w:val="24"/>
        </w:rPr>
        <w:t>Филиалом АО «</w:t>
      </w:r>
      <w:proofErr w:type="spellStart"/>
      <w:r w:rsidRPr="00D326AC">
        <w:rPr>
          <w:rFonts w:ascii="Liberation Sans" w:hAnsi="Liberation Sans"/>
          <w:color w:val="000000"/>
          <w:sz w:val="24"/>
          <w:szCs w:val="24"/>
        </w:rPr>
        <w:t>Россети</w:t>
      </w:r>
      <w:proofErr w:type="spellEnd"/>
      <w:r w:rsidRPr="00D326AC">
        <w:rPr>
          <w:rFonts w:ascii="Liberation Sans" w:hAnsi="Liberation Sans"/>
          <w:color w:val="000000"/>
          <w:sz w:val="24"/>
          <w:szCs w:val="24"/>
        </w:rPr>
        <w:t xml:space="preserve"> Тюмень» Северные</w:t>
      </w:r>
      <w:r w:rsidR="00DB2EFA" w:rsidRPr="00D326AC">
        <w:rPr>
          <w:rFonts w:ascii="Liberation Sans" w:hAnsi="Liberation Sans"/>
          <w:color w:val="000000"/>
          <w:sz w:val="24"/>
          <w:szCs w:val="24"/>
        </w:rPr>
        <w:t xml:space="preserve"> электрические сети письмом от 12</w:t>
      </w:r>
      <w:r w:rsidRPr="00D326AC">
        <w:rPr>
          <w:rFonts w:ascii="Liberation Sans" w:hAnsi="Liberation Sans"/>
          <w:color w:val="000000"/>
          <w:sz w:val="24"/>
          <w:szCs w:val="24"/>
        </w:rPr>
        <w:t>.07.202</w:t>
      </w:r>
      <w:r w:rsidR="00DB2EFA" w:rsidRPr="00D326AC">
        <w:rPr>
          <w:rFonts w:ascii="Liberation Sans" w:hAnsi="Liberation Sans"/>
          <w:color w:val="000000"/>
          <w:sz w:val="24"/>
          <w:szCs w:val="24"/>
        </w:rPr>
        <w:t>4</w:t>
      </w:r>
      <w:r w:rsidRPr="00D326AC">
        <w:rPr>
          <w:rFonts w:ascii="Liberation Sans" w:hAnsi="Liberation Sans"/>
          <w:color w:val="000000"/>
          <w:sz w:val="24"/>
          <w:szCs w:val="24"/>
        </w:rPr>
        <w:t xml:space="preserve"> № </w:t>
      </w:r>
      <w:r w:rsidR="00DB2EFA" w:rsidRPr="00D326AC">
        <w:rPr>
          <w:rFonts w:ascii="Liberation Sans" w:hAnsi="Liberation Sans"/>
          <w:color w:val="000000"/>
          <w:sz w:val="24"/>
          <w:szCs w:val="24"/>
        </w:rPr>
        <w:t>89-176-03/01-09/6741</w:t>
      </w:r>
      <w:r w:rsidR="00E437A6">
        <w:rPr>
          <w:rFonts w:ascii="Liberation Sans" w:hAnsi="Liberation Sans"/>
          <w:color w:val="000000"/>
          <w:sz w:val="24"/>
          <w:szCs w:val="24"/>
        </w:rPr>
        <w:t xml:space="preserve"> </w:t>
      </w:r>
      <w:r w:rsidRPr="00D326AC">
        <w:rPr>
          <w:rFonts w:ascii="Liberation Sans" w:hAnsi="Liberation Sans"/>
          <w:sz w:val="24"/>
          <w:szCs w:val="24"/>
        </w:rPr>
        <w:t>сообщено об отсутствии в данном районе электрических сетей и центров питания АО «</w:t>
      </w:r>
      <w:proofErr w:type="spellStart"/>
      <w:r w:rsidRPr="00D326AC">
        <w:rPr>
          <w:rFonts w:ascii="Liberation Sans" w:hAnsi="Liberation Sans"/>
          <w:sz w:val="24"/>
          <w:szCs w:val="24"/>
        </w:rPr>
        <w:t>Россети</w:t>
      </w:r>
      <w:proofErr w:type="spellEnd"/>
      <w:r w:rsidRPr="00D326AC">
        <w:rPr>
          <w:rFonts w:ascii="Liberation Sans" w:hAnsi="Liberation Sans"/>
          <w:sz w:val="24"/>
          <w:szCs w:val="24"/>
        </w:rPr>
        <w:t xml:space="preserve"> Тюмень», вследствие чего и технической возможности технологического присоединения </w:t>
      </w:r>
      <w:r w:rsidRPr="00D326AC">
        <w:rPr>
          <w:rFonts w:ascii="Liberation Sans" w:hAnsi="Liberation Sans"/>
          <w:color w:val="000000"/>
          <w:sz w:val="24"/>
          <w:szCs w:val="24"/>
        </w:rPr>
        <w:t xml:space="preserve">земельного участка с кадастровым номером </w:t>
      </w:r>
      <w:r w:rsidR="00D326AC" w:rsidRPr="00D326AC">
        <w:rPr>
          <w:rFonts w:ascii="Liberation Sans" w:hAnsi="Liberation Sans" w:cs="Liberation Serif"/>
          <w:color w:val="000000"/>
          <w:sz w:val="24"/>
          <w:szCs w:val="24"/>
        </w:rPr>
        <w:t>89:11:080201:12287</w:t>
      </w:r>
      <w:r w:rsidRPr="00D326AC">
        <w:rPr>
          <w:rFonts w:ascii="Liberation Sans" w:hAnsi="Liberation Sans"/>
          <w:color w:val="000000"/>
          <w:sz w:val="24"/>
          <w:szCs w:val="24"/>
        </w:rPr>
        <w:t>.</w:t>
      </w:r>
    </w:p>
    <w:p w:rsidR="004366A5" w:rsidRPr="00E437A6" w:rsidRDefault="00811ACC">
      <w:pPr>
        <w:pStyle w:val="73"/>
        <w:ind w:firstLine="708"/>
        <w:jc w:val="both"/>
        <w:rPr>
          <w:rFonts w:ascii="Liberation Sans" w:hAnsi="Liberation Sans"/>
          <w:sz w:val="24"/>
          <w:szCs w:val="24"/>
        </w:rPr>
      </w:pPr>
      <w:r w:rsidRPr="00E437A6">
        <w:rPr>
          <w:rFonts w:ascii="Liberation Sans" w:hAnsi="Liberation Sans"/>
          <w:sz w:val="24"/>
          <w:szCs w:val="24"/>
        </w:rPr>
        <w:t xml:space="preserve">Письмом от </w:t>
      </w:r>
      <w:r w:rsidR="00E437A6" w:rsidRPr="00E437A6">
        <w:rPr>
          <w:rFonts w:ascii="Liberation Sans" w:hAnsi="Liberation Sans"/>
          <w:sz w:val="24"/>
          <w:szCs w:val="24"/>
        </w:rPr>
        <w:t>18.07.2024</w:t>
      </w:r>
      <w:r w:rsidRPr="00E437A6">
        <w:rPr>
          <w:rFonts w:ascii="Liberation Sans" w:hAnsi="Liberation Sans"/>
          <w:sz w:val="24"/>
          <w:szCs w:val="24"/>
        </w:rPr>
        <w:t xml:space="preserve"> № </w:t>
      </w:r>
      <w:r w:rsidR="00E437A6" w:rsidRPr="00E437A6">
        <w:rPr>
          <w:rFonts w:ascii="Liberation Sans" w:hAnsi="Liberation Sans"/>
          <w:color w:val="000000"/>
          <w:sz w:val="24"/>
          <w:szCs w:val="24"/>
        </w:rPr>
        <w:t xml:space="preserve">89-176-03/01-09/7036 </w:t>
      </w:r>
      <w:r w:rsidRPr="00E437A6">
        <w:rPr>
          <w:rFonts w:ascii="Liberation Sans" w:hAnsi="Liberation Sans"/>
          <w:sz w:val="24"/>
          <w:szCs w:val="24"/>
        </w:rPr>
        <w:t>АО «</w:t>
      </w:r>
      <w:proofErr w:type="spellStart"/>
      <w:r w:rsidR="00E437A6" w:rsidRPr="00E437A6">
        <w:rPr>
          <w:rFonts w:ascii="Liberation Sans" w:hAnsi="Liberation Sans"/>
          <w:sz w:val="24"/>
          <w:szCs w:val="24"/>
        </w:rPr>
        <w:t>Уренгойгорводоканал</w:t>
      </w:r>
      <w:proofErr w:type="spellEnd"/>
      <w:r w:rsidR="00E437A6" w:rsidRPr="00E437A6">
        <w:rPr>
          <w:rFonts w:ascii="Liberation Sans" w:hAnsi="Liberation Sans"/>
          <w:sz w:val="24"/>
          <w:szCs w:val="24"/>
        </w:rPr>
        <w:t xml:space="preserve">» сообщено об отсутствии </w:t>
      </w:r>
      <w:r w:rsidRPr="00E437A6">
        <w:rPr>
          <w:rFonts w:ascii="Liberation Sans" w:hAnsi="Liberation Sans"/>
          <w:sz w:val="24"/>
          <w:szCs w:val="24"/>
        </w:rPr>
        <w:t xml:space="preserve">технической возможности для подключения земельного участка с кадастровым номером </w:t>
      </w:r>
      <w:r w:rsidR="00DB2EFA" w:rsidRPr="00E437A6">
        <w:rPr>
          <w:rFonts w:ascii="Liberation Sans" w:hAnsi="Liberation Sans"/>
          <w:sz w:val="24"/>
          <w:szCs w:val="24"/>
        </w:rPr>
        <w:t xml:space="preserve">89:11:080201:12287 </w:t>
      </w:r>
      <w:r w:rsidRPr="00E437A6">
        <w:rPr>
          <w:rFonts w:ascii="Liberation Sans" w:hAnsi="Liberation Sans"/>
          <w:sz w:val="24"/>
          <w:szCs w:val="24"/>
        </w:rPr>
        <w:t>к централизованной системе холодного водоснабжения</w:t>
      </w:r>
      <w:r w:rsidR="00E437A6" w:rsidRPr="00E437A6">
        <w:rPr>
          <w:rFonts w:ascii="Liberation Sans" w:hAnsi="Liberation Sans"/>
          <w:sz w:val="24"/>
          <w:szCs w:val="24"/>
        </w:rPr>
        <w:t xml:space="preserve"> и водоотведения</w:t>
      </w:r>
      <w:r w:rsidRPr="00E437A6">
        <w:rPr>
          <w:rFonts w:ascii="Liberation Sans" w:hAnsi="Liberation Sans"/>
          <w:sz w:val="24"/>
          <w:szCs w:val="24"/>
        </w:rPr>
        <w:t>.</w:t>
      </w:r>
    </w:p>
    <w:p w:rsidR="00590298" w:rsidRPr="007651EE" w:rsidRDefault="00811ACC">
      <w:pPr>
        <w:pStyle w:val="73"/>
        <w:ind w:firstLine="708"/>
        <w:jc w:val="both"/>
        <w:rPr>
          <w:rFonts w:ascii="Liberation Sans" w:hAnsi="Liberation Sans"/>
          <w:color w:val="000000"/>
          <w:sz w:val="24"/>
          <w:szCs w:val="24"/>
        </w:rPr>
      </w:pPr>
      <w:r w:rsidRPr="007651EE">
        <w:rPr>
          <w:rFonts w:ascii="Liberation Sans" w:hAnsi="Liberation Sans"/>
          <w:sz w:val="24"/>
          <w:szCs w:val="24"/>
        </w:rPr>
        <w:t xml:space="preserve">Согласно информации от </w:t>
      </w:r>
      <w:r w:rsidR="007651EE" w:rsidRPr="007651EE">
        <w:rPr>
          <w:rFonts w:ascii="Liberation Sans" w:hAnsi="Liberation Sans"/>
          <w:sz w:val="24"/>
          <w:szCs w:val="24"/>
        </w:rPr>
        <w:t xml:space="preserve">11.07.2024 </w:t>
      </w:r>
      <w:r w:rsidRPr="007651EE">
        <w:rPr>
          <w:rFonts w:ascii="Liberation Sans" w:hAnsi="Liberation Sans"/>
          <w:sz w:val="24"/>
          <w:szCs w:val="24"/>
        </w:rPr>
        <w:t xml:space="preserve">№ </w:t>
      </w:r>
      <w:r w:rsidR="007651EE" w:rsidRPr="007651EE">
        <w:rPr>
          <w:rFonts w:ascii="Liberation Sans" w:hAnsi="Liberation Sans"/>
          <w:color w:val="000000"/>
          <w:sz w:val="24"/>
          <w:szCs w:val="24"/>
        </w:rPr>
        <w:t>89-176-03/01-09/6788</w:t>
      </w:r>
      <w:r w:rsidRPr="007651EE">
        <w:rPr>
          <w:rFonts w:ascii="Liberation Sans" w:hAnsi="Liberation Sans"/>
          <w:sz w:val="24"/>
          <w:szCs w:val="24"/>
        </w:rPr>
        <w:t xml:space="preserve"> АО «Уренгойтеплогенерация-1» не имеет технической возможности на присоединение объекта капитального строительства на земельном участке с кадастровым номером </w:t>
      </w:r>
      <w:r w:rsidR="007651EE" w:rsidRPr="007651EE">
        <w:rPr>
          <w:rFonts w:ascii="Liberation Sans" w:hAnsi="Liberation Sans" w:cs="Liberation Serif"/>
          <w:color w:val="000000"/>
          <w:sz w:val="24"/>
          <w:szCs w:val="24"/>
        </w:rPr>
        <w:t>89:11:080201:12287</w:t>
      </w:r>
      <w:r w:rsidRPr="007651EE">
        <w:rPr>
          <w:rFonts w:ascii="Liberation Sans" w:hAnsi="Liberation Sans"/>
          <w:sz w:val="24"/>
          <w:szCs w:val="24"/>
        </w:rPr>
        <w:t xml:space="preserve">, в связи с отсутствием </w:t>
      </w:r>
      <w:r w:rsidR="007651EE" w:rsidRPr="007651EE">
        <w:rPr>
          <w:rFonts w:ascii="Liberation Sans" w:hAnsi="Liberation Sans"/>
          <w:sz w:val="24"/>
          <w:szCs w:val="24"/>
        </w:rPr>
        <w:t>сетей обслуживаемых АО «Уренгойтеплогенерация-1».</w:t>
      </w:r>
    </w:p>
    <w:p w:rsidR="00590298" w:rsidRDefault="00811ACC">
      <w:pPr>
        <w:pStyle w:val="73"/>
        <w:ind w:firstLine="708"/>
        <w:jc w:val="both"/>
        <w:rPr>
          <w:rFonts w:ascii="Liberation Sans" w:hAnsi="Liberation Sans"/>
          <w:color w:val="000000"/>
          <w:sz w:val="24"/>
          <w:szCs w:val="24"/>
        </w:rPr>
      </w:pPr>
      <w:r w:rsidRPr="00590298">
        <w:rPr>
          <w:rFonts w:ascii="Liberation Sans" w:hAnsi="Liberation Sans"/>
          <w:color w:val="000000"/>
          <w:sz w:val="24"/>
          <w:szCs w:val="24"/>
        </w:rPr>
        <w:t>В соответствии с информацией АО «Ново-</w:t>
      </w:r>
      <w:proofErr w:type="spellStart"/>
      <w:r w:rsidRPr="00590298">
        <w:rPr>
          <w:rFonts w:ascii="Liberation Sans" w:hAnsi="Liberation Sans"/>
          <w:color w:val="000000"/>
          <w:sz w:val="24"/>
          <w:szCs w:val="24"/>
        </w:rPr>
        <w:t>Уренгоймежрайгаз</w:t>
      </w:r>
      <w:proofErr w:type="spellEnd"/>
      <w:r w:rsidRPr="00590298">
        <w:rPr>
          <w:rFonts w:ascii="Liberation Sans" w:hAnsi="Liberation Sans"/>
          <w:color w:val="000000"/>
          <w:sz w:val="24"/>
          <w:szCs w:val="24"/>
        </w:rPr>
        <w:t xml:space="preserve">» от </w:t>
      </w:r>
      <w:r w:rsidR="00590298" w:rsidRPr="00590298">
        <w:rPr>
          <w:rFonts w:ascii="Liberation Sans" w:hAnsi="Liberation Sans"/>
          <w:color w:val="000000"/>
          <w:sz w:val="24"/>
          <w:szCs w:val="24"/>
        </w:rPr>
        <w:t>10.07.2024</w:t>
      </w:r>
      <w:r w:rsidRPr="00590298">
        <w:rPr>
          <w:rFonts w:ascii="Liberation Sans" w:hAnsi="Liberation Sans"/>
          <w:color w:val="000000"/>
          <w:sz w:val="24"/>
          <w:szCs w:val="24"/>
        </w:rPr>
        <w:t xml:space="preserve"> № </w:t>
      </w:r>
      <w:r w:rsidR="00590298" w:rsidRPr="00590298">
        <w:rPr>
          <w:rFonts w:ascii="Liberation Sans" w:hAnsi="Liberation Sans"/>
          <w:color w:val="000000"/>
          <w:sz w:val="24"/>
          <w:szCs w:val="24"/>
        </w:rPr>
        <w:t>89-176-03/01-09/6702</w:t>
      </w:r>
      <w:r w:rsidRPr="00590298">
        <w:rPr>
          <w:rFonts w:ascii="Liberation Sans" w:hAnsi="Liberation Sans"/>
          <w:color w:val="000000"/>
          <w:sz w:val="24"/>
          <w:szCs w:val="24"/>
        </w:rPr>
        <w:t xml:space="preserve"> техническая возможность подключения (технологического присоединения) объекта капитального строительства на земельном участке </w:t>
      </w:r>
      <w:r w:rsidRPr="00590298">
        <w:rPr>
          <w:rFonts w:ascii="Liberation Sans" w:hAnsi="Liberation Sans"/>
          <w:sz w:val="24"/>
          <w:szCs w:val="24"/>
        </w:rPr>
        <w:t xml:space="preserve">с кадастровым </w:t>
      </w:r>
      <w:r w:rsidRPr="00590298">
        <w:rPr>
          <w:rFonts w:ascii="Liberation Sans" w:hAnsi="Liberation Sans"/>
          <w:color w:val="000000"/>
          <w:sz w:val="24"/>
          <w:szCs w:val="24"/>
        </w:rPr>
        <w:t xml:space="preserve">номером </w:t>
      </w:r>
      <w:r w:rsidR="00590298" w:rsidRPr="00590298">
        <w:rPr>
          <w:rFonts w:ascii="Liberation Sans" w:hAnsi="Liberation Sans" w:cs="Liberation Serif"/>
          <w:color w:val="000000"/>
          <w:sz w:val="24"/>
          <w:szCs w:val="24"/>
        </w:rPr>
        <w:t>89:11:080201:12287</w:t>
      </w:r>
      <w:r w:rsidRPr="00590298">
        <w:rPr>
          <w:rFonts w:ascii="Liberation Sans" w:hAnsi="Liberation Sans" w:cs="Liberation Serif"/>
          <w:color w:val="000000"/>
          <w:sz w:val="24"/>
          <w:szCs w:val="24"/>
        </w:rPr>
        <w:t xml:space="preserve"> </w:t>
      </w:r>
      <w:r w:rsidRPr="00590298">
        <w:rPr>
          <w:rFonts w:ascii="Liberation Sans" w:hAnsi="Liberation Sans"/>
          <w:color w:val="000000"/>
          <w:sz w:val="24"/>
          <w:szCs w:val="24"/>
        </w:rPr>
        <w:t xml:space="preserve">к сетям газораспределения на территории МО г. Новый Уренгой, р. </w:t>
      </w:r>
      <w:proofErr w:type="spellStart"/>
      <w:r w:rsidRPr="00590298">
        <w:rPr>
          <w:rFonts w:ascii="Liberation Sans" w:hAnsi="Liberation Sans"/>
          <w:color w:val="000000"/>
          <w:sz w:val="24"/>
          <w:szCs w:val="24"/>
        </w:rPr>
        <w:t>Коротчаево</w:t>
      </w:r>
      <w:proofErr w:type="spellEnd"/>
      <w:r w:rsidRPr="00590298">
        <w:rPr>
          <w:rFonts w:ascii="Liberation Sans" w:hAnsi="Liberation Sans"/>
          <w:color w:val="000000"/>
          <w:sz w:val="24"/>
          <w:szCs w:val="24"/>
        </w:rPr>
        <w:t>, в настоящее вре</w:t>
      </w:r>
      <w:r w:rsidR="00590298">
        <w:rPr>
          <w:rFonts w:ascii="Liberation Sans" w:hAnsi="Liberation Sans"/>
          <w:color w:val="000000"/>
          <w:sz w:val="24"/>
          <w:szCs w:val="24"/>
        </w:rPr>
        <w:t xml:space="preserve">мя имеется. </w:t>
      </w:r>
      <w:r w:rsidRPr="00590298">
        <w:rPr>
          <w:rFonts w:ascii="Liberation Sans" w:hAnsi="Liberation Sans"/>
          <w:color w:val="000000"/>
          <w:sz w:val="24"/>
          <w:szCs w:val="24"/>
        </w:rPr>
        <w:t xml:space="preserve"> </w:t>
      </w:r>
      <w:r w:rsidR="00590298">
        <w:rPr>
          <w:rFonts w:ascii="Liberation Sans" w:hAnsi="Liberation Sans"/>
          <w:color w:val="000000"/>
          <w:sz w:val="24"/>
          <w:szCs w:val="24"/>
        </w:rPr>
        <w:t>Технологическое</w:t>
      </w:r>
      <w:r w:rsidR="00590298" w:rsidRPr="00590298">
        <w:rPr>
          <w:rFonts w:ascii="Liberation Sans" w:hAnsi="Liberation Sans"/>
          <w:color w:val="000000"/>
          <w:sz w:val="24"/>
          <w:szCs w:val="24"/>
        </w:rPr>
        <w:t xml:space="preserve"> присоединени</w:t>
      </w:r>
      <w:r w:rsidR="00590298">
        <w:rPr>
          <w:rFonts w:ascii="Liberation Sans" w:hAnsi="Liberation Sans"/>
          <w:color w:val="000000"/>
          <w:sz w:val="24"/>
          <w:szCs w:val="24"/>
        </w:rPr>
        <w:t xml:space="preserve">е предполагает строительство подводящего газопровода от ближайшей точки сети газораспределения до земельного участка  </w:t>
      </w:r>
      <w:r w:rsidR="00590298" w:rsidRPr="00590298">
        <w:rPr>
          <w:rFonts w:ascii="Liberation Sans" w:hAnsi="Liberation Sans"/>
          <w:sz w:val="24"/>
          <w:szCs w:val="24"/>
        </w:rPr>
        <w:t xml:space="preserve">с кадастровым </w:t>
      </w:r>
      <w:r w:rsidR="00590298" w:rsidRPr="00590298">
        <w:rPr>
          <w:rFonts w:ascii="Liberation Sans" w:hAnsi="Liberation Sans"/>
          <w:color w:val="000000"/>
          <w:sz w:val="24"/>
          <w:szCs w:val="24"/>
        </w:rPr>
        <w:t xml:space="preserve">номером </w:t>
      </w:r>
      <w:r w:rsidR="00590298" w:rsidRPr="00590298">
        <w:rPr>
          <w:rFonts w:ascii="Liberation Sans" w:hAnsi="Liberation Sans" w:cs="Liberation Serif"/>
          <w:color w:val="000000"/>
          <w:sz w:val="24"/>
          <w:szCs w:val="24"/>
        </w:rPr>
        <w:t>89:11:080201:12287</w:t>
      </w:r>
      <w:r w:rsidR="00590298">
        <w:rPr>
          <w:rFonts w:ascii="Liberation Sans" w:hAnsi="Liberation Sans" w:cs="Liberation Serif"/>
          <w:color w:val="000000"/>
          <w:sz w:val="24"/>
          <w:szCs w:val="24"/>
        </w:rPr>
        <w:t xml:space="preserve">, что повлечет за собой значительные финансовые затраты. Более точную информацию о протяженности газопровода до точки </w:t>
      </w:r>
      <w:proofErr w:type="gramStart"/>
      <w:r w:rsidR="00590298">
        <w:rPr>
          <w:rFonts w:ascii="Liberation Sans" w:hAnsi="Liberation Sans" w:cs="Liberation Serif"/>
          <w:color w:val="000000"/>
          <w:sz w:val="24"/>
          <w:szCs w:val="24"/>
        </w:rPr>
        <w:t>подключения</w:t>
      </w:r>
      <w:proofErr w:type="gramEnd"/>
      <w:r w:rsidR="00590298">
        <w:rPr>
          <w:rFonts w:ascii="Liberation Sans" w:hAnsi="Liberation Sans" w:cs="Liberation Serif"/>
          <w:color w:val="000000"/>
          <w:sz w:val="24"/>
          <w:szCs w:val="24"/>
        </w:rPr>
        <w:t xml:space="preserve"> возможно определить после определения инженерно-геологических изысканий.  </w:t>
      </w:r>
    </w:p>
    <w:p w:rsidR="004366A5" w:rsidRPr="00590298" w:rsidRDefault="00590298">
      <w:pPr>
        <w:pStyle w:val="73"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В </w:t>
      </w:r>
      <w:r w:rsidR="00811ACC" w:rsidRPr="00590298">
        <w:rPr>
          <w:rFonts w:ascii="Liberation Sans" w:hAnsi="Liberation Sans"/>
          <w:color w:val="000000"/>
          <w:sz w:val="24"/>
          <w:szCs w:val="24"/>
        </w:rPr>
        <w:t>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 Планируемое направление использования  газа: отопление.</w:t>
      </w:r>
    </w:p>
    <w:p w:rsidR="004366A5" w:rsidRPr="00DB2EFA" w:rsidRDefault="00811ACC">
      <w:pPr>
        <w:pStyle w:val="73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  <w:proofErr w:type="gramStart"/>
      <w:r w:rsidRPr="00DB2EFA">
        <w:rPr>
          <w:rFonts w:ascii="Liberation Sans" w:hAnsi="Liberation Sans"/>
          <w:color w:val="000000"/>
          <w:sz w:val="24"/>
          <w:szCs w:val="24"/>
        </w:rPr>
        <w:t>Размер платы за подключение (технологическое присоединение) объектов капитального строительства к сетям газораспределения АО «Ново-</w:t>
      </w:r>
      <w:proofErr w:type="spellStart"/>
      <w:r w:rsidRPr="00DB2EFA">
        <w:rPr>
          <w:rFonts w:ascii="Liberation Sans" w:hAnsi="Liberation Sans"/>
          <w:color w:val="000000"/>
          <w:sz w:val="24"/>
          <w:szCs w:val="24"/>
        </w:rPr>
        <w:t>Уренгоймежрайгаз</w:t>
      </w:r>
      <w:proofErr w:type="spellEnd"/>
      <w:r w:rsidRPr="00DB2EFA">
        <w:rPr>
          <w:rFonts w:ascii="Liberation Sans" w:hAnsi="Liberation Sans"/>
          <w:color w:val="000000"/>
          <w:sz w:val="24"/>
          <w:szCs w:val="24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 w:rsidRPr="00DB2EFA">
        <w:rPr>
          <w:rFonts w:ascii="Liberation Sans" w:hAnsi="Liberation Sans"/>
          <w:color w:val="000000"/>
          <w:sz w:val="24"/>
          <w:szCs w:val="24"/>
        </w:rPr>
        <w:t>Уренгоймежрайгаз</w:t>
      </w:r>
      <w:proofErr w:type="spellEnd"/>
      <w:r w:rsidRPr="00DB2EFA">
        <w:rPr>
          <w:rFonts w:ascii="Liberation Sans" w:hAnsi="Liberation Sans"/>
          <w:color w:val="000000"/>
          <w:sz w:val="24"/>
          <w:szCs w:val="24"/>
        </w:rPr>
        <w:t xml:space="preserve"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DB2EFA">
        <w:rPr>
          <w:rFonts w:ascii="Liberation Sans" w:hAnsi="Liberation Sans"/>
          <w:color w:val="000000"/>
          <w:sz w:val="24"/>
          <w:szCs w:val="24"/>
          <w:lang w:val="en-US"/>
        </w:rPr>
        <w:t>gorgaz</w:t>
      </w:r>
      <w:proofErr w:type="spellEnd"/>
      <w:r w:rsidRPr="00DB2EFA">
        <w:rPr>
          <w:rFonts w:ascii="Liberation Sans" w:hAnsi="Liberation Sans"/>
          <w:color w:val="000000"/>
          <w:sz w:val="24"/>
          <w:szCs w:val="24"/>
        </w:rPr>
        <w:t>89.</w:t>
      </w:r>
      <w:proofErr w:type="spellStart"/>
      <w:r w:rsidRPr="00DB2EFA">
        <w:rPr>
          <w:rFonts w:ascii="Liberation Sans" w:hAnsi="Liberation Sans"/>
          <w:color w:val="000000"/>
          <w:sz w:val="24"/>
          <w:szCs w:val="24"/>
          <w:lang w:val="en-US"/>
        </w:rPr>
        <w:t>ru</w:t>
      </w:r>
      <w:proofErr w:type="spellEnd"/>
      <w:r w:rsidRPr="00DB2EFA">
        <w:rPr>
          <w:rFonts w:ascii="Liberation Sans" w:hAnsi="Liberation Sans"/>
          <w:color w:val="000000"/>
          <w:sz w:val="24"/>
          <w:szCs w:val="24"/>
        </w:rPr>
        <w:t>) и рассчитывается при заключении договора на подключение</w:t>
      </w:r>
      <w:proofErr w:type="gramEnd"/>
      <w:r w:rsidRPr="00DB2EFA">
        <w:rPr>
          <w:rFonts w:ascii="Liberation Sans" w:hAnsi="Liberation Sans"/>
          <w:color w:val="000000"/>
          <w:sz w:val="24"/>
          <w:szCs w:val="24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4366A5" w:rsidRPr="00DB2EFA" w:rsidRDefault="00811ACC">
      <w:pPr>
        <w:pStyle w:val="73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  <w:r w:rsidRPr="00DB2EFA">
        <w:rPr>
          <w:rFonts w:ascii="Liberation Sans" w:hAnsi="Liberation Sans"/>
          <w:color w:val="000000"/>
          <w:sz w:val="24"/>
          <w:szCs w:val="24"/>
        </w:rPr>
        <w:t xml:space="preserve">Подключение объекта капитального строительства к сетям газораспределения составляет от 1 года до трех лет, с момента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расхода, расстояния от точки подключения до сети </w:t>
      </w:r>
      <w:r w:rsidRPr="00DB2EFA">
        <w:rPr>
          <w:rFonts w:ascii="Liberation Sans" w:hAnsi="Liberation Sans"/>
          <w:color w:val="000000"/>
          <w:sz w:val="24"/>
          <w:szCs w:val="24"/>
        </w:rPr>
        <w:lastRenderedPageBreak/>
        <w:t>газораспределения, а также проектного рабочего давления в присоединяемом газопроводе.</w:t>
      </w:r>
    </w:p>
    <w:p w:rsidR="004366A5" w:rsidRPr="00BC419C" w:rsidRDefault="00811ACC">
      <w:pPr>
        <w:ind w:firstLine="708"/>
        <w:jc w:val="both"/>
        <w:rPr>
          <w:rFonts w:ascii="Liberation Sans" w:hAnsi="Liberation Sans"/>
        </w:rPr>
      </w:pPr>
      <w:r w:rsidRPr="00DB2EFA">
        <w:rPr>
          <w:rFonts w:ascii="Liberation Sans" w:hAnsi="Liberation Sans"/>
          <w:color w:val="000000"/>
        </w:rPr>
        <w:t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</w:t>
      </w:r>
      <w:r w:rsidRPr="00BC419C">
        <w:rPr>
          <w:rFonts w:ascii="Liberation Sans" w:hAnsi="Liberation Sans"/>
          <w:color w:val="000000"/>
        </w:rPr>
        <w:t xml:space="preserve">    </w:t>
      </w:r>
    </w:p>
    <w:p w:rsidR="004366A5" w:rsidRPr="00BC419C" w:rsidRDefault="00811ACC">
      <w:pPr>
        <w:ind w:firstLine="708"/>
        <w:jc w:val="both"/>
        <w:rPr>
          <w:rFonts w:ascii="Liberation Sans" w:hAnsi="Liberation Sans"/>
        </w:rPr>
      </w:pPr>
      <w:r w:rsidRPr="00BC419C">
        <w:rPr>
          <w:rFonts w:ascii="Liberation Sans" w:hAnsi="Liberation Sans"/>
          <w:b/>
          <w:color w:val="000000"/>
        </w:rPr>
        <w:t>Полную имеющуюся информацию о ТУ можно получить                                    у организатора торгов.</w:t>
      </w:r>
      <w:r w:rsidRPr="00BC419C">
        <w:rPr>
          <w:rFonts w:ascii="Liberation Sans" w:hAnsi="Liberation Sans"/>
          <w:color w:val="000000"/>
        </w:rPr>
        <w:t xml:space="preserve"> </w:t>
      </w:r>
    </w:p>
    <w:p w:rsidR="004366A5" w:rsidRPr="00DB2EFA" w:rsidRDefault="00811ACC">
      <w:pPr>
        <w:pStyle w:val="73"/>
        <w:ind w:firstLine="709"/>
        <w:jc w:val="both"/>
        <w:rPr>
          <w:rFonts w:ascii="Liberation Sans" w:hAnsi="Liberation Sans"/>
          <w:sz w:val="24"/>
          <w:szCs w:val="24"/>
        </w:rPr>
      </w:pPr>
      <w:r w:rsidRPr="00DB2EFA">
        <w:rPr>
          <w:rFonts w:ascii="Liberation Sans" w:hAnsi="Liberation Sans"/>
          <w:b/>
          <w:color w:val="000000"/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строительства:</w:t>
      </w:r>
      <w:r w:rsidRPr="00DB2EFA">
        <w:rPr>
          <w:rFonts w:ascii="Liberation Sans" w:hAnsi="Liberation Sans"/>
          <w:color w:val="000000"/>
          <w:sz w:val="24"/>
          <w:szCs w:val="24"/>
        </w:rPr>
        <w:t xml:space="preserve"> </w:t>
      </w:r>
    </w:p>
    <w:p w:rsidR="004366A5" w:rsidRPr="00BC419C" w:rsidRDefault="00811ACC">
      <w:pPr>
        <w:pStyle w:val="17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  <w:r w:rsidRPr="00DB2EFA">
        <w:rPr>
          <w:rFonts w:ascii="Liberation Sans" w:hAnsi="Liberation Sans"/>
          <w:color w:val="000000"/>
          <w:sz w:val="24"/>
          <w:szCs w:val="24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proofErr w:type="gramStart"/>
      <w:r w:rsidRPr="00DB2EFA">
        <w:rPr>
          <w:rFonts w:ascii="Liberation Sans" w:hAnsi="Liberation Sans"/>
          <w:color w:val="000000"/>
          <w:sz w:val="24"/>
          <w:szCs w:val="24"/>
        </w:rPr>
        <w:t>2</w:t>
      </w:r>
      <w:proofErr w:type="gramEnd"/>
      <w:r w:rsidRPr="00DB2EFA">
        <w:rPr>
          <w:rFonts w:ascii="Liberation Sans" w:hAnsi="Liberation Sans"/>
          <w:color w:val="000000"/>
          <w:sz w:val="24"/>
          <w:szCs w:val="24"/>
        </w:rPr>
        <w:t>). Максимальный процент застройки  в границах земельного участка составляет 60%. Предельное количество этажей – 2.</w:t>
      </w:r>
    </w:p>
    <w:p w:rsidR="004366A5" w:rsidRPr="00BC419C" w:rsidRDefault="00811ACC">
      <w:pPr>
        <w:pStyle w:val="240"/>
        <w:spacing w:after="0"/>
        <w:jc w:val="center"/>
        <w:rPr>
          <w:rFonts w:ascii="Liberation Sans" w:hAnsi="Liberation Sans"/>
          <w:sz w:val="24"/>
          <w:szCs w:val="24"/>
        </w:rPr>
      </w:pPr>
      <w:r w:rsidRPr="00840F23">
        <w:rPr>
          <w:rFonts w:ascii="Liberation Sans" w:hAnsi="Liberation Sans"/>
          <w:b w:val="0"/>
          <w:i w:val="0"/>
          <w:sz w:val="24"/>
          <w:szCs w:val="24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 w:rsidRPr="00840F23">
        <w:rPr>
          <w:rFonts w:ascii="Liberation Sans" w:hAnsi="Liberation Sans"/>
          <w:b w:val="0"/>
          <w:i w:val="0"/>
          <w:color w:val="000000"/>
          <w:sz w:val="24"/>
          <w:szCs w:val="24"/>
        </w:rPr>
        <w:t>в  коммунально-складской зоне (П-2)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552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Коммунальное обслуживание (код 3.1)</w:t>
            </w:r>
          </w:p>
        </w:tc>
        <w:tc>
          <w:tcPr>
            <w:tcW w:w="2552" w:type="dxa"/>
            <w:vMerge w:val="restart"/>
          </w:tcPr>
          <w:p w:rsidR="00840F23" w:rsidRDefault="00840F23" w:rsidP="00987404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840F23" w:rsidRDefault="00840F23" w:rsidP="00987404"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840F23" w:rsidRDefault="00840F23" w:rsidP="00987404">
            <w:pPr>
              <w:pStyle w:val="17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Деловое управление (4.1)</w:t>
            </w:r>
          </w:p>
        </w:tc>
        <w:tc>
          <w:tcPr>
            <w:tcW w:w="2552" w:type="dxa"/>
            <w:vMerge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Склад (код 6.9)</w:t>
            </w:r>
          </w:p>
        </w:tc>
        <w:tc>
          <w:tcPr>
            <w:tcW w:w="2552" w:type="dxa"/>
            <w:vMerge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Производственная деятельность (код 6.0)</w:t>
            </w:r>
          </w:p>
        </w:tc>
        <w:tc>
          <w:tcPr>
            <w:tcW w:w="2552" w:type="dxa"/>
            <w:vMerge w:val="restart"/>
          </w:tcPr>
          <w:p w:rsidR="00840F23" w:rsidRDefault="00840F23" w:rsidP="00987404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840F23" w:rsidRDefault="00840F23" w:rsidP="00987404"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840F23" w:rsidRDefault="00840F23" w:rsidP="00987404">
            <w:pPr>
              <w:pStyle w:val="17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капитального </w:t>
            </w:r>
            <w:r>
              <w:rPr>
                <w:rFonts w:ascii="Liberation Sans" w:hAnsi="Liberation Sans"/>
                <w:sz w:val="20"/>
              </w:rPr>
              <w:lastRenderedPageBreak/>
              <w:t>строительства в границах зон с особыми условиями использования территорий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</w:t>
            </w:r>
            <w:r>
              <w:rPr>
                <w:rFonts w:ascii="Liberation Sans" w:hAnsi="Liberation Sans" w:cs="Tahoma"/>
                <w:sz w:val="20"/>
              </w:rPr>
              <w:lastRenderedPageBreak/>
              <w:t>земельного участка – 60 %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Улично-дорожная сеть (код 12.0.1)</w:t>
            </w:r>
          </w:p>
        </w:tc>
        <w:tc>
          <w:tcPr>
            <w:tcW w:w="2552" w:type="dxa"/>
            <w:vMerge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Служебные гаражи (код 4.9)</w:t>
            </w:r>
          </w:p>
        </w:tc>
        <w:tc>
          <w:tcPr>
            <w:tcW w:w="2552" w:type="dxa"/>
            <w:vMerge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Связь (код 6.8)</w:t>
            </w:r>
          </w:p>
        </w:tc>
        <w:tc>
          <w:tcPr>
            <w:tcW w:w="2552" w:type="dxa"/>
            <w:vMerge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Энергетика       (код 6.7)</w:t>
            </w:r>
          </w:p>
        </w:tc>
        <w:tc>
          <w:tcPr>
            <w:tcW w:w="2552" w:type="dxa"/>
            <w:vMerge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Приюты для животных (код 3.10.2)</w:t>
            </w:r>
          </w:p>
        </w:tc>
        <w:tc>
          <w:tcPr>
            <w:tcW w:w="2552" w:type="dxa"/>
            <w:vMerge w:val="restart"/>
          </w:tcPr>
          <w:p w:rsidR="00840F23" w:rsidRDefault="00840F23" w:rsidP="00987404">
            <w:pPr>
              <w:pStyle w:val="19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Магазины       (код 4.4)</w:t>
            </w:r>
          </w:p>
        </w:tc>
        <w:tc>
          <w:tcPr>
            <w:tcW w:w="2552" w:type="dxa"/>
            <w:vMerge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Общественное питание          (код 4.6)</w:t>
            </w:r>
          </w:p>
        </w:tc>
        <w:tc>
          <w:tcPr>
            <w:tcW w:w="2552" w:type="dxa"/>
            <w:vMerge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Обеспечение внутреннего правопорядка   (код 8.3)</w:t>
            </w:r>
          </w:p>
        </w:tc>
        <w:tc>
          <w:tcPr>
            <w:tcW w:w="2552" w:type="dxa"/>
            <w:vMerge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9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Объекты</w:t>
            </w:r>
          </w:p>
          <w:p w:rsidR="00840F23" w:rsidRDefault="00840F23" w:rsidP="00987404">
            <w:pPr>
              <w:pStyle w:val="19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сервиса          (код 4.9.1)</w:t>
            </w:r>
          </w:p>
        </w:tc>
        <w:tc>
          <w:tcPr>
            <w:tcW w:w="2552" w:type="dxa"/>
            <w:vMerge w:val="restart"/>
          </w:tcPr>
          <w:p w:rsidR="00840F23" w:rsidRDefault="00840F23" w:rsidP="00987404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840F23" w:rsidRDefault="00840F23" w:rsidP="00987404">
            <w:r>
              <w:rPr>
                <w:rFonts w:ascii="Liberation Sans" w:hAnsi="Liberation Sans"/>
                <w:sz w:val="20"/>
                <w:szCs w:val="20"/>
              </w:rPr>
      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9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Автотранспорта (код 2.7.1)</w:t>
            </w:r>
          </w:p>
        </w:tc>
        <w:tc>
          <w:tcPr>
            <w:tcW w:w="2552" w:type="dxa"/>
            <w:vMerge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Спорт (код 5.1)</w:t>
            </w:r>
          </w:p>
        </w:tc>
        <w:tc>
          <w:tcPr>
            <w:tcW w:w="2552" w:type="dxa"/>
          </w:tcPr>
          <w:p w:rsidR="00840F23" w:rsidRDefault="00840F23" w:rsidP="00987404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</w:p>
          <w:p w:rsidR="00840F23" w:rsidRDefault="00840F23" w:rsidP="00987404"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установленных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</w:p>
          <w:p w:rsidR="00840F23" w:rsidRDefault="00840F23" w:rsidP="00987404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</w:p>
          <w:p w:rsidR="00840F23" w:rsidRDefault="00840F23" w:rsidP="00987404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</w:p>
          <w:p w:rsidR="00840F23" w:rsidRDefault="00840F23" w:rsidP="00987404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спортивно-оздоровительных</w:t>
            </w:r>
            <w:proofErr w:type="gramEnd"/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сооружений закрытого типа</w:t>
            </w: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9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840F23" w:rsidRDefault="00840F23" w:rsidP="00987404">
            <w:pPr>
              <w:pStyle w:val="19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 xml:space="preserve"> </w:t>
            </w:r>
          </w:p>
          <w:p w:rsidR="00840F23" w:rsidRDefault="00840F23" w:rsidP="0098740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/>
              </w:rPr>
            </w:pP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>(торговые центры, торгово-развлекательные центры (комплексы))     (код 4.2)</w:t>
            </w:r>
          </w:p>
        </w:tc>
        <w:tc>
          <w:tcPr>
            <w:tcW w:w="2552" w:type="dxa"/>
          </w:tcPr>
          <w:p w:rsidR="00840F23" w:rsidRDefault="00840F23" w:rsidP="00987404">
            <w:pPr>
              <w:pStyle w:val="19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</w:p>
          <w:p w:rsidR="00840F23" w:rsidRDefault="00840F23" w:rsidP="0098740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Пищевая промышленность (код 6.4)</w:t>
            </w:r>
          </w:p>
        </w:tc>
        <w:tc>
          <w:tcPr>
            <w:tcW w:w="2552" w:type="dxa"/>
            <w:vMerge w:val="restart"/>
          </w:tcPr>
          <w:p w:rsidR="00840F23" w:rsidRDefault="00840F23" w:rsidP="00987404">
            <w:pPr>
              <w:pStyle w:val="19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</w:p>
          <w:p w:rsidR="00840F23" w:rsidRDefault="00840F23" w:rsidP="00987404">
            <w:pPr>
              <w:pStyle w:val="19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</w:p>
          <w:p w:rsidR="00840F23" w:rsidRDefault="00840F23" w:rsidP="00987404">
            <w:pPr>
              <w:pStyle w:val="19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особыми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</w:p>
          <w:p w:rsidR="00840F23" w:rsidRDefault="00840F23" w:rsidP="0098740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условиями территорий</w:t>
            </w: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>Водный транспорт        (код 7.3)</w:t>
            </w:r>
          </w:p>
        </w:tc>
        <w:tc>
          <w:tcPr>
            <w:tcW w:w="2552" w:type="dxa"/>
            <w:vMerge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840F23" w:rsidTr="00987404">
        <w:tc>
          <w:tcPr>
            <w:tcW w:w="1809" w:type="dxa"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Обеспечение научной деятельности    </w:t>
            </w:r>
            <w:r>
              <w:rPr>
                <w:rFonts w:ascii="Liberation Sans" w:hAnsi="Liberation Sans"/>
                <w:sz w:val="20"/>
              </w:rPr>
              <w:lastRenderedPageBreak/>
              <w:t>(код 3.9)</w:t>
            </w:r>
          </w:p>
        </w:tc>
        <w:tc>
          <w:tcPr>
            <w:tcW w:w="2552" w:type="dxa"/>
            <w:vMerge/>
          </w:tcPr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пределами которых запрещено строительство зданий, строений, сооружений – 1 м</w:t>
            </w:r>
          </w:p>
          <w:p w:rsidR="00840F23" w:rsidRDefault="00840F23" w:rsidP="0098740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840F23" w:rsidRDefault="00840F23" w:rsidP="00987404">
            <w:pPr>
              <w:pStyle w:val="1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4366A5" w:rsidRPr="00BC419C" w:rsidRDefault="004366A5">
      <w:pPr>
        <w:pStyle w:val="17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4366A5" w:rsidRPr="00BC419C" w:rsidRDefault="004366A5">
      <w:pPr>
        <w:contextualSpacing/>
        <w:rPr>
          <w:rFonts w:ascii="Liberation Sans" w:hAnsi="Liberation Sans"/>
          <w:b/>
          <w:bCs/>
          <w:color w:val="000000"/>
        </w:rPr>
      </w:pPr>
    </w:p>
    <w:p w:rsidR="004366A5" w:rsidRPr="00BC419C" w:rsidRDefault="00811ACC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  <w:r w:rsidRPr="00BC419C">
        <w:rPr>
          <w:rFonts w:ascii="Liberation Sans" w:hAnsi="Liberation Sans" w:cs="Liberation Serif"/>
          <w:b/>
          <w:color w:val="000000"/>
        </w:rPr>
        <w:t>Порядок подачи заявки для участия в аукционе</w:t>
      </w:r>
    </w:p>
    <w:p w:rsidR="004366A5" w:rsidRPr="00BC419C" w:rsidRDefault="00811ACC">
      <w:pPr>
        <w:ind w:firstLine="708"/>
        <w:jc w:val="both"/>
        <w:rPr>
          <w:rFonts w:ascii="Liberation Sans" w:hAnsi="Liberation Sans"/>
        </w:rPr>
      </w:pPr>
      <w:r w:rsidRPr="00BC419C">
        <w:rPr>
          <w:rFonts w:ascii="Liberation Sans" w:hAnsi="Liberation Sans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4366A5" w:rsidRPr="00BC419C" w:rsidRDefault="00811ACC">
      <w:pPr>
        <w:ind w:firstLine="708"/>
        <w:jc w:val="both"/>
        <w:rPr>
          <w:rFonts w:ascii="Liberation Sans" w:hAnsi="Liberation Sans"/>
        </w:rPr>
      </w:pPr>
      <w:bookmarkStart w:id="1" w:name="sub_391211"/>
      <w:r w:rsidRPr="00BC419C">
        <w:rPr>
          <w:rFonts w:ascii="Liberation Sans" w:hAnsi="Liberation Sans"/>
        </w:rPr>
        <w:t>- заявку на участие в электронном аукционе (Приложение № 2 к аукционной документации);</w:t>
      </w:r>
    </w:p>
    <w:p w:rsidR="004366A5" w:rsidRPr="00BC419C" w:rsidRDefault="00811ACC">
      <w:pPr>
        <w:ind w:firstLine="708"/>
        <w:jc w:val="both"/>
        <w:rPr>
          <w:rFonts w:ascii="Liberation Sans" w:hAnsi="Liberation Sans"/>
        </w:rPr>
      </w:pPr>
      <w:bookmarkStart w:id="2" w:name="sub_391212"/>
      <w:bookmarkEnd w:id="1"/>
      <w:r w:rsidRPr="00BC419C">
        <w:rPr>
          <w:rFonts w:ascii="Liberation Sans" w:hAnsi="Liberation Sans"/>
        </w:rPr>
        <w:t>- копии документов, удостоверяющих личность заявителя (для граждан);</w:t>
      </w:r>
    </w:p>
    <w:p w:rsidR="004366A5" w:rsidRPr="00BC419C" w:rsidRDefault="00811ACC">
      <w:pPr>
        <w:ind w:firstLine="708"/>
        <w:jc w:val="both"/>
        <w:rPr>
          <w:rFonts w:ascii="Liberation Sans" w:hAnsi="Liberation Sans"/>
        </w:rPr>
      </w:pPr>
      <w:bookmarkStart w:id="3" w:name="sub_3912130"/>
      <w:bookmarkEnd w:id="2"/>
      <w:r w:rsidRPr="00BC419C">
        <w:rPr>
          <w:rFonts w:ascii="Liberation Sans" w:hAnsi="Liberation Sans"/>
        </w:rPr>
        <w:t xml:space="preserve">-надлежащим образом заверенный перевод </w:t>
      </w:r>
      <w:proofErr w:type="gramStart"/>
      <w:r w:rsidRPr="00BC419C">
        <w:rPr>
          <w:rFonts w:ascii="Liberation Sans" w:hAnsi="Liberation San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C419C">
        <w:rPr>
          <w:rFonts w:ascii="Liberation Sans" w:hAnsi="Liberation Sans"/>
        </w:rPr>
        <w:t>, если заявителем является иностранное юридическое лицо;</w:t>
      </w:r>
    </w:p>
    <w:p w:rsidR="004366A5" w:rsidRPr="00BC419C" w:rsidRDefault="00811ACC">
      <w:pPr>
        <w:ind w:firstLine="708"/>
        <w:jc w:val="both"/>
        <w:rPr>
          <w:rFonts w:ascii="Liberation Sans" w:hAnsi="Liberation Sans"/>
        </w:rPr>
      </w:pPr>
      <w:bookmarkStart w:id="4" w:name="sub_3912140"/>
      <w:bookmarkEnd w:id="3"/>
      <w:r w:rsidRPr="00BC419C">
        <w:rPr>
          <w:rFonts w:ascii="Liberation Sans" w:hAnsi="Liberation Sans"/>
        </w:rPr>
        <w:t>- документы, подтверждающие внесение задатка.</w:t>
      </w:r>
      <w:bookmarkEnd w:id="4"/>
    </w:p>
    <w:p w:rsidR="004366A5" w:rsidRPr="00BC419C" w:rsidRDefault="00811ACC">
      <w:pPr>
        <w:ind w:firstLine="709"/>
        <w:contextualSpacing/>
        <w:jc w:val="both"/>
        <w:rPr>
          <w:rFonts w:ascii="Liberation Sans" w:hAnsi="Liberation Sans"/>
        </w:rPr>
      </w:pPr>
      <w:r w:rsidRPr="00BC419C">
        <w:rPr>
          <w:rFonts w:ascii="Liberation Sans" w:hAnsi="Liberation Sans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1" w:tooltip="https://internet.garant.ru/document/redirect/12184522/21" w:history="1">
        <w:r w:rsidRPr="00BC419C">
          <w:rPr>
            <w:rStyle w:val="afc"/>
            <w:rFonts w:ascii="Liberation Sans" w:hAnsi="Liberation Sans"/>
          </w:rPr>
          <w:t>электронной подписью</w:t>
        </w:r>
      </w:hyperlink>
      <w:r w:rsidRPr="00BC419C">
        <w:rPr>
          <w:rFonts w:ascii="Liberation Sans" w:hAnsi="Liberation Sans"/>
        </w:rPr>
        <w:t xml:space="preserve"> заявителя.</w:t>
      </w:r>
    </w:p>
    <w:p w:rsidR="004366A5" w:rsidRPr="00BC419C" w:rsidRDefault="00811ACC">
      <w:pPr>
        <w:widowControl w:val="0"/>
        <w:ind w:firstLine="709"/>
        <w:contextualSpacing/>
        <w:jc w:val="both"/>
        <w:rPr>
          <w:rFonts w:ascii="Liberation Sans" w:hAnsi="Liberation Sans"/>
        </w:rPr>
      </w:pPr>
      <w:r w:rsidRPr="00BC419C">
        <w:rPr>
          <w:rFonts w:ascii="Liberation Sans" w:hAnsi="Liberation Sans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 w:rsidRPr="00BC419C">
        <w:rPr>
          <w:rFonts w:ascii="Liberation Sans" w:hAnsi="Liberation Sans"/>
        </w:rPr>
        <w:t>ии ау</w:t>
      </w:r>
      <w:proofErr w:type="gramEnd"/>
      <w:r w:rsidRPr="00BC419C">
        <w:rPr>
          <w:rFonts w:ascii="Liberation Sans" w:hAnsi="Liberation Sans"/>
        </w:rPr>
        <w:t xml:space="preserve">кциона по дату окончания срока приема заявок на электронной площадке:                  АО «Сбербанк-АСТ» в сети Интернет </w:t>
      </w:r>
      <w:hyperlink r:id="rId12" w:tooltip="https://utp.sberbank-ast.ru/AP/List/BidList" w:history="1">
        <w:r w:rsidRPr="00BC419C">
          <w:rPr>
            <w:rStyle w:val="af6"/>
            <w:rFonts w:ascii="Liberation Sans" w:hAnsi="Liberation Sans"/>
          </w:rPr>
          <w:t>https://utp.sberbank-ast.ru/AP/List/BidList</w:t>
        </w:r>
      </w:hyperlink>
      <w:r w:rsidRPr="00BC419C">
        <w:rPr>
          <w:rFonts w:ascii="Liberation Sans" w:hAnsi="Liberation Sans"/>
        </w:rPr>
        <w:t>.</w:t>
      </w:r>
    </w:p>
    <w:p w:rsidR="004366A5" w:rsidRPr="00BC419C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4366A5" w:rsidRPr="00BC419C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b/>
          <w:color w:val="000000"/>
        </w:rPr>
        <w:t>Заявка не может быть принята Оператором</w:t>
      </w:r>
      <w:r w:rsidRPr="00BC419C">
        <w:rPr>
          <w:rFonts w:ascii="Liberation Sans" w:hAnsi="Liberation Sans" w:cs="Liberation Serif"/>
          <w:color w:val="000000"/>
        </w:rPr>
        <w:t xml:space="preserve"> в случаях:</w:t>
      </w:r>
    </w:p>
    <w:p w:rsidR="004366A5" w:rsidRPr="00BC419C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4366A5" w:rsidRPr="00BC419C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- подачи заявки по истечении установленного срока подачи заявок;</w:t>
      </w:r>
    </w:p>
    <w:p w:rsidR="004366A5" w:rsidRPr="00BC419C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4366A5" w:rsidRPr="00BC419C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В случае</w:t>
      </w:r>
      <w:proofErr w:type="gramStart"/>
      <w:r w:rsidRPr="00BC419C">
        <w:rPr>
          <w:rFonts w:ascii="Liberation Sans" w:hAnsi="Liberation Sans" w:cs="Liberation Serif"/>
          <w:color w:val="000000"/>
        </w:rPr>
        <w:t>,</w:t>
      </w:r>
      <w:proofErr w:type="gramEnd"/>
      <w:r w:rsidRPr="00BC419C">
        <w:rPr>
          <w:rFonts w:ascii="Liberation Sans" w:hAnsi="Liberation Sans" w:cs="Liberation Serif"/>
          <w:color w:val="000000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b/>
          <w:color w:val="000000"/>
        </w:rPr>
        <w:t>Заявитель не допускается Организатором аукциона к участию           в аукционе</w:t>
      </w:r>
      <w:r w:rsidRPr="00BC419C">
        <w:rPr>
          <w:rFonts w:ascii="Liberation Sans" w:hAnsi="Liberation Sans" w:cs="Liberation Serif"/>
          <w:color w:val="000000"/>
        </w:rPr>
        <w:t xml:space="preserve"> в  случаях: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 xml:space="preserve">- </w:t>
      </w:r>
      <w:proofErr w:type="spellStart"/>
      <w:r w:rsidRPr="00BC419C">
        <w:rPr>
          <w:rFonts w:ascii="Liberation Sans" w:hAnsi="Liberation Sans" w:cs="Liberation Serif"/>
          <w:color w:val="000000"/>
        </w:rPr>
        <w:t>непоступление</w:t>
      </w:r>
      <w:proofErr w:type="spellEnd"/>
      <w:r w:rsidRPr="00BC419C">
        <w:rPr>
          <w:rFonts w:ascii="Liberation Sans" w:hAnsi="Liberation Sans" w:cs="Liberation Serif"/>
          <w:color w:val="000000"/>
        </w:rPr>
        <w:t xml:space="preserve"> задатка на дату рассмотрения заявок на участие в аукционе;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366A5" w:rsidRPr="00BC419C" w:rsidRDefault="00811ACC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</w:rPr>
      </w:pPr>
      <w:r w:rsidRPr="00BC419C">
        <w:rPr>
          <w:rFonts w:ascii="Liberation Sans" w:hAnsi="Liberation Sans" w:cs="Liberation Serif"/>
          <w:b/>
          <w:color w:val="000000"/>
        </w:rPr>
        <w:t>Отзыв и изменение заявки:</w:t>
      </w:r>
    </w:p>
    <w:p w:rsidR="004366A5" w:rsidRPr="00BC419C" w:rsidRDefault="00811ACC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</w:rPr>
      </w:pPr>
      <w:r w:rsidRPr="00BC419C">
        <w:rPr>
          <w:rFonts w:ascii="Liberation Sans" w:hAnsi="Liberation Sans" w:cs="Liberation Serif"/>
          <w:color w:val="000000"/>
        </w:rPr>
        <w:t>До окончания срока подачи</w:t>
      </w:r>
      <w:r w:rsidRPr="00BC419C">
        <w:rPr>
          <w:rFonts w:ascii="Liberation Sans" w:eastAsia="Calibri" w:hAnsi="Liberation Sans" w:cs="Liberation Serif"/>
          <w:color w:val="000000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4366A5" w:rsidRPr="00BC419C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eastAsia="Calibri" w:hAnsi="Liberation Sans" w:cs="Liberation Serif"/>
          <w:color w:val="000000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 w:rsidRPr="00BC419C">
        <w:rPr>
          <w:rFonts w:ascii="Liberation Sans" w:hAnsi="Liberation Sans" w:cs="Liberation Serif"/>
          <w:color w:val="000000"/>
        </w:rPr>
        <w:t>денежных средств, заблокированных на лицевом счете в размере задатка.</w:t>
      </w:r>
    </w:p>
    <w:p w:rsidR="004366A5" w:rsidRPr="00BC419C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 w:rsidRPr="00BC419C">
        <w:rPr>
          <w:rFonts w:ascii="Liberation Sans" w:eastAsia="Calibri" w:hAnsi="Liberation Sans" w:cs="Liberation Serif"/>
        </w:rPr>
        <w:t>рассмотрения заявок на участие в аукционе)</w:t>
      </w:r>
      <w:r w:rsidRPr="00BC419C">
        <w:rPr>
          <w:rFonts w:ascii="Liberation Sans" w:hAnsi="Liberation Sans" w:cs="Liberation Serif"/>
          <w:color w:val="000000"/>
        </w:rPr>
        <w:t>.</w:t>
      </w:r>
    </w:p>
    <w:p w:rsidR="004366A5" w:rsidRPr="00BC419C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4366A5" w:rsidRPr="00BC419C" w:rsidRDefault="004366A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</w:p>
    <w:p w:rsidR="004366A5" w:rsidRPr="00BC419C" w:rsidRDefault="00811ACC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</w:rPr>
      </w:pPr>
      <w:r w:rsidRPr="00BC419C">
        <w:rPr>
          <w:rFonts w:ascii="Liberation Sans" w:hAnsi="Liberation Sans" w:cs="Liberation Serif"/>
          <w:b/>
          <w:color w:val="000000"/>
        </w:rPr>
        <w:t>Порядок внесения задатка</w:t>
      </w:r>
    </w:p>
    <w:p w:rsidR="004366A5" w:rsidRPr="00BC419C" w:rsidRDefault="00811ACC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</w:rPr>
      </w:pPr>
      <w:r w:rsidRPr="00BC419C">
        <w:rPr>
          <w:rFonts w:ascii="Liberation Sans" w:hAnsi="Liberation Sans" w:cs="Liberation Serif"/>
          <w:spacing w:val="-6"/>
        </w:rPr>
        <w:t xml:space="preserve">Порядок внесения задатка и его возврата определяется в соответствии                                     с </w:t>
      </w:r>
      <w:r w:rsidRPr="00BC419C">
        <w:rPr>
          <w:rFonts w:ascii="Liberation Sans" w:hAnsi="Liberation Sans" w:cs="Liberation Serif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3" w:tooltip="https://utp.sberbank-ast.ru/AP/List/BidList" w:history="1">
        <w:r w:rsidRPr="00BC419C">
          <w:rPr>
            <w:rStyle w:val="af6"/>
            <w:rFonts w:ascii="Liberation Sans" w:hAnsi="Liberation Sans"/>
          </w:rPr>
          <w:t>https://utp.sberbank-ast.ru/AP/List/BidList</w:t>
        </w:r>
      </w:hyperlink>
      <w:r w:rsidRPr="00BC419C">
        <w:rPr>
          <w:rFonts w:ascii="Liberation Sans" w:hAnsi="Liberation Sans" w:cs="Liberation Serif"/>
        </w:rPr>
        <w:t>).</w:t>
      </w:r>
      <w:r w:rsidRPr="00BC419C">
        <w:rPr>
          <w:rFonts w:ascii="Liberation Sans" w:hAnsi="Liberation Sans" w:cs="Liberation Serif"/>
          <w:spacing w:val="-6"/>
        </w:rPr>
        <w:t xml:space="preserve"> </w:t>
      </w:r>
    </w:p>
    <w:p w:rsidR="004366A5" w:rsidRPr="00BC419C" w:rsidRDefault="00811ACC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lang w:eastAsia="en-US"/>
        </w:rPr>
      </w:pPr>
      <w:r w:rsidRPr="00BC419C">
        <w:rPr>
          <w:rFonts w:ascii="Liberation Sans" w:hAnsi="Liberation Sans" w:cs="Liberation Serif"/>
          <w:lang w:eastAsia="en-US"/>
        </w:rPr>
        <w:t>Задаток вносится участником аукциона на реквизиты оператора электронной площадки:</w:t>
      </w:r>
    </w:p>
    <w:p w:rsidR="004366A5" w:rsidRPr="00BC419C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b/>
          <w:bCs/>
          <w:color w:val="000000"/>
        </w:rPr>
        <w:t>ПОЛУЧАТЕЛЬ:</w:t>
      </w:r>
    </w:p>
    <w:p w:rsidR="004366A5" w:rsidRPr="00BC419C" w:rsidRDefault="00811ACC">
      <w:pPr>
        <w:contextualSpacing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Наименование: АО «Сбербанк-АСТ»</w:t>
      </w:r>
      <w:r w:rsidRPr="00BC419C">
        <w:rPr>
          <w:rFonts w:ascii="Liberation Sans" w:hAnsi="Liberation Sans" w:cs="Liberation Serif"/>
          <w:color w:val="000000"/>
        </w:rPr>
        <w:br/>
        <w:t>ИНН: 7707308480</w:t>
      </w:r>
      <w:r w:rsidRPr="00BC419C">
        <w:rPr>
          <w:rFonts w:ascii="Liberation Sans" w:hAnsi="Liberation Sans" w:cs="Liberation Serif"/>
          <w:color w:val="000000"/>
        </w:rPr>
        <w:br/>
        <w:t>КПП: 770401001</w:t>
      </w:r>
      <w:r w:rsidRPr="00BC419C">
        <w:rPr>
          <w:rFonts w:ascii="Liberation Sans" w:hAnsi="Liberation Sans" w:cs="Liberation Serif"/>
          <w:color w:val="000000"/>
        </w:rPr>
        <w:br/>
        <w:t>Расчетный счет: 40702810300020038047</w:t>
      </w:r>
    </w:p>
    <w:p w:rsidR="004366A5" w:rsidRPr="00BC419C" w:rsidRDefault="00811ACC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</w:rPr>
      </w:pPr>
      <w:r w:rsidRPr="00BC419C">
        <w:rPr>
          <w:rFonts w:ascii="Liberation Sans" w:hAnsi="Liberation Sans" w:cs="Liberation Serif"/>
          <w:b/>
          <w:bCs/>
          <w:color w:val="000000"/>
        </w:rPr>
        <w:t>БАНК ПОЛУЧАТЕЛЯ:</w:t>
      </w:r>
    </w:p>
    <w:p w:rsidR="004366A5" w:rsidRPr="00BC419C" w:rsidRDefault="00811ACC">
      <w:pPr>
        <w:contextualSpacing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Наименование банка: ПАО «СБЕРБАНК РОССИИ» г. МОСКВА</w:t>
      </w:r>
      <w:r w:rsidRPr="00BC419C">
        <w:rPr>
          <w:rFonts w:ascii="Liberation Sans" w:hAnsi="Liberation Sans" w:cs="Liberation Serif"/>
          <w:color w:val="000000"/>
        </w:rPr>
        <w:br/>
        <w:t>БИК: 044525225</w:t>
      </w:r>
      <w:r w:rsidRPr="00BC419C">
        <w:rPr>
          <w:rFonts w:ascii="Liberation Sans" w:hAnsi="Liberation Sans" w:cs="Liberation Serif"/>
          <w:color w:val="000000"/>
        </w:rPr>
        <w:br/>
        <w:t>Корреспондентский счет: 30101810400000000225</w:t>
      </w:r>
    </w:p>
    <w:p w:rsidR="004366A5" w:rsidRPr="00BC419C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bCs/>
          <w:color w:val="000000"/>
        </w:rPr>
        <w:t>В назначении платежа необходимо обязательно указать:</w:t>
      </w:r>
      <w:r w:rsidRPr="00BC419C">
        <w:rPr>
          <w:rFonts w:ascii="Liberation Sans" w:hAnsi="Liberation Sans" w:cs="Liberation Serif"/>
          <w:color w:val="000000"/>
        </w:rPr>
        <w:t xml:space="preserve"> </w:t>
      </w:r>
      <w:r w:rsidRPr="00BC419C">
        <w:rPr>
          <w:rFonts w:ascii="Liberation Sans" w:hAnsi="Liberation Sans" w:cs="Liberation Serif"/>
          <w:i/>
          <w:color w:val="000000"/>
        </w:rPr>
        <w:t>«Перечисление денежных сре</w:t>
      </w:r>
      <w:proofErr w:type="gramStart"/>
      <w:r w:rsidRPr="00BC419C">
        <w:rPr>
          <w:rFonts w:ascii="Liberation Sans" w:hAnsi="Liberation Sans" w:cs="Liberation Serif"/>
          <w:i/>
          <w:color w:val="000000"/>
        </w:rPr>
        <w:t>дств в к</w:t>
      </w:r>
      <w:proofErr w:type="gramEnd"/>
      <w:r w:rsidRPr="00BC419C">
        <w:rPr>
          <w:rFonts w:ascii="Liberation Sans" w:hAnsi="Liberation Sans" w:cs="Liberation Serif"/>
          <w:i/>
          <w:color w:val="000000"/>
        </w:rPr>
        <w:t>ачестве задатка (ИНН плательщика), НДС не облагается».</w:t>
      </w:r>
    </w:p>
    <w:p w:rsidR="004366A5" w:rsidRPr="00BC419C" w:rsidRDefault="00811ACC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</w:rPr>
      </w:pPr>
      <w:r w:rsidRPr="00BC419C">
        <w:rPr>
          <w:rFonts w:ascii="Liberation Sans" w:hAnsi="Liberation Sans" w:cs="Liberation Serif"/>
          <w:bCs/>
          <w:color w:val="000000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4366A5" w:rsidRPr="00BC419C" w:rsidRDefault="00811ACC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</w:rPr>
      </w:pPr>
      <w:r w:rsidRPr="00BC419C">
        <w:rPr>
          <w:rFonts w:ascii="Liberation Sans" w:hAnsi="Liberation Sans"/>
        </w:rPr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</w:p>
    <w:p w:rsidR="004366A5" w:rsidRPr="00BC419C" w:rsidRDefault="004366A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</w:p>
    <w:p w:rsidR="004366A5" w:rsidRPr="00BC419C" w:rsidRDefault="00811ACC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  <w:r w:rsidRPr="00BC419C">
        <w:rPr>
          <w:rFonts w:ascii="Liberation Sans" w:hAnsi="Liberation Sans" w:cs="Liberation Serif"/>
          <w:b/>
          <w:color w:val="000000"/>
        </w:rPr>
        <w:lastRenderedPageBreak/>
        <w:t>Порядок проведения аукциона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 w:rsidRPr="00BC419C">
        <w:rPr>
          <w:rFonts w:ascii="Liberation Sans" w:hAnsi="Liberation Sans" w:cs="Liberation Serif"/>
        </w:rPr>
        <w:t>УТП АО «Сбербанк–АСТ»</w:t>
      </w:r>
      <w:r w:rsidRPr="00BC419C">
        <w:rPr>
          <w:rFonts w:ascii="Liberation Sans" w:hAnsi="Liberation Sans" w:cs="Liberation Serif"/>
          <w:color w:val="000000"/>
        </w:rPr>
        <w:t xml:space="preserve">, </w:t>
      </w:r>
      <w:r w:rsidRPr="00BC419C">
        <w:rPr>
          <w:rFonts w:ascii="Liberation Sans" w:hAnsi="Liberation Sans" w:cs="Liberation Serif"/>
          <w:b/>
          <w:color w:val="000000"/>
        </w:rPr>
        <w:t>состоит из следующих этапов:</w:t>
      </w:r>
    </w:p>
    <w:p w:rsidR="004366A5" w:rsidRPr="00BC419C" w:rsidRDefault="00811ACC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Размещение Организатором аукциона извещения и аукционной документации в торговой секции.</w:t>
      </w:r>
    </w:p>
    <w:p w:rsidR="004366A5" w:rsidRPr="00BC419C" w:rsidRDefault="00811ACC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Подача,  изменение, отзыв Претендентами заявки на участие в аукционе.</w:t>
      </w:r>
    </w:p>
    <w:p w:rsidR="004366A5" w:rsidRPr="00BC419C" w:rsidRDefault="00811ACC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 w:rsidRPr="00BC419C">
        <w:rPr>
          <w:rFonts w:ascii="Liberation Sans" w:hAnsi="Liberation Sans"/>
        </w:rPr>
        <w:t xml:space="preserve">рассмотрения заявок на участие </w:t>
      </w:r>
      <w:r w:rsidRPr="00BC419C">
        <w:rPr>
          <w:rFonts w:ascii="Liberation Sans" w:eastAsia="Calibri" w:hAnsi="Liberation Sans" w:cs="Liberation Serif"/>
        </w:rPr>
        <w:t xml:space="preserve">в электронном аукционе. </w:t>
      </w:r>
    </w:p>
    <w:p w:rsidR="004366A5" w:rsidRPr="00BC419C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 w:rsidRPr="00BC419C">
        <w:rPr>
          <w:rFonts w:ascii="Liberation Sans" w:hAnsi="Liberation Sans"/>
        </w:rPr>
        <w:t>рассмотрения заявок на участие в электронном аукционе.</w:t>
      </w:r>
    </w:p>
    <w:p w:rsidR="004366A5" w:rsidRPr="00BC419C" w:rsidRDefault="00811ACC">
      <w:pPr>
        <w:ind w:firstLine="709"/>
        <w:contextualSpacing/>
        <w:jc w:val="both"/>
        <w:rPr>
          <w:rFonts w:ascii="Liberation Sans" w:hAnsi="Liberation Sans"/>
        </w:rPr>
      </w:pPr>
      <w:r w:rsidRPr="00BC419C">
        <w:rPr>
          <w:rFonts w:ascii="Liberation Sans" w:hAnsi="Liberation Sans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4" w:tooltip="https://internet.garant.ru/document/redirect/12184522/21" w:history="1">
        <w:r w:rsidRPr="00BC419C">
          <w:rPr>
            <w:rStyle w:val="afc"/>
            <w:rFonts w:ascii="Liberation Sans" w:hAnsi="Liberation Sans" w:cs="Times New Roman CYR"/>
          </w:rPr>
          <w:t>электронной подписью</w:t>
        </w:r>
      </w:hyperlink>
      <w:r w:rsidRPr="00BC419C">
        <w:rPr>
          <w:rFonts w:ascii="Liberation Sans" w:hAnsi="Liberation Sans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4366A5" w:rsidRPr="00BC419C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proofErr w:type="gramStart"/>
      <w:r w:rsidRPr="00BC419C">
        <w:rPr>
          <w:rFonts w:ascii="Liberation Sans" w:hAnsi="Liberation San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proofErr w:type="gramStart"/>
      <w:r w:rsidRPr="00BC419C">
        <w:rPr>
          <w:rFonts w:ascii="Liberation Sans" w:hAnsi="Liberation Sans"/>
        </w:rPr>
        <w:t>В случае отказа в допуске к участию в аукционе по лоту</w:t>
      </w:r>
      <w:proofErr w:type="gramEnd"/>
      <w:r w:rsidRPr="00BC419C">
        <w:rPr>
          <w:rFonts w:ascii="Liberation Sans" w:hAnsi="Liberation Sans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b/>
          <w:color w:val="000000"/>
        </w:rPr>
        <w:t>4.</w:t>
      </w:r>
      <w:r w:rsidRPr="00BC419C">
        <w:rPr>
          <w:rFonts w:ascii="Liberation Sans" w:hAnsi="Liberation Sans" w:cs="Liberation Serif"/>
          <w:color w:val="000000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Время для подачи предложений о цене определяется в следующем порядке: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</w:rPr>
      </w:pPr>
      <w:r w:rsidRPr="00BC419C">
        <w:rPr>
          <w:rFonts w:ascii="Liberation Sans" w:hAnsi="Liberation Sans" w:cs="Liberation Serif"/>
        </w:rPr>
        <w:t xml:space="preserve">– время для подачи первого предложения о цене составляет             </w:t>
      </w:r>
      <w:r w:rsidRPr="00BC419C">
        <w:rPr>
          <w:rFonts w:ascii="Liberation Sans" w:hAnsi="Liberation Sans" w:cs="Liberation Serif"/>
          <w:b/>
        </w:rPr>
        <w:t>10 минут</w:t>
      </w:r>
      <w:r w:rsidRPr="00BC419C">
        <w:rPr>
          <w:rFonts w:ascii="Liberation Sans" w:hAnsi="Liberation Sans" w:cs="Liberation Serif"/>
        </w:rPr>
        <w:t xml:space="preserve"> с момента начала аукциона;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BC419C">
        <w:rPr>
          <w:rFonts w:ascii="Liberation Sans" w:hAnsi="Liberation Sans" w:cs="Liberation Serif"/>
          <w:b/>
          <w:color w:val="000000"/>
        </w:rPr>
        <w:t>на 10 минут</w:t>
      </w:r>
      <w:r w:rsidRPr="00BC419C">
        <w:rPr>
          <w:rFonts w:ascii="Liberation Sans" w:hAnsi="Liberation Sans" w:cs="Liberation Serif"/>
          <w:color w:val="000000"/>
        </w:rPr>
        <w:t xml:space="preserve"> с момента приема Оператором каждого из таких предложений.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4366A5" w:rsidRPr="00BC419C" w:rsidRDefault="00811ACC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lastRenderedPageBreak/>
        <w:t>Формирование Оператором журнала хода аукциона: лучших предложений о цене участников.</w:t>
      </w:r>
    </w:p>
    <w:p w:rsidR="004366A5" w:rsidRPr="00BC419C" w:rsidRDefault="00811ACC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b/>
          <w:color w:val="000000"/>
        </w:rPr>
        <w:t>6.</w:t>
      </w:r>
      <w:r w:rsidRPr="00BC419C">
        <w:rPr>
          <w:rFonts w:ascii="Liberation Sans" w:hAnsi="Liberation Sans" w:cs="Liberation Serif"/>
          <w:color w:val="000000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4366A5" w:rsidRPr="00BC419C" w:rsidRDefault="00811ACC">
      <w:pPr>
        <w:widowControl w:val="0"/>
        <w:ind w:firstLine="708"/>
        <w:contextualSpacing/>
        <w:jc w:val="both"/>
        <w:rPr>
          <w:rFonts w:ascii="Liberation Sans" w:hAnsi="Liberation Sans"/>
        </w:rPr>
      </w:pPr>
      <w:r w:rsidRPr="00BC419C">
        <w:rPr>
          <w:rFonts w:ascii="Liberation Sans" w:hAnsi="Liberation Sans" w:cs="Calibri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4366A5" w:rsidRPr="00BC419C" w:rsidRDefault="00811ACC">
      <w:pPr>
        <w:widowControl w:val="0"/>
        <w:ind w:firstLine="708"/>
        <w:contextualSpacing/>
        <w:jc w:val="both"/>
        <w:rPr>
          <w:rFonts w:ascii="Liberation Sans" w:hAnsi="Liberation Sans"/>
        </w:rPr>
      </w:pPr>
      <w:r w:rsidRPr="00BC419C">
        <w:rPr>
          <w:rFonts w:ascii="Liberation Sans" w:hAnsi="Liberation Sans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4366A5" w:rsidRPr="00BC419C" w:rsidRDefault="00811ACC">
      <w:pPr>
        <w:widowControl w:val="0"/>
        <w:ind w:firstLine="708"/>
        <w:contextualSpacing/>
        <w:jc w:val="both"/>
        <w:rPr>
          <w:rFonts w:ascii="Liberation Sans" w:hAnsi="Liberation Sans" w:cs="Calibri"/>
        </w:rPr>
      </w:pPr>
      <w:r w:rsidRPr="00BC419C">
        <w:rPr>
          <w:rFonts w:ascii="Liberation Sans" w:hAnsi="Liberation Sans" w:cs="Calibri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b/>
          <w:color w:val="000000"/>
        </w:rPr>
        <w:t>Аукцион признается несостоявшимися</w:t>
      </w:r>
      <w:r w:rsidRPr="00BC419C">
        <w:rPr>
          <w:rFonts w:ascii="Liberation Sans" w:hAnsi="Liberation Sans" w:cs="Liberation Serif"/>
          <w:color w:val="000000"/>
        </w:rPr>
        <w:t xml:space="preserve"> в следующих случаях: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Земельного кодекса РФ);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 w:rsidRPr="00BC419C">
        <w:rPr>
          <w:rFonts w:ascii="Liberation Sans" w:hAnsi="Liberation Sans" w:cs="Liberation Serif"/>
          <w:color w:val="000000"/>
        </w:rPr>
        <w:t>которое</w:t>
      </w:r>
      <w:proofErr w:type="gramEnd"/>
      <w:r w:rsidRPr="00BC419C">
        <w:rPr>
          <w:rFonts w:ascii="Liberation Sans" w:hAnsi="Liberation Sans" w:cs="Liberation Serif"/>
          <w:color w:val="000000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Решение о признан</w:t>
      </w:r>
      <w:proofErr w:type="gramStart"/>
      <w:r w:rsidRPr="00BC419C">
        <w:rPr>
          <w:rFonts w:ascii="Liberation Sans" w:hAnsi="Liberation Sans" w:cs="Liberation Serif"/>
          <w:color w:val="000000"/>
        </w:rPr>
        <w:t>ии ау</w:t>
      </w:r>
      <w:proofErr w:type="gramEnd"/>
      <w:r w:rsidRPr="00BC419C">
        <w:rPr>
          <w:rFonts w:ascii="Liberation Sans" w:hAnsi="Liberation Sans" w:cs="Liberation Serif"/>
          <w:color w:val="000000"/>
        </w:rPr>
        <w:t>кциона несостоявшимся оформляется протоколом о результатах электронного аукциона.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4366A5" w:rsidRPr="00BC419C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4366A5" w:rsidRPr="00BC419C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- размещает в открытой части торговой секции протокол о результатах электронного аукциона.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r w:rsidRPr="00BC419C">
        <w:rPr>
          <w:rFonts w:ascii="Liberation Sans" w:hAnsi="Liberation Sans"/>
        </w:rPr>
        <w:lastRenderedPageBreak/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r w:rsidRPr="00BC419C">
        <w:rPr>
          <w:rFonts w:ascii="Liberation Sans" w:hAnsi="Liberation Sans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 w:rsidRPr="00BC419C">
        <w:rPr>
          <w:rFonts w:ascii="Liberation Sans" w:hAnsi="Liberation Sans"/>
          <w:b/>
        </w:rPr>
        <w:t>не возвращаются.</w:t>
      </w:r>
    </w:p>
    <w:p w:rsidR="004366A5" w:rsidRPr="00BC419C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4366A5" w:rsidRPr="00BC419C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4366A5" w:rsidRPr="00BC419C" w:rsidRDefault="00811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</w:rPr>
      </w:pPr>
      <w:proofErr w:type="gramStart"/>
      <w:r w:rsidRPr="00BC419C">
        <w:rPr>
          <w:rFonts w:ascii="Liberation Sans" w:hAnsi="Liberation Sans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BC419C">
        <w:rPr>
          <w:rFonts w:ascii="Liberation Sans" w:hAnsi="Liberation Sans"/>
        </w:rPr>
        <w:t xml:space="preserve"> Электронной площадкой АО «Сбербанк-АСТ» </w:t>
      </w:r>
      <w:r w:rsidRPr="00BC419C">
        <w:rPr>
          <w:rFonts w:ascii="Liberation Sans" w:hAnsi="Liberation Sans"/>
          <w:b/>
        </w:rPr>
        <w:t>не предусмотрено</w:t>
      </w:r>
      <w:r w:rsidRPr="00BC419C">
        <w:rPr>
          <w:rFonts w:ascii="Liberation Sans" w:hAnsi="Liberation Sans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4366A5" w:rsidRPr="00BC419C" w:rsidRDefault="004366A5">
      <w:pPr>
        <w:contextualSpacing/>
        <w:jc w:val="both"/>
        <w:rPr>
          <w:rFonts w:ascii="Liberation Sans" w:hAnsi="Liberation Sans" w:cs="Liberation Serif"/>
          <w:color w:val="000000"/>
        </w:rPr>
      </w:pPr>
    </w:p>
    <w:p w:rsidR="004366A5" w:rsidRPr="00BC419C" w:rsidRDefault="00811ACC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  <w:r w:rsidRPr="00BC419C">
        <w:rPr>
          <w:rFonts w:ascii="Liberation Sans" w:hAnsi="Liberation Sans" w:cs="Liberation Serif"/>
          <w:b/>
          <w:color w:val="000000"/>
        </w:rPr>
        <w:t>Порядок заключения договора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r w:rsidRPr="00BC419C">
        <w:rPr>
          <w:rFonts w:ascii="Liberation Sans" w:hAnsi="Liberation Sans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4366A5" w:rsidRPr="00BC419C" w:rsidRDefault="00811ACC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proofErr w:type="gramStart"/>
      <w:r w:rsidRPr="00BC419C">
        <w:rPr>
          <w:rFonts w:ascii="Liberation Sans" w:hAnsi="Liberation Sans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4366A5" w:rsidRPr="00BC419C" w:rsidRDefault="00811ACC">
      <w:pPr>
        <w:ind w:firstLine="720"/>
        <w:contextualSpacing/>
        <w:jc w:val="both"/>
        <w:rPr>
          <w:rFonts w:ascii="Liberation Sans" w:hAnsi="Liberation Sans" w:cs="Liberation Serif"/>
        </w:rPr>
      </w:pPr>
      <w:r w:rsidRPr="00BC419C">
        <w:rPr>
          <w:rFonts w:ascii="Liberation Sans" w:hAnsi="Liberation Sans" w:cs="Liberation Serif"/>
          <w:color w:val="000000"/>
        </w:rPr>
        <w:t>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4366A5" w:rsidRPr="00BC419C" w:rsidRDefault="00811ACC">
      <w:pPr>
        <w:ind w:firstLine="708"/>
        <w:jc w:val="both"/>
        <w:rPr>
          <w:rFonts w:ascii="Liberation Sans" w:hAnsi="Liberation Sans"/>
        </w:rPr>
      </w:pPr>
      <w:r w:rsidRPr="00BC419C">
        <w:rPr>
          <w:rFonts w:ascii="Liberation Sans" w:hAnsi="Liberation Sans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5" w:tooltip="https://internet.garant.ru/document/redirect/12184522/21" w:history="1">
        <w:r w:rsidRPr="00BC419C">
          <w:rPr>
            <w:rStyle w:val="afc"/>
            <w:rFonts w:ascii="Liberation Sans" w:hAnsi="Liberation Sans" w:cs="Times New Roman CYR"/>
            <w:color w:val="000000" w:themeColor="text1"/>
          </w:rPr>
          <w:t>электронной подписью</w:t>
        </w:r>
      </w:hyperlink>
      <w:r w:rsidRPr="00BC419C">
        <w:rPr>
          <w:rFonts w:ascii="Liberation Sans" w:hAnsi="Liberation Sans"/>
        </w:rPr>
        <w:t xml:space="preserve"> сторон такого договора.</w:t>
      </w:r>
    </w:p>
    <w:p w:rsidR="004366A5" w:rsidRPr="00BC419C" w:rsidRDefault="00811ACC">
      <w:pPr>
        <w:ind w:firstLine="720"/>
        <w:contextualSpacing/>
        <w:jc w:val="both"/>
        <w:rPr>
          <w:rFonts w:ascii="Liberation Sans" w:hAnsi="Liberation Sans" w:cs="Liberation Serif"/>
        </w:rPr>
      </w:pPr>
      <w:r w:rsidRPr="00BC419C">
        <w:rPr>
          <w:rFonts w:ascii="Liberation Sans" w:hAnsi="Liberation Sans" w:cs="Liberation Serif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4366A5" w:rsidRPr="00BC419C" w:rsidRDefault="00811ACC">
      <w:pPr>
        <w:ind w:firstLine="720"/>
        <w:contextualSpacing/>
        <w:jc w:val="both"/>
        <w:rPr>
          <w:rFonts w:ascii="Liberation Sans" w:hAnsi="Liberation Sans" w:cs="Liberation Serif"/>
        </w:rPr>
      </w:pPr>
      <w:r w:rsidRPr="00BC419C">
        <w:rPr>
          <w:rFonts w:ascii="Liberation Sans" w:hAnsi="Liberation Sans" w:cs="Liberation Serif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4366A5" w:rsidRPr="00BC419C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 им </w:t>
      </w:r>
      <w:r w:rsidRPr="00BC419C">
        <w:rPr>
          <w:rFonts w:ascii="Liberation Sans" w:hAnsi="Liberation Sans" w:cs="Liberation Serif"/>
          <w:color w:val="000000"/>
        </w:rPr>
        <w:lastRenderedPageBreak/>
        <w:t>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366A5" w:rsidRPr="00BC419C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В случае</w:t>
      </w:r>
      <w:proofErr w:type="gramStart"/>
      <w:r w:rsidRPr="00BC419C">
        <w:rPr>
          <w:rFonts w:ascii="Liberation Sans" w:hAnsi="Liberation Sans" w:cs="Liberation Serif"/>
          <w:color w:val="000000"/>
        </w:rPr>
        <w:t>,</w:t>
      </w:r>
      <w:proofErr w:type="gramEnd"/>
      <w:r w:rsidRPr="00BC419C">
        <w:rPr>
          <w:rFonts w:ascii="Liberation Sans" w:hAnsi="Liberation Sans" w:cs="Liberation Serif"/>
          <w:color w:val="000000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4366A5" w:rsidRPr="00BC419C" w:rsidRDefault="004366A5">
      <w:pPr>
        <w:ind w:firstLine="720"/>
        <w:contextualSpacing/>
        <w:jc w:val="center"/>
        <w:rPr>
          <w:rFonts w:ascii="Liberation Sans" w:hAnsi="Liberation Sans" w:cs="Liberation Serif"/>
          <w:b/>
        </w:rPr>
      </w:pPr>
    </w:p>
    <w:p w:rsidR="004366A5" w:rsidRPr="00BC419C" w:rsidRDefault="00811ACC">
      <w:pPr>
        <w:ind w:firstLine="720"/>
        <w:contextualSpacing/>
        <w:jc w:val="center"/>
        <w:rPr>
          <w:rFonts w:ascii="Liberation Sans" w:hAnsi="Liberation Sans" w:cs="Liberation Serif"/>
          <w:b/>
        </w:rPr>
      </w:pPr>
      <w:r w:rsidRPr="00BC419C">
        <w:rPr>
          <w:rFonts w:ascii="Liberation Sans" w:hAnsi="Liberation Sans" w:cs="Liberation Serif"/>
          <w:b/>
        </w:rPr>
        <w:t>Дополнительная информация</w:t>
      </w:r>
    </w:p>
    <w:p w:rsidR="004366A5" w:rsidRPr="00BC419C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proofErr w:type="gramStart"/>
      <w:r w:rsidRPr="00BC419C">
        <w:rPr>
          <w:rFonts w:ascii="Liberation Sans" w:hAnsi="Liberation Sans" w:cs="Liberation Serif"/>
          <w:color w:val="000000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 w:rsidRPr="00BC419C">
        <w:rPr>
          <w:rFonts w:ascii="Liberation Sans" w:hAnsi="Liberation Sans"/>
          <w:color w:val="000000"/>
        </w:rPr>
        <w:t>в  информационно-телекоммуникационной сети Интернет на: официальном сайте торгов (</w:t>
      </w:r>
      <w:r w:rsidRPr="00BC419C">
        <w:rPr>
          <w:rFonts w:ascii="Liberation Sans" w:hAnsi="Liberation Sans" w:cs="Liberation Serif"/>
          <w:color w:val="000000"/>
          <w:highlight w:val="white"/>
        </w:rPr>
        <w:t>https://torgi.gov.ru/new</w:t>
      </w:r>
      <w:r w:rsidRPr="00BC419C">
        <w:rPr>
          <w:rFonts w:ascii="Liberation Sans" w:hAnsi="Liberation Sans"/>
          <w:color w:val="000000"/>
        </w:rPr>
        <w:t xml:space="preserve">), электронной площадке АО «Сбербанк-АСТ» </w:t>
      </w:r>
      <w:hyperlink r:id="rId16" w:tooltip="http://utp.sberbank-ast.ru" w:history="1">
        <w:r w:rsidRPr="00BC419C">
          <w:rPr>
            <w:rFonts w:ascii="Liberation Sans" w:hAnsi="Liberation Sans"/>
            <w:color w:val="000000"/>
          </w:rPr>
          <w:t xml:space="preserve"> (utp.sberbank-ast.ru</w:t>
        </w:r>
      </w:hyperlink>
      <w:r w:rsidRPr="00BC419C">
        <w:rPr>
          <w:rFonts w:ascii="Liberation Sans" w:hAnsi="Liberation Sans"/>
          <w:color w:val="000000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4366A5" w:rsidRPr="00BC419C" w:rsidRDefault="00811ACC">
      <w:pPr>
        <w:ind w:firstLine="709"/>
        <w:contextualSpacing/>
        <w:jc w:val="both"/>
        <w:rPr>
          <w:rFonts w:ascii="Liberation Sans" w:hAnsi="Liberation Sans" w:cs="Liberation Serif"/>
        </w:rPr>
      </w:pPr>
      <w:r w:rsidRPr="00BC419C">
        <w:rPr>
          <w:rFonts w:ascii="Liberation Sans" w:hAnsi="Liberation Sans" w:cs="Liberation Serif"/>
          <w:color w:val="000000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 w:rsidRPr="00BC419C">
        <w:rPr>
          <w:rFonts w:ascii="Liberation Sans" w:hAnsi="Liberation Sans" w:cs="Liberation Serif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 w:rsidRPr="00BC419C">
        <w:rPr>
          <w:rFonts w:ascii="Liberation Sans" w:hAnsi="Liberation Sans" w:cs="Liberation Serif"/>
        </w:rPr>
        <w:t>по</w:t>
      </w:r>
      <w:proofErr w:type="gramEnd"/>
      <w:r w:rsidRPr="00BC419C">
        <w:rPr>
          <w:rFonts w:ascii="Liberation Sans" w:hAnsi="Liberation Sans" w:cs="Liberation Serif"/>
        </w:rPr>
        <w:t xml:space="preserve"> тел: 93-19-33, 93-19-43.</w:t>
      </w:r>
    </w:p>
    <w:p w:rsidR="004366A5" w:rsidRPr="00BC419C" w:rsidRDefault="00811ACC">
      <w:pPr>
        <w:widowControl w:val="0"/>
        <w:ind w:firstLine="720"/>
        <w:contextualSpacing/>
        <w:jc w:val="both"/>
        <w:rPr>
          <w:rFonts w:ascii="Liberation Sans" w:hAnsi="Liberation Sans" w:cs="Liberation Serif"/>
        </w:rPr>
      </w:pPr>
      <w:r w:rsidRPr="00BC419C">
        <w:rPr>
          <w:rFonts w:ascii="Liberation Sans" w:hAnsi="Liberation Sans" w:cs="Liberation Serif"/>
          <w:color w:val="000000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4366A5" w:rsidRPr="00BC419C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proofErr w:type="gramStart"/>
      <w:r w:rsidRPr="00BC419C">
        <w:rPr>
          <w:rFonts w:ascii="Liberation Sans" w:hAnsi="Liberation Sans" w:cs="Liberation Serif"/>
          <w:color w:val="000000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proofErr w:type="gramEnd"/>
      <w:r w:rsidRPr="00BC419C">
        <w:rPr>
          <w:rFonts w:ascii="Liberation Sans" w:hAnsi="Liberation Sans" w:cs="Liberation Serif"/>
          <w:color w:val="000000"/>
        </w:rPr>
        <w:t>. При этом условия повторного электронного аукциона могут быть изменены.</w:t>
      </w:r>
    </w:p>
    <w:p w:rsidR="004366A5" w:rsidRPr="00BC419C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BC419C">
        <w:rPr>
          <w:rFonts w:ascii="Liberation Sans" w:hAnsi="Liberation Sans" w:cs="Liberation Serif"/>
          <w:color w:val="000000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4366A5" w:rsidRPr="00BC419C" w:rsidRDefault="004366A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</w:p>
    <w:p w:rsidR="004366A5" w:rsidRPr="00BC419C" w:rsidRDefault="004366A5">
      <w:pPr>
        <w:contextualSpacing/>
        <w:rPr>
          <w:rFonts w:ascii="Liberation Sans" w:hAnsi="Liberation Sans" w:cs="Liberation Serif"/>
        </w:rPr>
      </w:pPr>
    </w:p>
    <w:sectPr w:rsidR="004366A5" w:rsidRPr="00BC419C" w:rsidSect="004366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61" w:rsidRDefault="00D12661">
      <w:r>
        <w:separator/>
      </w:r>
    </w:p>
  </w:endnote>
  <w:endnote w:type="continuationSeparator" w:id="0">
    <w:p w:rsidR="00D12661" w:rsidRDefault="00D1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Iosevka Term SS03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48b64e+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4b9c02+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61" w:rsidRDefault="00D12661">
      <w:r>
        <w:separator/>
      </w:r>
    </w:p>
  </w:footnote>
  <w:footnote w:type="continuationSeparator" w:id="0">
    <w:p w:rsidR="00D12661" w:rsidRDefault="00D12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C3D"/>
    <w:multiLevelType w:val="hybridMultilevel"/>
    <w:tmpl w:val="0B82FACA"/>
    <w:lvl w:ilvl="0" w:tplc="D1649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5028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D2A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6A05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E8F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94AF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481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6667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D838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A4FD1"/>
    <w:multiLevelType w:val="hybridMultilevel"/>
    <w:tmpl w:val="78E4617E"/>
    <w:lvl w:ilvl="0" w:tplc="8180A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4ED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C8F4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A8FE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B626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ECA8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C852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E81B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569E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56F9F"/>
    <w:multiLevelType w:val="hybridMultilevel"/>
    <w:tmpl w:val="CE726CA2"/>
    <w:lvl w:ilvl="0" w:tplc="E4621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8F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849E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DCCE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A0A7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9203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32A6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F8F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4E26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94F65"/>
    <w:multiLevelType w:val="hybridMultilevel"/>
    <w:tmpl w:val="52863952"/>
    <w:lvl w:ilvl="0" w:tplc="5A74737E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9A04916">
      <w:start w:val="1"/>
      <w:numFmt w:val="lowerLetter"/>
      <w:lvlText w:val="%2."/>
      <w:lvlJc w:val="left"/>
      <w:pPr>
        <w:ind w:left="1648" w:hanging="360"/>
      </w:pPr>
    </w:lvl>
    <w:lvl w:ilvl="2" w:tplc="407A049E">
      <w:start w:val="1"/>
      <w:numFmt w:val="lowerRoman"/>
      <w:lvlText w:val="%3."/>
      <w:lvlJc w:val="right"/>
      <w:pPr>
        <w:ind w:left="2368" w:hanging="180"/>
      </w:pPr>
    </w:lvl>
    <w:lvl w:ilvl="3" w:tplc="A2262AAC">
      <w:start w:val="1"/>
      <w:numFmt w:val="decimal"/>
      <w:lvlText w:val="%4."/>
      <w:lvlJc w:val="left"/>
      <w:pPr>
        <w:ind w:left="3088" w:hanging="360"/>
      </w:pPr>
    </w:lvl>
    <w:lvl w:ilvl="4" w:tplc="64A0AA90">
      <w:start w:val="1"/>
      <w:numFmt w:val="lowerLetter"/>
      <w:lvlText w:val="%5."/>
      <w:lvlJc w:val="left"/>
      <w:pPr>
        <w:ind w:left="3808" w:hanging="360"/>
      </w:pPr>
    </w:lvl>
    <w:lvl w:ilvl="5" w:tplc="F6363D62">
      <w:start w:val="1"/>
      <w:numFmt w:val="lowerRoman"/>
      <w:lvlText w:val="%6."/>
      <w:lvlJc w:val="right"/>
      <w:pPr>
        <w:ind w:left="4528" w:hanging="180"/>
      </w:pPr>
    </w:lvl>
    <w:lvl w:ilvl="6" w:tplc="677EE732">
      <w:start w:val="1"/>
      <w:numFmt w:val="decimal"/>
      <w:lvlText w:val="%7."/>
      <w:lvlJc w:val="left"/>
      <w:pPr>
        <w:ind w:left="5248" w:hanging="360"/>
      </w:pPr>
    </w:lvl>
    <w:lvl w:ilvl="7" w:tplc="0C265996">
      <w:start w:val="1"/>
      <w:numFmt w:val="lowerLetter"/>
      <w:lvlText w:val="%8."/>
      <w:lvlJc w:val="left"/>
      <w:pPr>
        <w:ind w:left="5968" w:hanging="360"/>
      </w:pPr>
    </w:lvl>
    <w:lvl w:ilvl="8" w:tplc="39A8690A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7E7EBF"/>
    <w:multiLevelType w:val="hybridMultilevel"/>
    <w:tmpl w:val="77C05FA4"/>
    <w:lvl w:ilvl="0" w:tplc="B25C1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729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A07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F0BD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762D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9A8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AEE3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D0D3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306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829B5"/>
    <w:multiLevelType w:val="hybridMultilevel"/>
    <w:tmpl w:val="95021850"/>
    <w:lvl w:ilvl="0" w:tplc="25AC9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BA2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A600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480A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D6D4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F861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7645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2472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74F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504A1"/>
    <w:multiLevelType w:val="hybridMultilevel"/>
    <w:tmpl w:val="6ACEC790"/>
    <w:lvl w:ilvl="0" w:tplc="52C8599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116E29FE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820C774C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109D0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E9E8FFD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F4045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84B0CB3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93BC2294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72EC0D2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1BE5094"/>
    <w:multiLevelType w:val="hybridMultilevel"/>
    <w:tmpl w:val="E7FC69F8"/>
    <w:lvl w:ilvl="0" w:tplc="D116B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FCC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B0F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C88B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8213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BC4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6A9E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AC64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E2C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432722"/>
    <w:multiLevelType w:val="hybridMultilevel"/>
    <w:tmpl w:val="0066BE8E"/>
    <w:lvl w:ilvl="0" w:tplc="D068DD2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CB06564">
      <w:start w:val="1"/>
      <w:numFmt w:val="lowerLetter"/>
      <w:lvlText w:val="%2."/>
      <w:lvlJc w:val="left"/>
      <w:pPr>
        <w:ind w:left="1648" w:hanging="360"/>
      </w:pPr>
    </w:lvl>
    <w:lvl w:ilvl="2" w:tplc="057CB942">
      <w:start w:val="1"/>
      <w:numFmt w:val="lowerRoman"/>
      <w:lvlText w:val="%3."/>
      <w:lvlJc w:val="right"/>
      <w:pPr>
        <w:ind w:left="2368" w:hanging="180"/>
      </w:pPr>
    </w:lvl>
    <w:lvl w:ilvl="3" w:tplc="BFCC8C88">
      <w:start w:val="1"/>
      <w:numFmt w:val="decimal"/>
      <w:lvlText w:val="%4."/>
      <w:lvlJc w:val="left"/>
      <w:pPr>
        <w:ind w:left="3088" w:hanging="360"/>
      </w:pPr>
    </w:lvl>
    <w:lvl w:ilvl="4" w:tplc="AB5A324C">
      <w:start w:val="1"/>
      <w:numFmt w:val="lowerLetter"/>
      <w:lvlText w:val="%5."/>
      <w:lvlJc w:val="left"/>
      <w:pPr>
        <w:ind w:left="3808" w:hanging="360"/>
      </w:pPr>
    </w:lvl>
    <w:lvl w:ilvl="5" w:tplc="FF5AAE2C">
      <w:start w:val="1"/>
      <w:numFmt w:val="lowerRoman"/>
      <w:lvlText w:val="%6."/>
      <w:lvlJc w:val="right"/>
      <w:pPr>
        <w:ind w:left="4528" w:hanging="180"/>
      </w:pPr>
    </w:lvl>
    <w:lvl w:ilvl="6" w:tplc="4754D26E">
      <w:start w:val="1"/>
      <w:numFmt w:val="decimal"/>
      <w:lvlText w:val="%7."/>
      <w:lvlJc w:val="left"/>
      <w:pPr>
        <w:ind w:left="5248" w:hanging="360"/>
      </w:pPr>
    </w:lvl>
    <w:lvl w:ilvl="7" w:tplc="7A7EBE54">
      <w:start w:val="1"/>
      <w:numFmt w:val="lowerLetter"/>
      <w:lvlText w:val="%8."/>
      <w:lvlJc w:val="left"/>
      <w:pPr>
        <w:ind w:left="5968" w:hanging="360"/>
      </w:pPr>
    </w:lvl>
    <w:lvl w:ilvl="8" w:tplc="538EF760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DFD749A"/>
    <w:multiLevelType w:val="hybridMultilevel"/>
    <w:tmpl w:val="AE683C6C"/>
    <w:lvl w:ilvl="0" w:tplc="8C9A5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56A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F207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5C3E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5E5F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F630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3061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B26C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12D9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2211CB"/>
    <w:multiLevelType w:val="hybridMultilevel"/>
    <w:tmpl w:val="A9243D2A"/>
    <w:lvl w:ilvl="0" w:tplc="C84A7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EC7C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EA7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F62E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98E8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62A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FE77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70FD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FC7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3436C"/>
    <w:multiLevelType w:val="hybridMultilevel"/>
    <w:tmpl w:val="A27C17D6"/>
    <w:lvl w:ilvl="0" w:tplc="D1E4CFD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778686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B0E4BE7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00A485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8CC220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E0FE106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574C7328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9803D5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A166680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60AF681F"/>
    <w:multiLevelType w:val="hybridMultilevel"/>
    <w:tmpl w:val="699A9A64"/>
    <w:lvl w:ilvl="0" w:tplc="5674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D26E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A6BF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5C1A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4269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8E27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8A1F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F63F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265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102EE9"/>
    <w:multiLevelType w:val="hybridMultilevel"/>
    <w:tmpl w:val="CFC8A618"/>
    <w:lvl w:ilvl="0" w:tplc="6C927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F88C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4C3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4AA4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7C4E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9CF1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7878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B6DD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0AE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312C8"/>
    <w:multiLevelType w:val="hybridMultilevel"/>
    <w:tmpl w:val="4BAC6378"/>
    <w:lvl w:ilvl="0" w:tplc="78D03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2A3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341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C065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ACD7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8622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6A03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5ECB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FA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165F0"/>
    <w:multiLevelType w:val="hybridMultilevel"/>
    <w:tmpl w:val="E110C92E"/>
    <w:lvl w:ilvl="0" w:tplc="8CDEC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1AB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989F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42A9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D83E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4447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026F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C87E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F8F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15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6A5"/>
    <w:rsid w:val="0010253D"/>
    <w:rsid w:val="001E5E4B"/>
    <w:rsid w:val="002718E0"/>
    <w:rsid w:val="00414F52"/>
    <w:rsid w:val="004366A5"/>
    <w:rsid w:val="00496583"/>
    <w:rsid w:val="00590298"/>
    <w:rsid w:val="005D2D67"/>
    <w:rsid w:val="005F4D6D"/>
    <w:rsid w:val="00680B9D"/>
    <w:rsid w:val="00763AF7"/>
    <w:rsid w:val="007651EE"/>
    <w:rsid w:val="00811ACC"/>
    <w:rsid w:val="00811D02"/>
    <w:rsid w:val="00840F23"/>
    <w:rsid w:val="008E1287"/>
    <w:rsid w:val="009065B8"/>
    <w:rsid w:val="00987404"/>
    <w:rsid w:val="00BC419C"/>
    <w:rsid w:val="00C52C07"/>
    <w:rsid w:val="00CB6B86"/>
    <w:rsid w:val="00D12661"/>
    <w:rsid w:val="00D326AC"/>
    <w:rsid w:val="00DB2EFA"/>
    <w:rsid w:val="00DD2561"/>
    <w:rsid w:val="00DE0B78"/>
    <w:rsid w:val="00DF7065"/>
    <w:rsid w:val="00E437A6"/>
    <w:rsid w:val="00E576AF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5"/>
    <w:uiPriority w:val="9"/>
    <w:qFormat/>
    <w:rsid w:val="004366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rsid w:val="004366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next w:val="a"/>
    <w:link w:val="12"/>
    <w:uiPriority w:val="9"/>
    <w:qFormat/>
    <w:rsid w:val="004366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rsid w:val="004366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4366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4366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366A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366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366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366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366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0">
    <w:name w:val="Заголовок 12"/>
    <w:basedOn w:val="a"/>
    <w:next w:val="a"/>
    <w:link w:val="Heading1Char"/>
    <w:uiPriority w:val="9"/>
    <w:qFormat/>
    <w:rsid w:val="004366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rsid w:val="004366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rsid w:val="004366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rsid w:val="004366A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rsid w:val="004366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uiPriority w:val="9"/>
    <w:unhideWhenUsed/>
    <w:qFormat/>
    <w:rsid w:val="004366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rsid w:val="004366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rsid w:val="004366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ижний колонтитул1"/>
    <w:basedOn w:val="a"/>
    <w:uiPriority w:val="99"/>
    <w:unhideWhenUsed/>
    <w:rsid w:val="004366A5"/>
    <w:pPr>
      <w:tabs>
        <w:tab w:val="center" w:pos="7143"/>
        <w:tab w:val="right" w:pos="14287"/>
      </w:tabs>
    </w:p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4366A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0">
    <w:name w:val="Заголовок 21"/>
    <w:basedOn w:val="a"/>
    <w:next w:val="a"/>
    <w:link w:val="220"/>
    <w:unhideWhenUsed/>
    <w:qFormat/>
    <w:rsid w:val="004366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4366A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366A5"/>
    <w:rPr>
      <w:sz w:val="24"/>
      <w:szCs w:val="24"/>
    </w:rPr>
  </w:style>
  <w:style w:type="character" w:customStyle="1" w:styleId="QuoteChar">
    <w:name w:val="Quote Char"/>
    <w:uiPriority w:val="29"/>
    <w:rsid w:val="004366A5"/>
    <w:rPr>
      <w:i/>
    </w:rPr>
  </w:style>
  <w:style w:type="character" w:customStyle="1" w:styleId="IntenseQuoteChar">
    <w:name w:val="Intense Quote Char"/>
    <w:uiPriority w:val="30"/>
    <w:rsid w:val="004366A5"/>
    <w:rPr>
      <w:i/>
    </w:rPr>
  </w:style>
  <w:style w:type="character" w:customStyle="1" w:styleId="FootnoteTextChar">
    <w:name w:val="Footnote Text Char"/>
    <w:uiPriority w:val="99"/>
    <w:rsid w:val="004366A5"/>
    <w:rPr>
      <w:sz w:val="18"/>
    </w:rPr>
  </w:style>
  <w:style w:type="character" w:customStyle="1" w:styleId="EndnoteTextChar">
    <w:name w:val="Endnote Text Char"/>
    <w:uiPriority w:val="99"/>
    <w:rsid w:val="004366A5"/>
    <w:rPr>
      <w:sz w:val="20"/>
    </w:rPr>
  </w:style>
  <w:style w:type="paragraph" w:customStyle="1" w:styleId="110">
    <w:name w:val="Заголовок 11"/>
    <w:basedOn w:val="a"/>
    <w:next w:val="a"/>
    <w:link w:val="111"/>
    <w:uiPriority w:val="9"/>
    <w:qFormat/>
    <w:rsid w:val="004366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"/>
    <w:basedOn w:val="a"/>
    <w:next w:val="a"/>
    <w:link w:val="211"/>
    <w:unhideWhenUsed/>
    <w:qFormat/>
    <w:rsid w:val="004366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0"/>
    <w:uiPriority w:val="9"/>
    <w:rsid w:val="004366A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366A5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4366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4366A5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4366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4366A5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4366A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4366A5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4366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4366A5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4366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4366A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4366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4366A5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4366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4366A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4366A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366A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366A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366A5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4366A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366A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366A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366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366A5"/>
    <w:rPr>
      <w:i/>
    </w:rPr>
  </w:style>
  <w:style w:type="character" w:customStyle="1" w:styleId="HeaderChar">
    <w:name w:val="Header Char"/>
    <w:basedOn w:val="a0"/>
    <w:uiPriority w:val="99"/>
    <w:rsid w:val="004366A5"/>
  </w:style>
  <w:style w:type="paragraph" w:customStyle="1" w:styleId="13">
    <w:name w:val="Нижний колонтитул1"/>
    <w:basedOn w:val="a"/>
    <w:link w:val="CaptionChar"/>
    <w:uiPriority w:val="99"/>
    <w:unhideWhenUsed/>
    <w:rsid w:val="004366A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4366A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366A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4366A5"/>
  </w:style>
  <w:style w:type="table" w:customStyle="1" w:styleId="TableGridLight">
    <w:name w:val="Table Grid Light"/>
    <w:basedOn w:val="a1"/>
    <w:uiPriority w:val="59"/>
    <w:rsid w:val="004366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366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436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4366A5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4366A5"/>
    <w:rPr>
      <w:sz w:val="18"/>
    </w:rPr>
  </w:style>
  <w:style w:type="character" w:styleId="ac">
    <w:name w:val="footnote reference"/>
    <w:basedOn w:val="a0"/>
    <w:uiPriority w:val="99"/>
    <w:unhideWhenUsed/>
    <w:rsid w:val="004366A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366A5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4366A5"/>
    <w:rPr>
      <w:sz w:val="20"/>
    </w:rPr>
  </w:style>
  <w:style w:type="character" w:styleId="af">
    <w:name w:val="endnote reference"/>
    <w:basedOn w:val="a0"/>
    <w:uiPriority w:val="99"/>
    <w:semiHidden/>
    <w:unhideWhenUsed/>
    <w:rsid w:val="004366A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4366A5"/>
    <w:pPr>
      <w:spacing w:after="57"/>
    </w:pPr>
  </w:style>
  <w:style w:type="paragraph" w:styleId="26">
    <w:name w:val="toc 2"/>
    <w:basedOn w:val="a"/>
    <w:next w:val="a"/>
    <w:uiPriority w:val="39"/>
    <w:unhideWhenUsed/>
    <w:rsid w:val="004366A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366A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366A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366A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366A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366A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366A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366A5"/>
    <w:pPr>
      <w:spacing w:after="57"/>
      <w:ind w:left="2268"/>
    </w:pPr>
  </w:style>
  <w:style w:type="paragraph" w:styleId="af0">
    <w:name w:val="TOC Heading"/>
    <w:uiPriority w:val="39"/>
    <w:unhideWhenUsed/>
    <w:rsid w:val="004366A5"/>
  </w:style>
  <w:style w:type="paragraph" w:styleId="af1">
    <w:name w:val="table of figures"/>
    <w:basedOn w:val="a"/>
    <w:next w:val="a"/>
    <w:uiPriority w:val="99"/>
    <w:unhideWhenUsed/>
    <w:rsid w:val="004366A5"/>
  </w:style>
  <w:style w:type="paragraph" w:customStyle="1" w:styleId="121">
    <w:name w:val="Заголовок 12"/>
    <w:basedOn w:val="a"/>
    <w:next w:val="a"/>
    <w:link w:val="16"/>
    <w:uiPriority w:val="9"/>
    <w:qFormat/>
    <w:rsid w:val="004366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"/>
    <w:basedOn w:val="a"/>
    <w:next w:val="a"/>
    <w:link w:val="27"/>
    <w:unhideWhenUsed/>
    <w:qFormat/>
    <w:rsid w:val="004366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7">
    <w:name w:val="Верхний колонтитул1"/>
    <w:basedOn w:val="a"/>
    <w:link w:val="18"/>
    <w:uiPriority w:val="99"/>
    <w:unhideWhenUsed/>
    <w:rsid w:val="004366A5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43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link w:val="17"/>
    <w:uiPriority w:val="99"/>
    <w:rsid w:val="004366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4366A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366A5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66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366A5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4366A5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4366A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436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4366A5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4366A5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4366A5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4366A5"/>
    <w:rPr>
      <w:rFonts w:ascii="Times New Roman" w:eastAsia="Times New Roman" w:hAnsi="Times New Roman" w:cs="Times New Roman"/>
    </w:rPr>
  </w:style>
  <w:style w:type="paragraph" w:customStyle="1" w:styleId="311">
    <w:name w:val="Заголовок 31"/>
    <w:basedOn w:val="a"/>
    <w:uiPriority w:val="1"/>
    <w:qFormat/>
    <w:rsid w:val="004366A5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1"/>
    <w:uiPriority w:val="9"/>
    <w:rsid w:val="004366A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4366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36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1 Знак"/>
    <w:basedOn w:val="a0"/>
    <w:link w:val="121"/>
    <w:uiPriority w:val="9"/>
    <w:rsid w:val="00436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4366A5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9">
    <w:name w:val="Абзац списка1"/>
    <w:basedOn w:val="a"/>
    <w:rsid w:val="004366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Верхний колонтитул3"/>
    <w:basedOn w:val="a"/>
    <w:link w:val="29"/>
    <w:uiPriority w:val="99"/>
    <w:unhideWhenUsed/>
    <w:rsid w:val="004366A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3"/>
    <w:uiPriority w:val="99"/>
    <w:semiHidden/>
    <w:rsid w:val="00436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basedOn w:val="a0"/>
    <w:link w:val="110"/>
    <w:uiPriority w:val="9"/>
    <w:rsid w:val="00436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1">
    <w:name w:val="Заголовок 2 Знак1"/>
    <w:basedOn w:val="a0"/>
    <w:link w:val="221"/>
    <w:uiPriority w:val="9"/>
    <w:semiHidden/>
    <w:rsid w:val="00436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0"/>
    <w:uiPriority w:val="9"/>
    <w:semiHidden/>
    <w:rsid w:val="00436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3">
    <w:name w:val="Верхний колонтитул4"/>
    <w:basedOn w:val="a"/>
    <w:link w:val="34"/>
    <w:uiPriority w:val="99"/>
    <w:unhideWhenUsed/>
    <w:rsid w:val="004366A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4">
    <w:name w:val="Верхний колонтитул Знак3"/>
    <w:basedOn w:val="a0"/>
    <w:link w:val="43"/>
    <w:uiPriority w:val="99"/>
    <w:semiHidden/>
    <w:rsid w:val="0043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rsid w:val="004366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3">
    <w:name w:val="Верхний колонтитул5"/>
    <w:basedOn w:val="a"/>
    <w:uiPriority w:val="99"/>
    <w:unhideWhenUsed/>
    <w:rsid w:val="004366A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4366A5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4366A5"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3">
    <w:name w:val="Верхний колонтитул6"/>
    <w:basedOn w:val="a"/>
    <w:link w:val="44"/>
    <w:uiPriority w:val="99"/>
    <w:unhideWhenUsed/>
    <w:rsid w:val="004366A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4">
    <w:name w:val="Верхний колонтитул Знак4"/>
    <w:basedOn w:val="a0"/>
    <w:link w:val="63"/>
    <w:uiPriority w:val="99"/>
    <w:semiHidden/>
    <w:rsid w:val="00436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sid w:val="00436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11"/>
    <w:uiPriority w:val="9"/>
    <w:rsid w:val="00436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uiPriority w:val="9"/>
    <w:rsid w:val="004366A5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41"/>
    <w:uiPriority w:val="9"/>
    <w:rsid w:val="004366A5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51"/>
    <w:uiPriority w:val="9"/>
    <w:rsid w:val="004366A5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4366A5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4366A5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4366A5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4366A5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a">
    <w:name w:val="Нижний колонтитул2"/>
    <w:basedOn w:val="a"/>
    <w:link w:val="afe"/>
    <w:uiPriority w:val="99"/>
    <w:unhideWhenUsed/>
    <w:rsid w:val="004366A5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2a"/>
    <w:uiPriority w:val="99"/>
    <w:rsid w:val="0043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Название объекта2"/>
    <w:basedOn w:val="a"/>
    <w:next w:val="a"/>
    <w:uiPriority w:val="35"/>
    <w:semiHidden/>
    <w:unhideWhenUsed/>
    <w:qFormat/>
    <w:rsid w:val="004366A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uiPriority w:val="9"/>
    <w:semiHidden/>
    <w:rsid w:val="00436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3">
    <w:name w:val="Верхний колонтитул7"/>
    <w:basedOn w:val="a"/>
    <w:link w:val="54"/>
    <w:uiPriority w:val="99"/>
    <w:unhideWhenUsed/>
    <w:rsid w:val="004366A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4">
    <w:name w:val="Верхний колонтитул Знак5"/>
    <w:basedOn w:val="a0"/>
    <w:link w:val="73"/>
    <w:uiPriority w:val="99"/>
    <w:semiHidden/>
    <w:rsid w:val="00436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4366A5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"/>
    <w:uiPriority w:val="9"/>
    <w:semiHidden/>
    <w:rsid w:val="00436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4366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84522/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://www.nuge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B5F6A-A619-4A3C-8359-0950E47F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15</Pages>
  <Words>6860</Words>
  <Characters>39104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Иванцова Оксана Игоревна</cp:lastModifiedBy>
  <cp:revision>143</cp:revision>
  <cp:lastPrinted>2024-07-15T04:11:00Z</cp:lastPrinted>
  <dcterms:created xsi:type="dcterms:W3CDTF">2023-11-28T12:59:00Z</dcterms:created>
  <dcterms:modified xsi:type="dcterms:W3CDTF">2024-09-23T06:34:00Z</dcterms:modified>
</cp:coreProperties>
</file>