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3D" w:rsidRDefault="001E1E3D" w:rsidP="001E1E3D">
      <w:pPr>
        <w:pStyle w:val="BespokeBasic"/>
        <w:ind w:firstLine="709"/>
        <w:rPr>
          <w:rFonts w:ascii="Liberation Sans" w:hAnsi="Liberation Sans" w:cs="Liberation Serif"/>
          <w:sz w:val="28"/>
          <w:szCs w:val="28"/>
          <w:lang w:val="ru-RU"/>
        </w:rPr>
      </w:pPr>
      <w:r>
        <w:rPr>
          <w:rFonts w:ascii="Liberation Sans" w:hAnsi="Liberation Sans" w:cs="Liberation Serif"/>
          <w:sz w:val="28"/>
          <w:szCs w:val="28"/>
          <w:lang w:val="ru-RU"/>
        </w:rPr>
        <w:t xml:space="preserve">Департамент </w:t>
      </w:r>
      <w:proofErr w:type="spellStart"/>
      <w:r>
        <w:rPr>
          <w:rFonts w:ascii="Liberation Sans" w:hAnsi="Liberation Sans" w:cs="Liberation Serif"/>
          <w:sz w:val="28"/>
          <w:szCs w:val="28"/>
          <w:lang w:val="ru-RU"/>
        </w:rPr>
        <w:t>СиЖКК</w:t>
      </w:r>
      <w:proofErr w:type="spellEnd"/>
      <w:r>
        <w:rPr>
          <w:rFonts w:ascii="Liberation Sans" w:hAnsi="Liberation Sans" w:cs="Liberation Serif"/>
          <w:sz w:val="28"/>
          <w:szCs w:val="28"/>
          <w:lang w:val="ru-RU"/>
        </w:rPr>
        <w:t xml:space="preserve"> информирует</w:t>
      </w:r>
    </w:p>
    <w:p w:rsidR="001E1E3D" w:rsidRDefault="001E1E3D" w:rsidP="001E1E3D">
      <w:pPr>
        <w:pStyle w:val="BespokeBasic"/>
        <w:ind w:firstLine="709"/>
        <w:rPr>
          <w:rFonts w:ascii="Liberation Sans" w:hAnsi="Liberation Sans" w:cs="Liberation Serif"/>
          <w:sz w:val="28"/>
          <w:szCs w:val="28"/>
          <w:lang w:val="ru-RU"/>
        </w:rPr>
      </w:pPr>
    </w:p>
    <w:p w:rsidR="001E1E3D" w:rsidRDefault="001E1E3D" w:rsidP="001E1E3D">
      <w:pPr>
        <w:pStyle w:val="BespokeBasic"/>
        <w:ind w:firstLine="709"/>
        <w:rPr>
          <w:rFonts w:ascii="Liberation Sans" w:hAnsi="Liberation Sans"/>
          <w:lang w:val="ru-RU"/>
        </w:rPr>
      </w:pPr>
      <w:r>
        <w:rPr>
          <w:rFonts w:ascii="Liberation Sans" w:hAnsi="Liberation Sans" w:cs="Liberation Serif"/>
          <w:sz w:val="28"/>
          <w:szCs w:val="28"/>
          <w:lang w:val="ru-RU"/>
        </w:rPr>
        <w:t>Департамент строительства и жилищно-коммунального комплекса информирует владельцев транспортных средств о том, что транспортные средства, указанные в перечне были эвакуированы в карьер № 16.</w:t>
      </w:r>
    </w:p>
    <w:p w:rsidR="001E1E3D" w:rsidRDefault="001E1E3D" w:rsidP="001E1E3D">
      <w:pPr>
        <w:pStyle w:val="BespokeBasic"/>
        <w:ind w:firstLine="709"/>
        <w:rPr>
          <w:rFonts w:ascii="Liberation Sans" w:hAnsi="Liberation Sans"/>
          <w:lang w:val="ru-RU"/>
        </w:rPr>
      </w:pPr>
      <w:r>
        <w:rPr>
          <w:rFonts w:ascii="Liberation Sans" w:hAnsi="Liberation Sans" w:cs="Liberation Serif"/>
          <w:sz w:val="28"/>
          <w:szCs w:val="28"/>
          <w:lang w:val="ru-RU"/>
        </w:rPr>
        <w:t>Срок хранения составляет 1 месяц со дня осуществления эвакуации и помещения на стоянку.</w:t>
      </w:r>
    </w:p>
    <w:p w:rsidR="001E1E3D" w:rsidRDefault="001E1E3D" w:rsidP="001E1E3D">
      <w:pPr>
        <w:pStyle w:val="BespokeBasic"/>
        <w:ind w:firstLine="709"/>
        <w:rPr>
          <w:rFonts w:ascii="Liberation Sans" w:hAnsi="Liberation Sans"/>
        </w:rPr>
      </w:pPr>
      <w:r>
        <w:rPr>
          <w:rFonts w:ascii="Liberation Sans" w:hAnsi="Liberation Sans" w:cs="Liberation Serif"/>
          <w:sz w:val="28"/>
          <w:szCs w:val="28"/>
          <w:lang w:val="ru-RU"/>
        </w:rPr>
        <w:t xml:space="preserve">Для возврата транспортного средства собственнику (доверенному лицу) необходимо обратиться в Департамент строительства и жилищно-коммунального комплекса, ул. </w:t>
      </w:r>
      <w:proofErr w:type="spellStart"/>
      <w:proofErr w:type="gramStart"/>
      <w:r>
        <w:rPr>
          <w:rFonts w:ascii="Liberation Sans" w:hAnsi="Liberation Sans" w:cs="Liberation Serif"/>
          <w:sz w:val="28"/>
          <w:szCs w:val="28"/>
        </w:rPr>
        <w:t>Индустриальная</w:t>
      </w:r>
      <w:proofErr w:type="spellEnd"/>
      <w:proofErr w:type="gramEnd"/>
      <w:r>
        <w:rPr>
          <w:rFonts w:ascii="Liberation Sans" w:hAnsi="Liberation Sans" w:cs="Liberation Serif"/>
          <w:sz w:val="28"/>
          <w:szCs w:val="28"/>
        </w:rPr>
        <w:t xml:space="preserve">, д. 4, </w:t>
      </w:r>
      <w:proofErr w:type="spellStart"/>
      <w:r>
        <w:rPr>
          <w:rFonts w:ascii="Liberation Sans" w:hAnsi="Liberation Sans" w:cs="Liberation Serif"/>
          <w:sz w:val="28"/>
          <w:szCs w:val="28"/>
        </w:rPr>
        <w:t>каб</w:t>
      </w:r>
      <w:proofErr w:type="spellEnd"/>
      <w:r>
        <w:rPr>
          <w:rFonts w:ascii="Liberation Sans" w:hAnsi="Liberation Sans" w:cs="Liberation Serif"/>
          <w:sz w:val="28"/>
          <w:szCs w:val="28"/>
        </w:rPr>
        <w:t xml:space="preserve">. 112, </w:t>
      </w:r>
      <w:proofErr w:type="spellStart"/>
      <w:r>
        <w:rPr>
          <w:rFonts w:ascii="Liberation Sans" w:hAnsi="Liberation Sans" w:cs="Liberation Serif"/>
          <w:sz w:val="28"/>
          <w:szCs w:val="28"/>
        </w:rPr>
        <w:t>тел</w:t>
      </w:r>
      <w:proofErr w:type="spellEnd"/>
      <w:r>
        <w:rPr>
          <w:rFonts w:ascii="Liberation Sans" w:hAnsi="Liberation Sans" w:cs="Liberation Serif"/>
          <w:sz w:val="28"/>
          <w:szCs w:val="28"/>
        </w:rPr>
        <w:t>. 22-18-91.</w:t>
      </w:r>
    </w:p>
    <w:p w:rsidR="001E1E3D" w:rsidRDefault="001E1E3D">
      <w:pPr>
        <w:spacing w:after="0" w:line="240" w:lineRule="auto"/>
        <w:jc w:val="center"/>
        <w:rPr>
          <w:rFonts w:ascii="Liberation Sans" w:eastAsia="Liberation Sans" w:hAnsi="Liberation Sans" w:cs="Liberation Sans"/>
          <w:sz w:val="28"/>
          <w:szCs w:val="28"/>
        </w:rPr>
      </w:pPr>
    </w:p>
    <w:p w:rsidR="001E1E3D" w:rsidRDefault="001E1E3D">
      <w:pPr>
        <w:spacing w:after="0" w:line="240" w:lineRule="auto"/>
        <w:jc w:val="center"/>
        <w:rPr>
          <w:rFonts w:ascii="Liberation Sans" w:eastAsia="Liberation Sans" w:hAnsi="Liberation Sans" w:cs="Liberation Sans"/>
          <w:sz w:val="28"/>
          <w:szCs w:val="28"/>
        </w:rPr>
      </w:pPr>
    </w:p>
    <w:p w:rsidR="009763EC" w:rsidRDefault="001E1E3D">
      <w:pPr>
        <w:spacing w:after="0" w:line="240" w:lineRule="auto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Список транспортных средств</w:t>
      </w:r>
    </w:p>
    <w:p w:rsidR="009763EC" w:rsidRDefault="009763EC">
      <w:pPr>
        <w:spacing w:after="0" w:line="240" w:lineRule="auto"/>
        <w:rPr>
          <w:rFonts w:ascii="Liberation Sans" w:hAnsi="Liberation Sans" w:cs="Liberation Sans"/>
          <w:sz w:val="28"/>
          <w:szCs w:val="28"/>
        </w:rPr>
      </w:pPr>
    </w:p>
    <w:p w:rsidR="009763EC" w:rsidRDefault="009763EC">
      <w:pPr>
        <w:spacing w:after="0" w:line="240" w:lineRule="auto"/>
        <w:rPr>
          <w:rFonts w:ascii="Liberation Sans" w:hAnsi="Liberation Sans" w:cs="Liberation Sans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67"/>
        <w:gridCol w:w="2126"/>
        <w:gridCol w:w="1701"/>
        <w:gridCol w:w="1559"/>
        <w:gridCol w:w="3402"/>
      </w:tblGrid>
      <w:tr w:rsidR="009763EC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Цвет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. номер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Месторасположение</w:t>
            </w:r>
          </w:p>
        </w:tc>
      </w:tr>
      <w:tr w:rsidR="009763EC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ВАЗ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бордовый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 019 ТХ 72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. Мирный, 1/3 </w:t>
            </w:r>
          </w:p>
        </w:tc>
      </w:tr>
      <w:tr w:rsidR="009763EC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ВОЛГА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бежевый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У 682 АО 89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. Советский, 6/2</w:t>
            </w:r>
          </w:p>
        </w:tc>
      </w:tr>
      <w:tr w:rsidR="009763EC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ВАЗ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серый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Т 308 КС 89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. Строителей, 7/2</w:t>
            </w:r>
          </w:p>
        </w:tc>
      </w:tr>
      <w:tr w:rsidR="009763EC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ВАЗ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бордовый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О 745 СЕ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. Тундровый, д. 3</w:t>
            </w:r>
          </w:p>
        </w:tc>
      </w:tr>
      <w:tr w:rsidR="009763EC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ВАЗ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ул. Геологоразведчиков, 2</w:t>
            </w:r>
          </w:p>
        </w:tc>
      </w:tr>
      <w:tr w:rsidR="009763EC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ЛАДА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зеленый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3EC" w:rsidRDefault="001E1E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. Тундровый, д. 3</w:t>
            </w:r>
          </w:p>
        </w:tc>
      </w:tr>
    </w:tbl>
    <w:p w:rsidR="009763EC" w:rsidRDefault="009763EC">
      <w:pPr>
        <w:spacing w:after="0" w:line="240" w:lineRule="auto"/>
        <w:rPr>
          <w:rFonts w:ascii="Liberation Sans" w:hAnsi="Liberation Sans" w:cs="Liberation Sans"/>
          <w:sz w:val="28"/>
          <w:szCs w:val="28"/>
        </w:rPr>
      </w:pPr>
    </w:p>
    <w:p w:rsidR="009763EC" w:rsidRDefault="009763EC">
      <w:pPr>
        <w:spacing w:after="0" w:line="240" w:lineRule="auto"/>
        <w:rPr>
          <w:rFonts w:ascii="Liberation Sans" w:hAnsi="Liberation Sans" w:cs="Liberation Sans"/>
          <w:sz w:val="28"/>
          <w:szCs w:val="28"/>
        </w:rPr>
      </w:pPr>
    </w:p>
    <w:sectPr w:rsidR="009763EC" w:rsidSect="009763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3EC" w:rsidRDefault="001E1E3D">
      <w:pPr>
        <w:spacing w:after="0" w:line="240" w:lineRule="auto"/>
      </w:pPr>
      <w:r>
        <w:separator/>
      </w:r>
    </w:p>
  </w:endnote>
  <w:endnote w:type="continuationSeparator" w:id="0">
    <w:p w:rsidR="009763EC" w:rsidRDefault="001E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3EC" w:rsidRDefault="001E1E3D">
      <w:pPr>
        <w:spacing w:after="0" w:line="240" w:lineRule="auto"/>
      </w:pPr>
      <w:r>
        <w:separator/>
      </w:r>
    </w:p>
  </w:footnote>
  <w:footnote w:type="continuationSeparator" w:id="0">
    <w:p w:rsidR="009763EC" w:rsidRDefault="001E1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3EC"/>
    <w:rsid w:val="001E1E3D"/>
    <w:rsid w:val="0097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763E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763E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763E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763E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763E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763E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763E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763E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763E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763E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763E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9763E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763E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9763E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763E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9763E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763E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763E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763E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9763E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763E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9763E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763E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763E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763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763E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763E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763EC"/>
  </w:style>
  <w:style w:type="paragraph" w:customStyle="1" w:styleId="Footer">
    <w:name w:val="Footer"/>
    <w:basedOn w:val="a"/>
    <w:link w:val="CaptionChar"/>
    <w:uiPriority w:val="99"/>
    <w:unhideWhenUsed/>
    <w:rsid w:val="009763E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763E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763EC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763EC"/>
  </w:style>
  <w:style w:type="table" w:styleId="a9">
    <w:name w:val="Table Grid"/>
    <w:basedOn w:val="a1"/>
    <w:uiPriority w:val="59"/>
    <w:rsid w:val="009763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763E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763E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76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763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763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763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763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763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763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763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763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763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763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763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763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763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763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76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9763EC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763E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763EC"/>
    <w:rPr>
      <w:sz w:val="18"/>
    </w:rPr>
  </w:style>
  <w:style w:type="character" w:styleId="ad">
    <w:name w:val="footnote reference"/>
    <w:uiPriority w:val="99"/>
    <w:unhideWhenUsed/>
    <w:rsid w:val="009763E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763E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763EC"/>
    <w:rPr>
      <w:sz w:val="20"/>
    </w:rPr>
  </w:style>
  <w:style w:type="character" w:styleId="af0">
    <w:name w:val="endnote reference"/>
    <w:uiPriority w:val="99"/>
    <w:semiHidden/>
    <w:unhideWhenUsed/>
    <w:rsid w:val="009763E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763EC"/>
    <w:pPr>
      <w:spacing w:after="57"/>
    </w:pPr>
  </w:style>
  <w:style w:type="paragraph" w:styleId="21">
    <w:name w:val="toc 2"/>
    <w:basedOn w:val="a"/>
    <w:next w:val="a"/>
    <w:uiPriority w:val="39"/>
    <w:unhideWhenUsed/>
    <w:rsid w:val="009763E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763E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763E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763E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763E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763E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763E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763EC"/>
    <w:pPr>
      <w:spacing w:after="57"/>
      <w:ind w:left="2268"/>
    </w:pPr>
  </w:style>
  <w:style w:type="paragraph" w:styleId="af1">
    <w:name w:val="TOC Heading"/>
    <w:uiPriority w:val="39"/>
    <w:unhideWhenUsed/>
    <w:rsid w:val="009763EC"/>
  </w:style>
  <w:style w:type="paragraph" w:styleId="af2">
    <w:name w:val="table of figures"/>
    <w:basedOn w:val="a"/>
    <w:next w:val="a"/>
    <w:uiPriority w:val="99"/>
    <w:unhideWhenUsed/>
    <w:rsid w:val="009763EC"/>
    <w:pPr>
      <w:spacing w:after="0"/>
    </w:pPr>
  </w:style>
  <w:style w:type="paragraph" w:styleId="af3">
    <w:name w:val="No Spacing"/>
    <w:basedOn w:val="a"/>
    <w:uiPriority w:val="1"/>
    <w:qFormat/>
    <w:rsid w:val="009763E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9763EC"/>
    <w:pPr>
      <w:ind w:left="720"/>
      <w:contextualSpacing/>
    </w:pPr>
  </w:style>
  <w:style w:type="paragraph" w:customStyle="1" w:styleId="BespokeBasic">
    <w:name w:val="Bespoke Basic"/>
    <w:basedOn w:val="a"/>
    <w:qFormat/>
    <w:rsid w:val="001E1E3D"/>
    <w:pPr>
      <w:widowControl w:val="0"/>
      <w:suppressAutoHyphens/>
      <w:spacing w:after="0" w:line="100" w:lineRule="atLeast"/>
      <w:ind w:firstLine="567"/>
      <w:jc w:val="both"/>
    </w:pPr>
    <w:rPr>
      <w:rFonts w:ascii="Times New Roman" w:eastAsia="SimSun" w:hAnsi="Times New Roman" w:cs="Liberation Serif;Times New Roma"/>
      <w:color w:val="00000A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4</cp:revision>
  <dcterms:created xsi:type="dcterms:W3CDTF">2024-08-20T03:25:00Z</dcterms:created>
  <dcterms:modified xsi:type="dcterms:W3CDTF">2024-08-20T03:25:00Z</dcterms:modified>
</cp:coreProperties>
</file>