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86" w:rsidRPr="00A33C62" w:rsidRDefault="00A33C62">
      <w:pPr>
        <w:ind w:firstLine="4536"/>
        <w:contextualSpacing/>
        <w:rPr>
          <w:sz w:val="24"/>
          <w:szCs w:val="24"/>
        </w:rPr>
      </w:pPr>
      <w:r w:rsidRPr="00A33C62">
        <w:rPr>
          <w:rFonts w:ascii="Liberation Sans" w:hAnsi="Liberation Sans"/>
          <w:sz w:val="24"/>
          <w:szCs w:val="24"/>
        </w:rPr>
        <w:t xml:space="preserve">Приложение </w:t>
      </w:r>
      <w:r>
        <w:rPr>
          <w:rFonts w:ascii="Liberation Sans" w:hAnsi="Liberation Sans"/>
          <w:sz w:val="24"/>
          <w:szCs w:val="24"/>
        </w:rPr>
        <w:t>3</w:t>
      </w:r>
    </w:p>
    <w:p w:rsidR="004B2786" w:rsidRPr="00A33C62" w:rsidRDefault="00A33C62">
      <w:pPr>
        <w:ind w:firstLine="4536"/>
        <w:contextualSpacing/>
        <w:rPr>
          <w:sz w:val="24"/>
          <w:szCs w:val="24"/>
        </w:rPr>
      </w:pPr>
      <w:r w:rsidRPr="00A33C62">
        <w:rPr>
          <w:rFonts w:ascii="Liberation Sans" w:hAnsi="Liberation Sans"/>
          <w:sz w:val="24"/>
          <w:szCs w:val="24"/>
        </w:rPr>
        <w:t>к составу аукционной документации,</w:t>
      </w:r>
    </w:p>
    <w:p w:rsidR="004B2786" w:rsidRDefault="00A33C62">
      <w:pPr>
        <w:ind w:left="4536"/>
        <w:contextualSpacing/>
        <w:rPr>
          <w:rFonts w:ascii="Liberation Sans" w:hAnsi="Liberation Sans"/>
          <w:sz w:val="24"/>
          <w:szCs w:val="24"/>
        </w:rPr>
      </w:pPr>
      <w:r w:rsidRPr="00A33C62"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4B2786" w:rsidRPr="00B374E5" w:rsidRDefault="00B374E5">
      <w:pPr>
        <w:jc w:val="center"/>
        <w:rPr>
          <w:rFonts w:ascii="Liberation Sans" w:hAnsi="Liberation Sans"/>
          <w:sz w:val="24"/>
          <w:szCs w:val="24"/>
          <w:u w:val="single"/>
        </w:rPr>
      </w:pPr>
      <w:r w:rsidRPr="00B374E5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                           </w:t>
      </w:r>
      <w:r w:rsidRPr="00B374E5">
        <w:rPr>
          <w:rFonts w:ascii="Liberation Sans" w:hAnsi="Liberation Sans"/>
          <w:sz w:val="24"/>
          <w:szCs w:val="24"/>
          <w:u w:val="single"/>
        </w:rPr>
        <w:t>от 21.08.2024 № 668</w:t>
      </w:r>
      <w:r w:rsidR="00A33C62" w:rsidRPr="00B374E5">
        <w:rPr>
          <w:rFonts w:ascii="Liberation Sans" w:hAnsi="Liberation Sans"/>
          <w:sz w:val="24"/>
          <w:szCs w:val="24"/>
          <w:u w:val="single"/>
        </w:rPr>
        <w:t xml:space="preserve">                                                                    </w:t>
      </w:r>
    </w:p>
    <w:p w:rsidR="004B2786" w:rsidRDefault="004B2786">
      <w:pPr>
        <w:jc w:val="center"/>
        <w:rPr>
          <w:rFonts w:ascii="Liberation Sans" w:hAnsi="Liberation Sans"/>
          <w:sz w:val="24"/>
          <w:szCs w:val="24"/>
        </w:rPr>
      </w:pPr>
    </w:p>
    <w:p w:rsidR="004B2786" w:rsidRDefault="004B2786">
      <w:pPr>
        <w:jc w:val="center"/>
        <w:rPr>
          <w:rFonts w:ascii="Liberation Sans" w:hAnsi="Liberation Sans"/>
          <w:sz w:val="24"/>
          <w:szCs w:val="24"/>
        </w:rPr>
      </w:pPr>
    </w:p>
    <w:p w:rsidR="004B2786" w:rsidRDefault="004B2786">
      <w:pPr>
        <w:jc w:val="center"/>
        <w:rPr>
          <w:rFonts w:ascii="Liberation Sans" w:hAnsi="Liberation Sans"/>
          <w:sz w:val="24"/>
          <w:szCs w:val="24"/>
        </w:rPr>
      </w:pPr>
    </w:p>
    <w:p w:rsidR="004B2786" w:rsidRDefault="00A33C62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ДОГОВОР</w:t>
      </w:r>
    </w:p>
    <w:p w:rsidR="004B2786" w:rsidRDefault="00A33C62">
      <w:pPr>
        <w:pStyle w:val="1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аренды земельного участка № НУ -_______</w:t>
      </w:r>
    </w:p>
    <w:p w:rsidR="004B2786" w:rsidRDefault="004B2786">
      <w:pPr>
        <w:rPr>
          <w:rFonts w:ascii="Liberation Sans" w:hAnsi="Liberation Sans"/>
        </w:rPr>
      </w:pPr>
    </w:p>
    <w:p w:rsidR="004B2786" w:rsidRDefault="00A33C62">
      <w:pPr>
        <w:pStyle w:val="11"/>
        <w:keepNext w:val="0"/>
        <w:ind w:left="0" w:right="-2"/>
        <w:jc w:val="both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>г. Новый Уренгой                                                                    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»                  2024 год</w:t>
      </w:r>
    </w:p>
    <w:p w:rsidR="004B2786" w:rsidRDefault="00A33C62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4"/>
          <w:szCs w:val="24"/>
        </w:rPr>
        <w:tab/>
      </w:r>
    </w:p>
    <w:p w:rsidR="004B2786" w:rsidRDefault="00A33C62">
      <w:pPr>
        <w:pStyle w:val="11"/>
        <w:keepNext w:val="0"/>
        <w:ind w:left="0" w:right="-2"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 основании протокола о результатах электронного аукциона от ___________________ № ____________, согласно ст. 39.13 Земельного кодекса Российской Федерации, руководствуясь Уставом муниципального образования город Новый Уренгой, Департамент имущественных и жилищных отношений Администрации города Новый Уренгой, в лице _________________ – заместителя начальника Департамента имущественных и жилищных отношений Администрации города Новый Уренгой, действующе</w:t>
      </w:r>
      <w:proofErr w:type="gramStart"/>
      <w:r>
        <w:rPr>
          <w:rFonts w:ascii="Liberation Sans" w:hAnsi="Liberation Sans"/>
          <w:sz w:val="24"/>
          <w:szCs w:val="24"/>
        </w:rPr>
        <w:t>й(</w:t>
      </w:r>
      <w:proofErr w:type="gramEnd"/>
      <w:r>
        <w:rPr>
          <w:rFonts w:ascii="Liberation Sans" w:hAnsi="Liberation Sans"/>
          <w:sz w:val="24"/>
          <w:szCs w:val="24"/>
        </w:rPr>
        <w:t>ого) на основании Положения о Департаменте имущественных и жилищных отношений Администрации города Новый Уренгой, приказа Департамента имущественных и жилищных отношений Администрации города Новый Уренгой от 19.01.2022 № 23 «О разграничении полномочий заместителей начальника Департамента имущественных и жилищных отношений», именуемый в дальнейшем «Арендодатель», с одной стороны, и</w:t>
      </w:r>
    </w:p>
    <w:p w:rsidR="004B2786" w:rsidRDefault="00A33C62">
      <w:pPr>
        <w:pStyle w:val="1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t>____________</w:t>
      </w:r>
      <w:r>
        <w:rPr>
          <w:rFonts w:ascii="Liberation Sans" w:hAnsi="Liberation Sans"/>
          <w:bCs/>
          <w:szCs w:val="28"/>
        </w:rPr>
        <w:t>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4B2786" w:rsidRDefault="00A33C62">
      <w:pPr>
        <w:pStyle w:val="11"/>
        <w:keepNext w:val="0"/>
        <w:spacing w:line="17" w:lineRule="atLeast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>(наименование юридического лица либо фамилия, имя, отчество гражданина)</w:t>
      </w:r>
    </w:p>
    <w:p w:rsidR="004B2786" w:rsidRDefault="00A33C62">
      <w:pPr>
        <w:pStyle w:val="1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в лице</w:t>
      </w:r>
      <w:r>
        <w:rPr>
          <w:rStyle w:val="af1"/>
          <w:rFonts w:ascii="Liberation Sans" w:hAnsi="Liberation Sans"/>
          <w:bCs/>
          <w:sz w:val="24"/>
          <w:szCs w:val="24"/>
        </w:rPr>
        <w:footnoteReference w:id="1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>_____________________________________________________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4B2786" w:rsidRDefault="00A33C62">
      <w:pPr>
        <w:pStyle w:val="11"/>
        <w:keepNext w:val="0"/>
        <w:spacing w:line="17" w:lineRule="atLeast"/>
        <w:ind w:left="0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</w:p>
    <w:p w:rsidR="004B2786" w:rsidRDefault="00A33C62">
      <w:pPr>
        <w:pStyle w:val="1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Cs/>
          <w:sz w:val="24"/>
          <w:szCs w:val="24"/>
        </w:rPr>
        <w:t>действующего</w:t>
      </w:r>
      <w:proofErr w:type="gramEnd"/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af1"/>
          <w:rFonts w:ascii="Liberation Sans" w:hAnsi="Liberation Sans"/>
          <w:bCs/>
          <w:sz w:val="24"/>
          <w:szCs w:val="24"/>
        </w:rPr>
        <w:footnoteReference w:id="2"/>
      </w:r>
      <w:r>
        <w:rPr>
          <w:rFonts w:ascii="Liberation Sans" w:hAnsi="Liberation Sans"/>
          <w:bCs/>
          <w:szCs w:val="28"/>
        </w:rPr>
        <w:t xml:space="preserve"> 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  <w:r>
        <w:rPr>
          <w:rFonts w:ascii="Liberation Sans" w:hAnsi="Liberation Sans"/>
          <w:bCs/>
          <w:szCs w:val="28"/>
        </w:rPr>
        <w:t xml:space="preserve">                        </w:t>
      </w:r>
    </w:p>
    <w:p w:rsidR="004B2786" w:rsidRDefault="00A33C62">
      <w:pPr>
        <w:pStyle w:val="11"/>
        <w:keepNext w:val="0"/>
        <w:spacing w:line="17" w:lineRule="atLeast"/>
        <w:ind w:left="0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</w:p>
    <w:p w:rsidR="004B2786" w:rsidRDefault="00A33C62">
      <w:pPr>
        <w:pStyle w:val="11"/>
        <w:keepNext w:val="0"/>
        <w:ind w:left="0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именуем__ в дальнейшем «Арендатор», с другой стороны, вместе именуемые в дальнейшем «Стороны», заключили настоящий договор аренды земельного участка  (далее – Договор) о нижеследующем:</w:t>
      </w:r>
    </w:p>
    <w:p w:rsidR="004B2786" w:rsidRDefault="004B2786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4B2786" w:rsidRDefault="00A33C62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1. ПРЕДМЕТ ДОГОВОРА</w:t>
      </w:r>
    </w:p>
    <w:p w:rsidR="004B2786" w:rsidRDefault="004B2786">
      <w:pPr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 xml:space="preserve">1.1. </w:t>
      </w:r>
      <w:r>
        <w:rPr>
          <w:rFonts w:ascii="Liberation Sans" w:eastAsia="Liberation Serif" w:hAnsi="Liberation Sans" w:cs="Liberation Serif"/>
          <w:sz w:val="24"/>
        </w:rPr>
        <w:t>Арендодатель предоставляет, а Арендатор принимает в аренду земельный участок из земель населённых пунктов, имеющий:</w:t>
      </w:r>
    </w:p>
    <w:p w:rsidR="004B2786" w:rsidRDefault="00A33C62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 вид разрешенного использования – </w:t>
      </w:r>
      <w:r>
        <w:rPr>
          <w:rFonts w:ascii="Liberation Sans" w:eastAsia="Liberation Serif" w:hAnsi="Liberation Sans" w:cs="Liberation Serif"/>
          <w:i/>
          <w:sz w:val="24"/>
          <w:szCs w:val="28"/>
        </w:rPr>
        <w:t>склад (код 6.9),</w:t>
      </w:r>
    </w:p>
    <w:p w:rsidR="004B2786" w:rsidRDefault="00A33C62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 xml:space="preserve">-  кадастровый номер 89:11:030301:7613, </w:t>
      </w:r>
    </w:p>
    <w:p w:rsidR="004B2786" w:rsidRDefault="00A33C62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 площадь 3089 кв. м,</w:t>
      </w:r>
    </w:p>
    <w:p w:rsidR="004B2786" w:rsidRDefault="00A33C62">
      <w:pPr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eastAsia="Liberation Serif" w:hAnsi="Liberation Sans" w:cs="Liberation Sans"/>
          <w:i/>
          <w:sz w:val="24"/>
          <w:szCs w:val="24"/>
        </w:rPr>
        <w:t>- целевое использование – для размещения (строительства) складов,</w:t>
      </w:r>
    </w:p>
    <w:p w:rsidR="004B2786" w:rsidRDefault="00A33C62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D508DF"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- </w:t>
      </w:r>
      <w:proofErr w:type="gramStart"/>
      <w:r w:rsidRPr="00D508DF">
        <w:rPr>
          <w:rFonts w:ascii="Liberation Sans" w:eastAsia="Liberation Serif" w:hAnsi="Liberation Sans" w:cs="Liberation Sans"/>
          <w:i/>
          <w:iCs/>
          <w:sz w:val="24"/>
          <w:szCs w:val="24"/>
        </w:rPr>
        <w:t>расположенный</w:t>
      </w:r>
      <w:proofErr w:type="gramEnd"/>
      <w:r w:rsidRPr="00D508DF"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 по адресу: Ямало-Ненецкий автономный округ, г. Новый Уренгой</w:t>
      </w:r>
      <w:r w:rsidRPr="00D508DF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>,</w:t>
      </w:r>
      <w:r w:rsidR="00D508DF" w:rsidRPr="00D508DF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 </w:t>
      </w:r>
      <w:proofErr w:type="gramStart"/>
      <w:r w:rsidR="00D508DF" w:rsidRPr="00D508DF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>Восточная</w:t>
      </w:r>
      <w:proofErr w:type="gramEnd"/>
      <w:r w:rsidR="00D508DF" w:rsidRPr="00D508DF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 промзона,</w:t>
      </w:r>
      <w:r w:rsidRPr="00D508DF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 </w:t>
      </w:r>
      <w:r w:rsidRPr="00D508DF">
        <w:rPr>
          <w:rFonts w:ascii="Liberation Sans" w:eastAsia="Liberation Serif" w:hAnsi="Liberation Sans" w:cs="Liberation Sans"/>
          <w:sz w:val="24"/>
          <w:szCs w:val="24"/>
        </w:rPr>
        <w:t>в границах, указанных</w:t>
      </w:r>
      <w:r>
        <w:rPr>
          <w:rFonts w:ascii="Liberation Sans" w:eastAsia="Liberation Serif" w:hAnsi="Liberation Sans" w:cs="Liberation Sans"/>
          <w:sz w:val="24"/>
          <w:szCs w:val="24"/>
        </w:rPr>
        <w:t xml:space="preserve"> в кадастровой выписке о земельном участке.</w:t>
      </w:r>
    </w:p>
    <w:p w:rsidR="004B2786" w:rsidRDefault="00A33C62">
      <w:pPr>
        <w:pStyle w:val="11"/>
        <w:keepNext w:val="0"/>
        <w:ind w:left="0" w:firstLine="709"/>
        <w:jc w:val="both"/>
        <w:rPr>
          <w:rFonts w:ascii="Liberation Sans" w:hAnsi="Liberation Sans" w:cs="Liberation Sans"/>
          <w:bCs/>
          <w:i/>
          <w:color w:val="292C2F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>1.2. Приведенное описание земельного участка является окончательным и не подлежит изменению.</w:t>
      </w:r>
    </w:p>
    <w:p w:rsidR="004B2786" w:rsidRDefault="00A33C62">
      <w:pPr>
        <w:pStyle w:val="11"/>
        <w:keepNext w:val="0"/>
        <w:ind w:left="0"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lastRenderedPageBreak/>
        <w:t>1.3. На земельном участке имеется: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570"/>
      </w:tblGrid>
      <w:tr w:rsidR="004B2786">
        <w:tc>
          <w:tcPr>
            <w:tcW w:w="9853" w:type="dxa"/>
          </w:tcPr>
          <w:p w:rsidR="004B2786" w:rsidRDefault="00A33C62"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>-</w:t>
            </w:r>
          </w:p>
        </w:tc>
      </w:tr>
    </w:tbl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i/>
          <w:sz w:val="18"/>
          <w:szCs w:val="24"/>
        </w:rPr>
      </w:pPr>
      <w:r>
        <w:rPr>
          <w:rFonts w:ascii="Liberation Sans" w:eastAsia="Liberation Serif" w:hAnsi="Liberation Sans" w:cs="Liberation Serif"/>
          <w:i/>
          <w:sz w:val="18"/>
          <w:szCs w:val="24"/>
        </w:rPr>
        <w:t>(объекты  недвижимого имущества)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Земельный участок считается переданным Арендодателем в соответствии с п. 2.2 Договора.</w:t>
      </w:r>
    </w:p>
    <w:p w:rsidR="004B2786" w:rsidRDefault="004B2786">
      <w:pPr>
        <w:pStyle w:val="af7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2. СРОК ДОГОВОРА</w:t>
      </w:r>
    </w:p>
    <w:p w:rsidR="004B2786" w:rsidRDefault="004B2786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21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2.1. Срок аренды земельного участка устанавливается с ______ 20__г. до _____ 20__ г. Земельный участок подлежит возврату Арендодателю ________ 20__г.</w:t>
      </w:r>
    </w:p>
    <w:p w:rsidR="004B2786" w:rsidRDefault="00A33C62">
      <w:pPr>
        <w:pStyle w:val="21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2.2. Договор вступает в силу с _____________ и подлежит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ab/>
      </w:r>
    </w:p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 РАЗМЕР И УСЛОВИЯ ВНЕСЕНИЯ АРЕНДНОЙ ПЛАТЫ</w:t>
      </w:r>
    </w:p>
    <w:p w:rsidR="004B2786" w:rsidRDefault="004B2786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3.1. За владение и пользование земельным участком Арендатор уплачивает</w:t>
      </w:r>
      <w:r>
        <w:rPr>
          <w:rFonts w:ascii="Liberation Sans" w:eastAsia="Liberation Serif" w:hAnsi="Liberation Sans" w:cs="Liberation Serif"/>
          <w:sz w:val="24"/>
        </w:rPr>
        <w:t xml:space="preserve"> Арендодателю арендную плату согласно расчету арендной платы, являющемуся неотъемлемой частью Договора (Приложение 1).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3.2. Годовой размер арендной платы определен на основании </w:t>
      </w:r>
      <w:r>
        <w:rPr>
          <w:rFonts w:ascii="Liberation Sans" w:hAnsi="Liberation Sans"/>
          <w:sz w:val="24"/>
          <w:szCs w:val="24"/>
        </w:rPr>
        <w:t>протокола о результатах электронного аукциона от ___________________ № ____________</w:t>
      </w:r>
      <w:r>
        <w:rPr>
          <w:rFonts w:ascii="Liberation Sans" w:eastAsia="Liberation Serif" w:hAnsi="Liberation Sans" w:cs="Liberation Serif"/>
          <w:sz w:val="24"/>
        </w:rPr>
        <w:t xml:space="preserve"> и составляет</w:t>
      </w:r>
      <w:proofErr w:type="gramStart"/>
      <w:r>
        <w:rPr>
          <w:rFonts w:ascii="Liberation Sans" w:eastAsia="Liberation Serif" w:hAnsi="Liberation Sans" w:cs="Liberation Serif"/>
          <w:sz w:val="24"/>
        </w:rPr>
        <w:t xml:space="preserve"> _______ (_________) </w:t>
      </w:r>
      <w:proofErr w:type="gramEnd"/>
      <w:r>
        <w:rPr>
          <w:rFonts w:ascii="Liberation Sans" w:eastAsia="Liberation Serif" w:hAnsi="Liberation Sans" w:cs="Liberation Serif"/>
          <w:sz w:val="24"/>
        </w:rPr>
        <w:t>рубля _____ копеек.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u w:val="single"/>
        </w:rPr>
      </w:pPr>
      <w:r>
        <w:rPr>
          <w:rFonts w:ascii="Liberation Sans" w:eastAsia="Liberation Serif" w:hAnsi="Liberation Sans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eastAsia="Liberation Serif" w:hAnsi="Liberation Sans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eastAsia="Liberation Serif" w:hAnsi="Liberation Sans" w:cs="Liberation Serif"/>
          <w:sz w:val="24"/>
        </w:rPr>
        <w:t>г</w:t>
      </w:r>
      <w:r>
        <w:rPr>
          <w:rFonts w:ascii="Liberation Sans" w:eastAsia="Liberation Serif" w:hAnsi="Liberation Sans" w:cs="Liberation Serif"/>
          <w:i/>
          <w:sz w:val="24"/>
        </w:rPr>
        <w:t>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3"/>
      </w:r>
    </w:p>
    <w:p w:rsidR="004B2786" w:rsidRDefault="00A33C62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3.4. Арендная плата по Договору вносится Арендатором ежеквартально:</w:t>
      </w:r>
    </w:p>
    <w:p w:rsidR="004B2786" w:rsidRDefault="00A33C62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- за первый квартал – до 10 апреля текущего года;</w:t>
      </w:r>
    </w:p>
    <w:p w:rsidR="004B2786" w:rsidRDefault="00A33C62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- за второй квартал – до 10 июля текущего года;</w:t>
      </w:r>
    </w:p>
    <w:p w:rsidR="004B2786" w:rsidRDefault="00A33C62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- за третий квартал – до 10 октября текущего года;</w:t>
      </w:r>
    </w:p>
    <w:p w:rsidR="004B2786" w:rsidRDefault="00A33C62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- за четвертый квартал платеж вносится до 10 декабря текущего года</w:t>
      </w:r>
    </w:p>
    <w:p w:rsidR="004B2786" w:rsidRDefault="00A33C62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на Единый казначейский счет ______________________,</w:t>
      </w:r>
    </w:p>
    <w:p w:rsidR="004B2786" w:rsidRDefault="00A33C62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Казначейский счет _________________________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РКЦ _____________________________________________ 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БИК ___________. 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Получатель: 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ИНН ___________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КПП______________________________________________________________.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ОКТМО: _______________.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b/>
          <w:sz w:val="24"/>
          <w:szCs w:val="28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арендной платы КБК: ___________________________.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32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пени, штрафа  КБК: _____________________________.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При изменении реквизитов для внесения арендных платежей Арендодатель уведомляет Арендатора в письменном виде, путем направления уведомления на электронную почту  и почтовый адрес Арендатора, указанные в разделе «Юридические адреса и реквизиты сторон», без оформления дополнительного соглашения.</w:t>
      </w:r>
    </w:p>
    <w:p w:rsidR="004B2786" w:rsidRDefault="00A33C62">
      <w:pPr>
        <w:pStyle w:val="26"/>
        <w:spacing w:after="0" w:line="240" w:lineRule="auto"/>
        <w:ind w:left="0"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lastRenderedPageBreak/>
        <w:t>3.5. Арендатор вправе вносить арендную плату за земельный участок досрочно.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 w:val="24"/>
          <w:szCs w:val="24"/>
        </w:rPr>
        <w:t>3.6. Неиспользование Арендатором земельного участка в соответствии с целью его предоставления, предусмотренной п. 1.1 Договора,  не является основанием для не внесения арендной платы.</w:t>
      </w:r>
    </w:p>
    <w:p w:rsidR="004B2786" w:rsidRDefault="004B2786">
      <w:pPr>
        <w:pStyle w:val="af7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4B2786" w:rsidRDefault="00A33C62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4. ОСОБЫЕ УСЛОВИЯ И ОГРАНИЧЕНИЯ ПРАВ</w:t>
      </w:r>
    </w:p>
    <w:p w:rsidR="004B2786" w:rsidRDefault="004B2786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4.1. Арендатор не вправе в пределах срока Договора: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4.1.1. Передавать арендные права и обязанности третьему лицу.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4.1.2.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4.1.3. Передавать арендованный земельный участок в субаренду.</w:t>
      </w:r>
    </w:p>
    <w:p w:rsidR="004B2786" w:rsidRDefault="004B2786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4B2786" w:rsidRDefault="00A33C62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5. ПРАВА И ОБЯЗАННОСТИ АРЕНДОДАТЕЛЯ</w:t>
      </w:r>
    </w:p>
    <w:p w:rsidR="004B2786" w:rsidRDefault="004B2786">
      <w:pPr>
        <w:pStyle w:val="af7"/>
        <w:widowControl w:val="0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5.1. Арендодатель имеет право:</w:t>
      </w:r>
    </w:p>
    <w:p w:rsidR="004B2786" w:rsidRDefault="00A33C62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5.1.1. Осуществлять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контроль за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использованием и охраной земельного участка, предоставленного в аренду.</w:t>
      </w:r>
    </w:p>
    <w:p w:rsidR="004B2786" w:rsidRDefault="00A33C62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B2786" w:rsidRDefault="00A33C62">
      <w:pPr>
        <w:pStyle w:val="af7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5.1.3. При проведении осмотра земельного участка, в целях установления факта надлежащего или ненадлежащего исполнения условий Договора, составлять акт осмотра земельного участка.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Акт осмотра составляется в одностороннем порядке в случае неявки Арендатора, должным образом уведомленного посредством направления извещения на адрес электронной почты, указанный в Договоре.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5.1.4.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5.1.5. Досрочно расторгнуть Договор в порядке, предусмотренном разделом 9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5.1.6. Произвести изъятие земельного участка для муниципальных нужд в порядке, предусмотренном действующим законодательством Российской Федерации.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sz w:val="24"/>
        </w:rPr>
        <w:t>5.1.7. Установить публичный сервитут на земельный участок в порядке, предусмотренном действующим законодательством Российской Федерации.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Cs/>
          <w:sz w:val="24"/>
          <w:szCs w:val="28"/>
        </w:rPr>
        <w:t xml:space="preserve">5.1.8. </w:t>
      </w:r>
      <w:r>
        <w:rPr>
          <w:rFonts w:ascii="Liberation Sans" w:eastAsia="Liberation Serif" w:hAnsi="Liberation Sans" w:cs="Liberation Serif"/>
          <w:sz w:val="24"/>
          <w:szCs w:val="28"/>
        </w:rPr>
        <w:t>Всю оформленную корреспонденцию, связанную с использованием земельного участка, указанного в п. 1.1 Договора, направлять на электронную почту Арендатора, обозначенную в разделе «Юридические адреса и реквизиты сторон».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Корреспонденция, отправленная указанным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почты.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5.1.9. </w:t>
      </w:r>
      <w:proofErr w:type="gramStart"/>
      <w:r>
        <w:rPr>
          <w:rFonts w:ascii="Liberation Sans" w:eastAsia="Liberation Serif" w:hAnsi="Liberation Sans" w:cs="Liberation Serif"/>
          <w:sz w:val="24"/>
        </w:rPr>
        <w:t>В случае несвоевременного возврата Арендатором земельного участка, указанного в п. 1.1 Договора, по акту приема-передачи, в срок, указанный в п. 2.1 Договора, по истечении которого Договор считается прекратившим свое действие, а также в случае досрочного расторжения договора аренды земельного участка, Арендодатель вправе требовать внесения арендной платы до даты возврата земельного участка.</w:t>
      </w:r>
      <w:proofErr w:type="gramEnd"/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 Арендодатель обязан: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lastRenderedPageBreak/>
        <w:t>5.2.1. Выполнять условия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5.2.2. Письменно в 15-дневный срок уведомить Арендатора об изменении номеров счетов для перечисления арендной платы.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sz w:val="24"/>
        </w:rPr>
        <w:t>5.2.3.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</w:p>
    <w:p w:rsidR="004B2786" w:rsidRDefault="004B2786">
      <w:pPr>
        <w:pStyle w:val="af7"/>
        <w:spacing w:after="0"/>
        <w:jc w:val="center"/>
        <w:rPr>
          <w:rFonts w:ascii="Liberation Sans" w:hAnsi="Liberation Sans"/>
          <w:szCs w:val="28"/>
        </w:rPr>
      </w:pPr>
    </w:p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 ПРАВА И ОБЯЗАННОСТИ АРЕНДАТОРА</w:t>
      </w:r>
    </w:p>
    <w:p w:rsidR="004B2786" w:rsidRDefault="004B2786">
      <w:pPr>
        <w:pStyle w:val="af7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 Арендатор имеет право:</w:t>
      </w:r>
    </w:p>
    <w:p w:rsidR="004B2786" w:rsidRDefault="00A33C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6.1.1. Использовать земельный участок на условиях, установленных Договором.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6.1.2. Досрочно расторгнуть Договор в порядке, предусмотренном разделом 9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 Арендатор обязан: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6.2.1. Выполнять условия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6.2.2. Вносить арендную плату в порядке и на условиях, определяемых разделом 3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color w:val="000000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6.2.3. Использовать земельный участок в соответствии с целевым назначением и разрешенным использованием,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предусмотренным п. 1.1 Договора.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6.2.4. Использовать земельный участок в соответствии с целью его предоставления, предусмотренной п.1.1 Договора.  </w:t>
      </w:r>
      <w:r>
        <w:rPr>
          <w:rFonts w:ascii="Liberation Sans" w:eastAsia="Liberation Serif" w:hAnsi="Liberation Sans" w:cs="Liberation Serif"/>
          <w:sz w:val="24"/>
        </w:rPr>
        <w:t xml:space="preserve"> 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6.2.5.</w:t>
      </w:r>
      <w:r>
        <w:rPr>
          <w:rFonts w:ascii="Liberation Sans" w:eastAsia="Liberation Serif" w:hAnsi="Liberation Sans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участке.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6.2.6. Осуществлять мероприятия по охране земель.</w:t>
      </w:r>
    </w:p>
    <w:p w:rsidR="004B2786" w:rsidRDefault="00A33C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ab/>
        <w:t xml:space="preserve">6.2.7.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Не допускать загрязнения и захламления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установленные Правилами благоустройства территории муниципального 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 Управлением градостроительства и архитектуры Администрации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города Новый Уренгой, действующим законодательством. 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6.2.8. Выполнять требования контролирующих служб, касающиеся условий эксплуатации коммуникаций, сооружений, дорог и иных объектов, расположенных на арендуемом земельном участке, не препятствовать ремонту и обслуживанию указанных объектов.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i/>
          <w:color w:val="333333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изменение адреса или иных реквизитов Арендатора – в течение 3-х дней;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4"/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лица;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случаях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iCs/>
          <w:color w:val="000000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6.2.10</w:t>
      </w:r>
      <w:r>
        <w:rPr>
          <w:rFonts w:ascii="Liberation Sans" w:eastAsia="Liberation Serif" w:hAnsi="Liberation Sans" w:cs="Liberation Serif"/>
          <w:i/>
          <w:sz w:val="24"/>
          <w:szCs w:val="28"/>
        </w:rPr>
        <w:t xml:space="preserve">. </w:t>
      </w:r>
      <w:r>
        <w:rPr>
          <w:rFonts w:ascii="Liberation Sans" w:eastAsia="Liberation Serif" w:hAnsi="Liberation Sans" w:cs="Liberation Serif"/>
          <w:sz w:val="24"/>
        </w:rPr>
        <w:t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</w:p>
    <w:p w:rsidR="004B2786" w:rsidRDefault="00A33C62">
      <w:pPr>
        <w:pStyle w:val="26"/>
        <w:spacing w:after="0" w:line="240" w:lineRule="auto"/>
        <w:ind w:left="0"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6.2.11.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6.2.12.</w:t>
      </w:r>
      <w:r>
        <w:rPr>
          <w:rFonts w:ascii="Liberation Sans" w:eastAsia="Liberation Serif" w:hAnsi="Liberation Sans" w:cs="Liberation Serif"/>
          <w:sz w:val="24"/>
        </w:rPr>
        <w:t> 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  <w:shd w:val="clear" w:color="auto" w:fill="FFFFFF"/>
        </w:rPr>
        <w:t>Департаментом строительства и жилищно-коммунального комплекса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Администрации города Новый Уренгой.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6.2.13. </w:t>
      </w:r>
      <w:r>
        <w:rPr>
          <w:rFonts w:ascii="Liberation Sans" w:eastAsia="Liberation Serif" w:hAnsi="Liberation Sans" w:cs="Liberation Serif"/>
          <w:sz w:val="24"/>
          <w:szCs w:val="28"/>
        </w:rPr>
        <w:t>Обеспечить размещение при въезде на земельный участок</w:t>
      </w:r>
      <w:r>
        <w:rPr>
          <w:rFonts w:ascii="Liberation Sans" w:eastAsia="Liberation Serif" w:hAnsi="Liberation Sans" w:cs="Liberation Serif"/>
          <w:sz w:val="24"/>
        </w:rPr>
        <w:t xml:space="preserve">, указанный в п. 1.1 Договора, информационной таблички, размером 1,0 м х 0,7 м, </w:t>
      </w:r>
      <w:r>
        <w:rPr>
          <w:rFonts w:ascii="Liberation Sans" w:eastAsia="Liberation Serif" w:hAnsi="Liberation Sans" w:cs="Liberation Serif"/>
          <w:sz w:val="24"/>
          <w:szCs w:val="28"/>
        </w:rPr>
        <w:t>содержащей следующую информацию</w:t>
      </w:r>
      <w:r>
        <w:rPr>
          <w:rFonts w:ascii="Liberation Sans" w:eastAsia="Liberation Serif" w:hAnsi="Liberation Sans" w:cs="Liberation Serif"/>
          <w:sz w:val="24"/>
        </w:rPr>
        <w:t>: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- Ф.И.О. Арендатора, адрес, контактный телефон;</w:t>
      </w:r>
      <w:r>
        <w:rPr>
          <w:rStyle w:val="af1"/>
          <w:rFonts w:ascii="Liberation Sans" w:eastAsia="Liberation Serif" w:hAnsi="Liberation Sans" w:cs="Liberation Serif"/>
          <w:sz w:val="24"/>
          <w:szCs w:val="24"/>
        </w:rPr>
        <w:footnoteReference w:id="5"/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зарегистрированное (юридическое) наименование предприятия;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адрес места нахождения (юридический адрес);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режим работы;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контактный телефон.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Табличка может быть изготовлена из пластика,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предприятия, цвет таблички – белый, надписи – синие.</w:t>
      </w:r>
    </w:p>
    <w:p w:rsidR="004B2786" w:rsidRDefault="00A33C62">
      <w:pPr>
        <w:pStyle w:val="af7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6.2.15. Временные сооружения, необходимые </w:t>
      </w:r>
      <w:r>
        <w:rPr>
          <w:rFonts w:ascii="Liberation Sans" w:eastAsia="Liberation Serif" w:hAnsi="Liberation Sans" w:cs="Liberation Serif"/>
          <w:sz w:val="24"/>
          <w:szCs w:val="28"/>
        </w:rPr>
        <w:t>при строительстве, должны быть разобраны и вывезены Арендатором за счет собственных сре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дств в т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>ечение 1 (одного) месяца с момента ввода объекта в эксплуатацию (окончания строительства).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6.2.16.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6.2.17. Размещать нестационарные торговые объекты в соответствии со схемой размещения нестационарных торговых объектов, утвержденной правовым актом Администрации города Новый Уренгой, по согласованию с Главным архитектором муниципального образования город Новый Уренгой.</w:t>
      </w:r>
    </w:p>
    <w:p w:rsidR="004B2786" w:rsidRDefault="00A33C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6.3. Арендодатель и Арендатор имеют иные права и </w:t>
      </w:r>
      <w:proofErr w:type="gramStart"/>
      <w:r>
        <w:rPr>
          <w:rFonts w:ascii="Liberation Sans" w:eastAsia="Liberation Serif" w:hAnsi="Liberation Sans" w:cs="Liberation Serif"/>
          <w:sz w:val="24"/>
        </w:rPr>
        <w:t>несут иные обязанности</w:t>
      </w:r>
      <w:proofErr w:type="gramEnd"/>
      <w:r>
        <w:rPr>
          <w:rFonts w:ascii="Liberation Sans" w:eastAsia="Liberation Serif" w:hAnsi="Liberation Sans" w:cs="Liberation Serif"/>
          <w:sz w:val="24"/>
        </w:rPr>
        <w:t>, установленные законодательством Российской Федерации.</w:t>
      </w:r>
    </w:p>
    <w:p w:rsidR="004B2786" w:rsidRDefault="004B2786">
      <w:pPr>
        <w:pStyle w:val="af7"/>
        <w:widowControl w:val="0"/>
        <w:spacing w:after="0"/>
        <w:jc w:val="center"/>
        <w:rPr>
          <w:rFonts w:ascii="Liberation Sans" w:hAnsi="Liberation Sans"/>
          <w:szCs w:val="28"/>
        </w:rPr>
      </w:pPr>
    </w:p>
    <w:p w:rsidR="004B2786" w:rsidRDefault="00A33C62">
      <w:pPr>
        <w:pStyle w:val="af7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 ОТВЕТСТВЕННОСТЬ СТОРОН</w:t>
      </w:r>
    </w:p>
    <w:p w:rsidR="004B2786" w:rsidRDefault="004B2786">
      <w:pPr>
        <w:pStyle w:val="af7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7.1. В случае неуплаты Арендатором арендной платы в сроки, предусмотренные п. 3.3, п. 3.4 Договора, Арендатор уплачивает Арендодателю пени в размере 1/300 ключевой ставки, устанавливаемой Банком России, на дату применения штрафных санкций от суммы просроченного платежа за каждый день </w:t>
      </w: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просрочки. Началом применения указанной санкции считается день, следующий после наступления срока уплаты очередного платежа.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>7.2. Уплата пени не освобождает Арендатора от выполнения обязательств, предусмотренных Договором.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7.3.</w:t>
      </w:r>
      <w:r>
        <w:rPr>
          <w:rFonts w:ascii="Liberation Sans" w:eastAsia="Liberation Serif" w:hAnsi="Liberation Sans" w:cs="Liberation Serif"/>
          <w:i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erif"/>
          <w:sz w:val="24"/>
        </w:rPr>
        <w:t xml:space="preserve">В случае установления факта использования земельного </w:t>
      </w:r>
      <w:r>
        <w:rPr>
          <w:rFonts w:ascii="Liberation Sans" w:eastAsia="Liberation Serif" w:hAnsi="Liberation Sans" w:cs="Liberation Serif"/>
          <w:sz w:val="24"/>
          <w:szCs w:val="28"/>
        </w:rPr>
        <w:t>участка</w:t>
      </w:r>
      <w:r>
        <w:rPr>
          <w:rFonts w:ascii="Liberation Sans" w:eastAsia="Liberation Serif" w:hAnsi="Liberation Sans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 </w:t>
      </w: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предусмотренной п. 1.1 Договора,</w:t>
      </w:r>
      <w:r>
        <w:rPr>
          <w:rFonts w:ascii="Liberation Sans" w:eastAsia="Liberation Serif" w:hAnsi="Liberation Sans" w:cs="Liberation Serif"/>
          <w:sz w:val="24"/>
        </w:rPr>
        <w:t xml:space="preserve"> Арендатор уплачивает Арендодателю штраф в размере суммы арендной платы начисленной за год. 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7.4.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уплачивает Арендодателю штраф в размере </w:t>
      </w:r>
      <w:r>
        <w:rPr>
          <w:rFonts w:ascii="Liberation Sans" w:eastAsia="Liberation Serif" w:hAnsi="Liberation Sans" w:cs="Liberation Serif"/>
          <w:sz w:val="24"/>
          <w:szCs w:val="28"/>
        </w:rPr>
        <w:t>50 (пятьдесят) тысяч рублей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6"/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или 25 (двадцати пяти) тысяч рублей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7"/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7.5. </w:t>
      </w:r>
      <w:r>
        <w:rPr>
          <w:rFonts w:ascii="Liberation Sans" w:eastAsia="Liberation Serif" w:hAnsi="Liberation Sans" w:cs="Liberation Serif"/>
          <w:sz w:val="24"/>
        </w:rPr>
        <w:t xml:space="preserve">В остальных случаях за нарушение условий Договора Стороны </w:t>
      </w:r>
      <w:r>
        <w:rPr>
          <w:rFonts w:ascii="Liberation Sans" w:eastAsia="Liberation Serif" w:hAnsi="Liberation Sans" w:cs="Liberation Serif"/>
          <w:sz w:val="24"/>
          <w:szCs w:val="28"/>
        </w:rPr>
        <w:t>несут ответственность в соответствии с действующим законодательством Российской Федерации.</w:t>
      </w:r>
    </w:p>
    <w:p w:rsidR="004B2786" w:rsidRDefault="004B2786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8. РАССМОТРЕНИЕ СПОРОВ</w:t>
      </w:r>
    </w:p>
    <w:p w:rsidR="004B2786" w:rsidRDefault="004B2786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Споры, возникающие при исполнении Договора, разрешаются в судебном порядке в Арбитражном суде Тюменской области.</w:t>
      </w:r>
      <w:r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8"/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 w:rsidRPr="00D508DF">
        <w:rPr>
          <w:rFonts w:ascii="Liberation Sans" w:eastAsia="Liberation Serif" w:hAnsi="Liberation Sans" w:cs="Liberation Serif"/>
          <w:sz w:val="24"/>
        </w:rPr>
        <w:t xml:space="preserve">Споры, возникающие при исполнении Договора, разрешаются в судебном порядке в </w:t>
      </w:r>
      <w:proofErr w:type="spellStart"/>
      <w:r w:rsidRPr="00D508DF">
        <w:rPr>
          <w:rFonts w:ascii="Liberation Sans" w:eastAsia="Liberation Serif" w:hAnsi="Liberation Sans" w:cs="Liberation Serif"/>
          <w:sz w:val="24"/>
        </w:rPr>
        <w:t>Новоуренгойском</w:t>
      </w:r>
      <w:proofErr w:type="spellEnd"/>
      <w:r w:rsidRPr="00D508DF">
        <w:rPr>
          <w:rFonts w:ascii="Liberation Sans" w:eastAsia="Liberation Serif" w:hAnsi="Liberation Sans" w:cs="Liberation Serif"/>
          <w:sz w:val="24"/>
        </w:rPr>
        <w:t xml:space="preserve"> городском суде ЯНАО либо мировым судьёй судебного участка </w:t>
      </w:r>
      <w:r w:rsidR="00D508DF" w:rsidRPr="00D508DF">
        <w:rPr>
          <w:rFonts w:ascii="Liberation Sans" w:eastAsia="Liberation Serif" w:hAnsi="Liberation Sans" w:cs="Liberation Serif"/>
          <w:sz w:val="24"/>
        </w:rPr>
        <w:t xml:space="preserve">№ 1 </w:t>
      </w:r>
      <w:r w:rsidRPr="00D508DF">
        <w:rPr>
          <w:rFonts w:ascii="Liberation Sans" w:eastAsia="Liberation Serif" w:hAnsi="Liberation Sans" w:cs="Liberation Serif"/>
          <w:sz w:val="24"/>
        </w:rPr>
        <w:t xml:space="preserve">судебного района </w:t>
      </w:r>
      <w:proofErr w:type="spellStart"/>
      <w:r w:rsidRPr="00D508DF">
        <w:rPr>
          <w:rFonts w:ascii="Liberation Sans" w:eastAsia="Liberation Serif" w:hAnsi="Liberation Sans" w:cs="Liberation Serif"/>
          <w:sz w:val="24"/>
        </w:rPr>
        <w:t>Новоуренгойского</w:t>
      </w:r>
      <w:proofErr w:type="spellEnd"/>
      <w:r w:rsidRPr="00D508DF">
        <w:rPr>
          <w:rFonts w:ascii="Liberation Sans" w:eastAsia="Liberation Serif" w:hAnsi="Liberation Sans" w:cs="Liberation Serif"/>
          <w:sz w:val="24"/>
        </w:rPr>
        <w:t xml:space="preserve"> городского суда ЯНАО</w:t>
      </w:r>
      <w:r w:rsidRPr="00D508DF">
        <w:rPr>
          <w:rFonts w:ascii="Liberation Sans" w:eastAsia="Liberation Serif" w:hAnsi="Liberation Sans" w:cs="Liberation Serif"/>
          <w:sz w:val="24"/>
          <w:szCs w:val="28"/>
        </w:rPr>
        <w:t>.</w:t>
      </w:r>
      <w:r w:rsidRPr="00D508DF">
        <w:rPr>
          <w:rStyle w:val="af1"/>
          <w:rFonts w:ascii="Liberation Sans" w:eastAsia="Liberation Serif" w:hAnsi="Liberation Sans" w:cs="Liberation Serif"/>
          <w:sz w:val="24"/>
          <w:szCs w:val="28"/>
        </w:rPr>
        <w:footnoteReference w:id="9"/>
      </w:r>
      <w:bookmarkStart w:id="0" w:name="_GoBack"/>
      <w:bookmarkEnd w:id="0"/>
    </w:p>
    <w:p w:rsidR="004B2786" w:rsidRDefault="004B2786">
      <w:pPr>
        <w:pStyle w:val="af7"/>
        <w:spacing w:after="0"/>
        <w:jc w:val="center"/>
        <w:rPr>
          <w:rFonts w:ascii="Liberation Sans" w:hAnsi="Liberation Sans"/>
          <w:szCs w:val="28"/>
        </w:rPr>
      </w:pPr>
    </w:p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 ИЗМЕНЕНИЕ И РАСТОРЖЕНИЕ ДОГОВОРА</w:t>
      </w:r>
    </w:p>
    <w:p w:rsidR="004B2786" w:rsidRDefault="004B2786">
      <w:pPr>
        <w:pStyle w:val="af7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9.1. Изменения и дополнения Договора оформляются Сторонами дополнительными соглашениями, которые являются неотъемлемой частью Договора, если иное не предусмотрено Договором.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9.2. </w:t>
      </w:r>
      <w:r>
        <w:rPr>
          <w:rFonts w:ascii="Liberation Sans" w:eastAsia="Liberation Serif" w:hAnsi="Liberation Sans" w:cs="Liberation Serif"/>
          <w:sz w:val="24"/>
          <w:szCs w:val="28"/>
        </w:rPr>
        <w:t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>
        <w:rPr>
          <w:rFonts w:ascii="Liberation Sans" w:eastAsia="Liberation Serif" w:hAnsi="Liberation Sans" w:cs="Liberation Serif"/>
          <w:sz w:val="24"/>
        </w:rPr>
        <w:t>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9.3.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9.4. </w:t>
      </w:r>
      <w:r>
        <w:rPr>
          <w:rFonts w:ascii="Liberation Sans" w:eastAsia="Liberation Serif" w:hAnsi="Liberation Sans" w:cs="Liberation Serif"/>
          <w:sz w:val="24"/>
          <w:szCs w:val="28"/>
        </w:rPr>
        <w:t>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участка, либо,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9.5. Прекращение и расторжение Договора по любым основаниям не освобождает Арендатора от обязанностей по уплате арендной платы, пени за просрочку платежа по Договору и штрафов.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 xml:space="preserve">9.6. В иных случаях </w:t>
      </w:r>
      <w:proofErr w:type="gramStart"/>
      <w:r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>
        <w:rPr>
          <w:rFonts w:ascii="Liberation Sans" w:eastAsia="Liberation Serif" w:hAnsi="Liberation Sans" w:cs="Liberation Serif"/>
          <w:sz w:val="24"/>
        </w:rPr>
        <w:t xml:space="preserve"> может быть расторгнут в соответствии с </w:t>
      </w:r>
      <w:r>
        <w:rPr>
          <w:rFonts w:ascii="Liberation Sans" w:eastAsia="Liberation Serif" w:hAnsi="Liberation Sans" w:cs="Liberation Serif"/>
          <w:sz w:val="24"/>
          <w:szCs w:val="28"/>
        </w:rPr>
        <w:t>действующим законодательством Российской Федерации.</w:t>
      </w:r>
    </w:p>
    <w:p w:rsidR="004B2786" w:rsidRDefault="004B2786">
      <w:pPr>
        <w:pStyle w:val="af7"/>
        <w:spacing w:after="0"/>
        <w:rPr>
          <w:rFonts w:ascii="Liberation Sans" w:hAnsi="Liberation Sans"/>
          <w:szCs w:val="28"/>
        </w:rPr>
      </w:pPr>
    </w:p>
    <w:p w:rsidR="004B2786" w:rsidRDefault="00A33C62">
      <w:pPr>
        <w:pStyle w:val="af7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 ЗАКЛЮЧИТЕЛЬНЫЕ ПОЛОЖЕНИЯ</w:t>
      </w:r>
    </w:p>
    <w:p w:rsidR="004B2786" w:rsidRDefault="004B2786">
      <w:pPr>
        <w:pStyle w:val="af7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4B2786" w:rsidRDefault="00A33C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4B2786" w:rsidRDefault="00A33C62">
      <w:pPr>
        <w:pStyle w:val="af7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10.2. Договор заключается в электронной форме и подписывается усиленной квалифицированной электронной подписью.</w:t>
      </w:r>
    </w:p>
    <w:p w:rsidR="004B2786" w:rsidRDefault="004B2786">
      <w:pPr>
        <w:pStyle w:val="af7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4B2786" w:rsidRDefault="004B2786">
      <w:pPr>
        <w:pStyle w:val="af7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4B2786" w:rsidRDefault="00A33C62">
      <w:pPr>
        <w:pStyle w:val="af7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10. ЮРИДИЧЕСКИЕ АДРЕСА И РЕКВИЗИТЫ СТОРОН </w:t>
      </w:r>
    </w:p>
    <w:p w:rsidR="004B2786" w:rsidRDefault="00A33C62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</w:t>
      </w:r>
    </w:p>
    <w:p w:rsidR="004B2786" w:rsidRDefault="00A33C62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</w:p>
    <w:p w:rsidR="004B2786" w:rsidRDefault="004B2786">
      <w:pPr>
        <w:jc w:val="center"/>
        <w:rPr>
          <w:rFonts w:ascii="Liberation Sans" w:hAnsi="Liberation Sans"/>
        </w:rPr>
      </w:pPr>
    </w:p>
    <w:tbl>
      <w:tblPr>
        <w:tblW w:w="9648" w:type="dxa"/>
        <w:tblInd w:w="108" w:type="dxa"/>
        <w:tblLayout w:type="fixed"/>
        <w:tblLook w:val="04A0"/>
      </w:tblPr>
      <w:tblGrid>
        <w:gridCol w:w="4253"/>
        <w:gridCol w:w="283"/>
        <w:gridCol w:w="5112"/>
      </w:tblGrid>
      <w:tr w:rsidR="004B2786">
        <w:trPr>
          <w:trHeight w:val="31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Liberation Sans" w:hAnsi="Liberation Sans"/>
                <w:b/>
                <w:sz w:val="24"/>
                <w:szCs w:val="24"/>
              </w:rPr>
              <w:t>имущественных</w:t>
            </w:r>
            <w:proofErr w:type="gramEnd"/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</w:p>
          <w:p w:rsidR="004B2786" w:rsidRDefault="00A33C62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жилищных отношений Администрации города Новый Уренгой</w:t>
            </w:r>
          </w:p>
          <w:p w:rsidR="004B2786" w:rsidRDefault="004B2786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4B2786">
        <w:trPr>
          <w:trHeight w:val="3298"/>
        </w:trPr>
        <w:tc>
          <w:tcPr>
            <w:tcW w:w="45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tabs>
                <w:tab w:val="left" w:pos="288"/>
                <w:tab w:val="center" w:pos="2320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пр. Ленинградский, д. 5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proofErr w:type="gramEnd"/>
          </w:p>
          <w:p w:rsidR="004B2786" w:rsidRDefault="00A33C62"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г. Новый Уренгой, 629300</w:t>
            </w:r>
          </w:p>
          <w:p w:rsidR="004B2786" w:rsidRDefault="004B2786">
            <w:pPr>
              <w:jc w:val="both"/>
              <w:rPr>
                <w:rFonts w:ascii="Liberation Sans" w:hAnsi="Liberation Sans"/>
              </w:rPr>
            </w:pPr>
          </w:p>
          <w:p w:rsidR="004B2786" w:rsidRDefault="00A33C62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</w:p>
          <w:p w:rsidR="004B2786" w:rsidRDefault="00A33C62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>КПП 890401001</w:t>
            </w:r>
          </w:p>
          <w:p w:rsidR="004B2786" w:rsidRDefault="00A33C62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</w:p>
          <w:p w:rsidR="004B2786" w:rsidRDefault="004B2786">
            <w:pPr>
              <w:jc w:val="both"/>
              <w:rPr>
                <w:rFonts w:ascii="Liberation Sans" w:hAnsi="Liberation Sans"/>
              </w:rPr>
            </w:pPr>
          </w:p>
          <w:p w:rsidR="004B2786" w:rsidRDefault="00A33C62"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тел.: 93-19-20, 93-19-21, 93-19-31</w:t>
            </w:r>
          </w:p>
          <w:p w:rsidR="004B2786" w:rsidRDefault="004B2786">
            <w:pPr>
              <w:jc w:val="both"/>
              <w:rPr>
                <w:rFonts w:ascii="Liberation Sans" w:hAnsi="Liberation Sans"/>
              </w:rPr>
            </w:pPr>
          </w:p>
          <w:p w:rsidR="004B2786" w:rsidRDefault="00A33C62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Адрес электронной почты:</w:t>
            </w:r>
          </w:p>
          <w:p w:rsidR="004B2786" w:rsidRDefault="00A33C62">
            <w:pPr>
              <w:jc w:val="both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di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val="en-US"/>
              </w:rPr>
              <w:t>j</w:t>
            </w:r>
            <w:r>
              <w:rPr>
                <w:rFonts w:ascii="Liberation Sans" w:hAnsi="Liberation Sans"/>
                <w:sz w:val="24"/>
                <w:szCs w:val="24"/>
              </w:rPr>
              <w:t>o@nur.yanao.ru</w:t>
            </w:r>
          </w:p>
        </w:tc>
      </w:tr>
    </w:tbl>
    <w:p w:rsidR="004B2786" w:rsidRDefault="00A33C62"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</w:p>
    <w:p w:rsidR="004B2786" w:rsidRDefault="00A33C62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4B2786" w:rsidRDefault="004B2786">
      <w:pPr>
        <w:jc w:val="center"/>
        <w:rPr>
          <w:rFonts w:ascii="Liberation Sans" w:hAnsi="Liberation Sans"/>
          <w:sz w:val="24"/>
          <w:szCs w:val="24"/>
        </w:rPr>
      </w:pPr>
    </w:p>
    <w:tbl>
      <w:tblPr>
        <w:tblW w:w="10009" w:type="dxa"/>
        <w:tblInd w:w="-252" w:type="dxa"/>
        <w:tblLayout w:type="fixed"/>
        <w:tblLook w:val="04A0"/>
      </w:tblPr>
      <w:tblGrid>
        <w:gridCol w:w="4320"/>
        <w:gridCol w:w="293"/>
        <w:gridCol w:w="5396"/>
      </w:tblGrid>
      <w:tr w:rsidR="004B2786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 (Ф.И.О.)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(Ф.И.О.)</w:t>
            </w:r>
          </w:p>
        </w:tc>
      </w:tr>
      <w:tr w:rsidR="004B2786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  <w:tr w:rsidR="004B2786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223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</w:tbl>
    <w:p w:rsidR="004B2786" w:rsidRDefault="004B2786">
      <w:pPr>
        <w:pStyle w:val="10"/>
        <w:tabs>
          <w:tab w:val="clear" w:pos="4153"/>
          <w:tab w:val="clear" w:pos="8306"/>
        </w:tabs>
        <w:ind w:left="7230"/>
        <w:rPr>
          <w:rFonts w:ascii="Liberation Sans" w:hAnsi="Liberation Sans"/>
          <w:szCs w:val="28"/>
        </w:rPr>
        <w:sectPr w:rsidR="004B27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2786" w:rsidRDefault="00A33C62">
      <w:pPr>
        <w:ind w:left="6096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lastRenderedPageBreak/>
        <w:t>Приложение 1</w:t>
      </w:r>
    </w:p>
    <w:p w:rsidR="004B2786" w:rsidRDefault="004B2786">
      <w:pPr>
        <w:ind w:left="6096"/>
        <w:rPr>
          <w:rFonts w:ascii="Liberation Sans" w:eastAsia="Liberation Serif" w:hAnsi="Liberation Sans" w:cs="Liberation Serif"/>
        </w:rPr>
      </w:pPr>
    </w:p>
    <w:p w:rsidR="004B2786" w:rsidRDefault="00A33C62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к договору аренды </w:t>
      </w:r>
    </w:p>
    <w:p w:rsidR="004B2786" w:rsidRDefault="00A33C62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земельного участка</w:t>
      </w:r>
    </w:p>
    <w:p w:rsidR="004B2786" w:rsidRDefault="00A33C62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от _________ 2024 № НУ-____</w:t>
      </w:r>
    </w:p>
    <w:p w:rsidR="004B2786" w:rsidRDefault="004B2786">
      <w:pPr>
        <w:ind w:left="5387"/>
        <w:rPr>
          <w:rFonts w:ascii="Liberation Sans" w:eastAsia="Liberation Serif" w:hAnsi="Liberation Sans" w:cs="Liberation Serif"/>
        </w:rPr>
      </w:pPr>
    </w:p>
    <w:p w:rsidR="004B2786" w:rsidRDefault="00A33C62">
      <w:pPr>
        <w:pStyle w:val="21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ab/>
      </w:r>
      <w:r>
        <w:rPr>
          <w:rFonts w:ascii="Liberation Sans" w:eastAsia="Liberation Serif" w:hAnsi="Liberation Sans" w:cs="Liberation Serif"/>
          <w:b/>
          <w:sz w:val="24"/>
          <w:szCs w:val="24"/>
        </w:rPr>
        <w:t xml:space="preserve">РАСЧЕТ АРЕНДНОЙ ПЛАТЫ </w:t>
      </w:r>
    </w:p>
    <w:p w:rsidR="004B2786" w:rsidRDefault="004B2786">
      <w:pPr>
        <w:rPr>
          <w:rFonts w:ascii="Liberation Sans" w:eastAsia="Liberation Serif" w:hAnsi="Liberation Sans" w:cs="Liberation Serif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4B2786">
        <w:trPr>
          <w:trHeight w:val="320"/>
        </w:trPr>
        <w:tc>
          <w:tcPr>
            <w:tcW w:w="4926" w:type="dxa"/>
          </w:tcPr>
          <w:p w:rsidR="004B2786" w:rsidRDefault="00A33C62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за использование земельного участка </w:t>
            </w:r>
          </w:p>
          <w:p w:rsidR="004B2786" w:rsidRDefault="00A33C62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с кадастровым номером:</w:t>
            </w:r>
          </w:p>
        </w:tc>
        <w:tc>
          <w:tcPr>
            <w:tcW w:w="49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B2786" w:rsidRDefault="004B2786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4B2786" w:rsidRDefault="00A33C62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  <w:i/>
                <w:szCs w:val="28"/>
              </w:rPr>
            </w:pPr>
            <w:r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89:11:030301:7613</w:t>
            </w:r>
          </w:p>
        </w:tc>
      </w:tr>
    </w:tbl>
    <w:p w:rsidR="004B2786" w:rsidRDefault="00A33C62">
      <w:pPr>
        <w:spacing w:line="240" w:lineRule="atLeast"/>
        <w:jc w:val="center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4968"/>
        <w:gridCol w:w="4879"/>
      </w:tblGrid>
      <w:tr w:rsidR="004B2786">
        <w:trPr>
          <w:trHeight w:val="521"/>
        </w:trPr>
        <w:tc>
          <w:tcPr>
            <w:tcW w:w="4968" w:type="dxa"/>
          </w:tcPr>
          <w:p w:rsidR="004B2786" w:rsidRDefault="004B2786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4B2786" w:rsidRDefault="00A33C62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proofErr w:type="gramStart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 в аренду</w:t>
            </w:r>
          </w:p>
        </w:tc>
        <w:tc>
          <w:tcPr>
            <w:tcW w:w="48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B2786" w:rsidRDefault="00A33C62">
            <w:pPr>
              <w:spacing w:before="240" w:after="60"/>
              <w:outlineLvl w:val="7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i/>
                <w:iCs/>
                <w:sz w:val="24"/>
                <w:szCs w:val="24"/>
              </w:rPr>
              <w:t xml:space="preserve">      </w:t>
            </w:r>
          </w:p>
        </w:tc>
      </w:tr>
    </w:tbl>
    <w:p w:rsidR="004B2786" w:rsidRDefault="00A33C62"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</w:p>
    <w:p w:rsidR="004B2786" w:rsidRDefault="004B2786">
      <w:pPr>
        <w:spacing w:line="240" w:lineRule="atLeast"/>
        <w:jc w:val="center"/>
        <w:rPr>
          <w:rFonts w:ascii="Liberation Sans" w:hAnsi="Liberation Sans"/>
        </w:rPr>
      </w:pPr>
    </w:p>
    <w:tbl>
      <w:tblPr>
        <w:tblW w:w="9870" w:type="dxa"/>
        <w:tblLayout w:type="fixed"/>
        <w:tblLook w:val="04A0"/>
      </w:tblPr>
      <w:tblGrid>
        <w:gridCol w:w="1435"/>
        <w:gridCol w:w="8435"/>
      </w:tblGrid>
      <w:tr w:rsidR="004B2786">
        <w:trPr>
          <w:trHeight w:val="298"/>
        </w:trPr>
        <w:tc>
          <w:tcPr>
            <w:tcW w:w="1435" w:type="dxa"/>
          </w:tcPr>
          <w:p w:rsidR="004B2786" w:rsidRDefault="00A33C62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для </w:t>
            </w:r>
          </w:p>
        </w:tc>
        <w:tc>
          <w:tcPr>
            <w:tcW w:w="84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4B2786" w:rsidRDefault="00A33C62">
            <w:pPr>
              <w:jc w:val="both"/>
              <w:rPr>
                <w:rFonts w:ascii="Liberation Sans" w:eastAsia="Liberation Serif" w:hAnsi="Liberation Sans" w:cs="Liberation Serif"/>
                <w:i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для размещения (строительства) складов</w:t>
            </w:r>
          </w:p>
        </w:tc>
      </w:tr>
    </w:tbl>
    <w:p w:rsidR="004B2786" w:rsidRDefault="00A33C62">
      <w:pPr>
        <w:spacing w:line="240" w:lineRule="atLeast"/>
        <w:ind w:left="1440" w:right="-711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( цели предоставления)   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</w:t>
      </w:r>
      <w:r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</w:p>
    <w:p w:rsidR="004B2786" w:rsidRDefault="004B2786">
      <w:pPr>
        <w:tabs>
          <w:tab w:val="left" w:pos="6840"/>
        </w:tabs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4B2786" w:rsidRDefault="00A33C62">
      <w:pPr>
        <w:tabs>
          <w:tab w:val="left" w:pos="6840"/>
        </w:tabs>
        <w:spacing w:line="240" w:lineRule="atLeast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Срок аренды 5 лет 6 месяцев</w:t>
      </w:r>
    </w:p>
    <w:p w:rsidR="004B2786" w:rsidRDefault="00A33C62"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Годовой размер арендной платы ____________ руб.</w:t>
      </w:r>
    </w:p>
    <w:p w:rsidR="004B2786" w:rsidRDefault="004B2786">
      <w:pPr>
        <w:jc w:val="both"/>
        <w:rPr>
          <w:rFonts w:ascii="Liberation Sans" w:hAnsi="Liberation Sans"/>
        </w:rPr>
      </w:pPr>
    </w:p>
    <w:tbl>
      <w:tblPr>
        <w:tblW w:w="9769" w:type="dxa"/>
        <w:tblInd w:w="-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 w:rsidR="004B2786">
        <w:trPr>
          <w:gridAfter w:val="1"/>
          <w:wAfter w:w="9" w:type="dxa"/>
          <w:trHeight w:val="9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№</w:t>
            </w:r>
          </w:p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hAnsi="Liberation Sans"/>
                <w:sz w:val="24"/>
                <w:szCs w:val="24"/>
              </w:rPr>
              <w:t>/п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spacing w:line="240" w:lineRule="atLeast"/>
              <w:ind w:lef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Год</w:t>
            </w:r>
          </w:p>
          <w:p w:rsidR="004B2786" w:rsidRDefault="00A33C62">
            <w:pPr>
              <w:spacing w:line="240" w:lineRule="atLeast"/>
              <w:ind w:left="-42" w:righ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платежа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spacing w:line="240" w:lineRule="atLeast"/>
              <w:ind w:left="-56" w:right="-6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Площадь кв. 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</w:p>
        </w:tc>
        <w:tc>
          <w:tcPr>
            <w:tcW w:w="54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tabs>
                <w:tab w:val="left" w:pos="2537"/>
              </w:tabs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том числе по кварталам</w:t>
            </w:r>
          </w:p>
        </w:tc>
      </w:tr>
      <w:tr w:rsidR="004B2786">
        <w:trPr>
          <w:gridAfter w:val="1"/>
          <w:wAfter w:w="9" w:type="dxa"/>
          <w:trHeight w:val="272"/>
        </w:trPr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:rsidR="004B2786" w:rsidRDefault="004B2786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4B2786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4B2786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4B2786">
            <w:pPr>
              <w:spacing w:line="240" w:lineRule="atLeast"/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IV</w:t>
            </w:r>
          </w:p>
        </w:tc>
      </w:tr>
      <w:tr w:rsidR="004B2786">
        <w:trPr>
          <w:gridAfter w:val="1"/>
          <w:wAfter w:w="9" w:type="dxa"/>
          <w:trHeight w:val="253"/>
        </w:trPr>
        <w:tc>
          <w:tcPr>
            <w:tcW w:w="50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8</w:t>
            </w: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113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3.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4.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5.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6.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7.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A33C62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>2030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86" w:rsidRDefault="00A33C62">
            <w:pPr>
              <w:jc w:val="center"/>
              <w:rPr>
                <w:highlight w:val="yellow"/>
              </w:rPr>
            </w:pPr>
            <w:r>
              <w:rPr>
                <w:rFonts w:ascii="Liberation Sans" w:eastAsia="Liberation Serif" w:hAnsi="Liberation Sans" w:cs="Liberation Sans"/>
                <w:i/>
                <w:sz w:val="24"/>
                <w:szCs w:val="24"/>
              </w:rPr>
              <w:t>3089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70" w:right="-28"/>
              <w:jc w:val="right"/>
              <w:rPr>
                <w:rFonts w:ascii="Liberation Sans" w:hAnsi="Liberation San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786" w:rsidRDefault="004B2786">
            <w:pPr>
              <w:ind w:left="-56" w:right="-42"/>
              <w:jc w:val="right"/>
              <w:rPr>
                <w:rFonts w:ascii="Liberation Sans" w:hAnsi="Liberation San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86" w:rsidRDefault="004B2786">
            <w:pPr>
              <w:ind w:left="-56"/>
              <w:jc w:val="right"/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spacing w:line="240" w:lineRule="atLeast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2024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jc w:val="both"/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2025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2026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2027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2028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2029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  <w:tr w:rsidR="004B2786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A33C62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2030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786" w:rsidRDefault="004B2786">
            <w:pPr>
              <w:rPr>
                <w:rFonts w:ascii="Liberation Sans" w:hAnsi="Liberation Sans"/>
              </w:rPr>
            </w:pPr>
          </w:p>
        </w:tc>
      </w:tr>
    </w:tbl>
    <w:p w:rsidR="004B2786" w:rsidRDefault="004B2786">
      <w:pPr>
        <w:rPr>
          <w:rFonts w:ascii="Liberation Sans" w:hAnsi="Liberation Sans"/>
          <w:sz w:val="10"/>
          <w:szCs w:val="10"/>
        </w:rPr>
      </w:pPr>
    </w:p>
    <w:p w:rsidR="004B2786" w:rsidRDefault="00A33C62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4B2786" w:rsidRDefault="004B2786">
      <w:pPr>
        <w:rPr>
          <w:rFonts w:ascii="Liberation Sans" w:hAnsi="Liberation Sans"/>
          <w:sz w:val="16"/>
          <w:szCs w:val="16"/>
        </w:rPr>
      </w:pPr>
    </w:p>
    <w:tbl>
      <w:tblPr>
        <w:tblW w:w="10141" w:type="dxa"/>
        <w:tblInd w:w="-252" w:type="dxa"/>
        <w:tblLayout w:type="fixed"/>
        <w:tblLook w:val="04A0"/>
      </w:tblPr>
      <w:tblGrid>
        <w:gridCol w:w="4320"/>
        <w:gridCol w:w="293"/>
        <w:gridCol w:w="5528"/>
      </w:tblGrid>
      <w:tr w:rsidR="004B2786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________________ Ф.И.О.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center"/>
              <w:rPr>
                <w:rFonts w:ascii="Liberation Sans" w:hAnsi="Liberation Sans"/>
              </w:rPr>
            </w:pP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Ф.И.О.</w:t>
            </w:r>
          </w:p>
        </w:tc>
      </w:tr>
      <w:tr w:rsidR="004B2786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lastRenderedPageBreak/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4B2786" w:rsidRDefault="00A33C62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4B2786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4B2786" w:rsidRDefault="00A33C62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</w:tbl>
    <w:p w:rsidR="004B2786" w:rsidRDefault="004B2786">
      <w:pPr>
        <w:rPr>
          <w:rFonts w:ascii="Liberation Sans" w:hAnsi="Liberation Sans"/>
        </w:rPr>
      </w:pPr>
    </w:p>
    <w:sectPr w:rsidR="004B2786" w:rsidSect="004B2786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86" w:rsidRDefault="00A33C62">
      <w:r>
        <w:separator/>
      </w:r>
    </w:p>
  </w:endnote>
  <w:endnote w:type="continuationSeparator" w:id="0">
    <w:p w:rsidR="004B2786" w:rsidRDefault="00A3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86" w:rsidRDefault="00A33C62">
      <w:r>
        <w:separator/>
      </w:r>
    </w:p>
  </w:footnote>
  <w:footnote w:type="continuationSeparator" w:id="0">
    <w:p w:rsidR="004B2786" w:rsidRDefault="00A33C62">
      <w:r>
        <w:continuationSeparator/>
      </w:r>
    </w:p>
  </w:footnote>
  <w:footnote w:id="1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2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3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  <w:szCs w:val="16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6"/>
        </w:rPr>
        <w:t>при заключении договора аренды в последнем месяце квартала (для 1,2,3 квартала года) и во втором и третьем месяце 4 квартала года.</w:t>
      </w:r>
    </w:p>
  </w:footnote>
  <w:footnote w:id="4">
    <w:p w:rsidR="004B2786" w:rsidRDefault="00A33C62">
      <w:pPr>
        <w:pStyle w:val="af"/>
        <w:rPr>
          <w:rFonts w:ascii="Liberation Serif" w:eastAsia="Liberation Serif" w:hAnsi="Liberation Serif" w:cs="Liberation Serif"/>
        </w:rPr>
      </w:pPr>
      <w:r>
        <w:rPr>
          <w:rStyle w:val="af1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5">
    <w:p w:rsidR="004B2786" w:rsidRDefault="00A33C62">
      <w:pPr>
        <w:pStyle w:val="af"/>
        <w:rPr>
          <w:rFonts w:ascii="Liberation Serif" w:eastAsia="Liberation Serif" w:hAnsi="Liberation Serif" w:cs="Liberation Serif"/>
        </w:rPr>
      </w:pPr>
      <w:r>
        <w:rPr>
          <w:rStyle w:val="af1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6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7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8">
    <w:p w:rsidR="004B2786" w:rsidRDefault="00A33C62">
      <w:pPr>
        <w:pStyle w:val="af"/>
        <w:rPr>
          <w:rFonts w:ascii="Liberation Serif" w:eastAsia="Liberation Serif" w:hAnsi="Liberation Serif" w:cs="Liberation Serif"/>
          <w:sz w:val="18"/>
        </w:rPr>
      </w:pPr>
      <w:r>
        <w:rPr>
          <w:rStyle w:val="af1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9">
    <w:p w:rsidR="004B2786" w:rsidRDefault="00A33C62">
      <w:pPr>
        <w:pStyle w:val="af"/>
        <w:rPr>
          <w:rFonts w:ascii="PT Astra Serif" w:hAnsi="PT Astra Serif"/>
        </w:rPr>
      </w:pPr>
      <w:r>
        <w:rPr>
          <w:rStyle w:val="af1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86" w:rsidRDefault="004B2786">
    <w:pPr>
      <w:pStyle w:val="10"/>
      <w:jc w:val="center"/>
    </w:pPr>
  </w:p>
  <w:p w:rsidR="004B2786" w:rsidRDefault="004B2786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30E8"/>
    <w:multiLevelType w:val="hybridMultilevel"/>
    <w:tmpl w:val="0900A2D4"/>
    <w:lvl w:ilvl="0" w:tplc="3146AED4">
      <w:start w:val="1"/>
      <w:numFmt w:val="decimal"/>
      <w:lvlText w:val="%1."/>
      <w:lvlJc w:val="left"/>
      <w:pPr>
        <w:ind w:left="1068" w:hanging="360"/>
      </w:pPr>
    </w:lvl>
    <w:lvl w:ilvl="1" w:tplc="85EE7AF4">
      <w:start w:val="1"/>
      <w:numFmt w:val="lowerLetter"/>
      <w:lvlText w:val="%2."/>
      <w:lvlJc w:val="left"/>
      <w:pPr>
        <w:ind w:left="1788" w:hanging="360"/>
      </w:pPr>
    </w:lvl>
    <w:lvl w:ilvl="2" w:tplc="4D0AE362">
      <w:start w:val="1"/>
      <w:numFmt w:val="lowerRoman"/>
      <w:lvlText w:val="%3."/>
      <w:lvlJc w:val="right"/>
      <w:pPr>
        <w:ind w:left="2508" w:hanging="180"/>
      </w:pPr>
    </w:lvl>
    <w:lvl w:ilvl="3" w:tplc="CF10466C">
      <w:start w:val="1"/>
      <w:numFmt w:val="decimal"/>
      <w:lvlText w:val="%4."/>
      <w:lvlJc w:val="left"/>
      <w:pPr>
        <w:ind w:left="3228" w:hanging="360"/>
      </w:pPr>
    </w:lvl>
    <w:lvl w:ilvl="4" w:tplc="F45C2F1C">
      <w:start w:val="1"/>
      <w:numFmt w:val="lowerLetter"/>
      <w:lvlText w:val="%5."/>
      <w:lvlJc w:val="left"/>
      <w:pPr>
        <w:ind w:left="3948" w:hanging="360"/>
      </w:pPr>
    </w:lvl>
    <w:lvl w:ilvl="5" w:tplc="B9D6D106">
      <w:start w:val="1"/>
      <w:numFmt w:val="lowerRoman"/>
      <w:lvlText w:val="%6."/>
      <w:lvlJc w:val="right"/>
      <w:pPr>
        <w:ind w:left="4668" w:hanging="180"/>
      </w:pPr>
    </w:lvl>
    <w:lvl w:ilvl="6" w:tplc="8B969F5E">
      <w:start w:val="1"/>
      <w:numFmt w:val="decimal"/>
      <w:lvlText w:val="%7."/>
      <w:lvlJc w:val="left"/>
      <w:pPr>
        <w:ind w:left="5388" w:hanging="360"/>
      </w:pPr>
    </w:lvl>
    <w:lvl w:ilvl="7" w:tplc="46AEEB28">
      <w:start w:val="1"/>
      <w:numFmt w:val="lowerLetter"/>
      <w:lvlText w:val="%8."/>
      <w:lvlJc w:val="left"/>
      <w:pPr>
        <w:ind w:left="6108" w:hanging="360"/>
      </w:pPr>
    </w:lvl>
    <w:lvl w:ilvl="8" w:tplc="1AA2282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F2ADE"/>
    <w:multiLevelType w:val="hybridMultilevel"/>
    <w:tmpl w:val="87A42BA4"/>
    <w:lvl w:ilvl="0" w:tplc="A8EC0E0C">
      <w:start w:val="1"/>
      <w:numFmt w:val="decimal"/>
      <w:lvlText w:val="%1."/>
      <w:lvlJc w:val="left"/>
      <w:pPr>
        <w:ind w:left="1954" w:hanging="1245"/>
      </w:pPr>
    </w:lvl>
    <w:lvl w:ilvl="1" w:tplc="4CF027CA">
      <w:start w:val="1"/>
      <w:numFmt w:val="lowerLetter"/>
      <w:lvlText w:val="%2."/>
      <w:lvlJc w:val="left"/>
      <w:pPr>
        <w:ind w:left="1789" w:hanging="360"/>
      </w:pPr>
    </w:lvl>
    <w:lvl w:ilvl="2" w:tplc="B7DACC20">
      <w:start w:val="1"/>
      <w:numFmt w:val="lowerRoman"/>
      <w:lvlText w:val="%3."/>
      <w:lvlJc w:val="right"/>
      <w:pPr>
        <w:ind w:left="2509" w:hanging="180"/>
      </w:pPr>
    </w:lvl>
    <w:lvl w:ilvl="3" w:tplc="7A84B036">
      <w:start w:val="1"/>
      <w:numFmt w:val="decimal"/>
      <w:lvlText w:val="%4."/>
      <w:lvlJc w:val="left"/>
      <w:pPr>
        <w:ind w:left="3229" w:hanging="360"/>
      </w:pPr>
    </w:lvl>
    <w:lvl w:ilvl="4" w:tplc="B4E2B242">
      <w:start w:val="1"/>
      <w:numFmt w:val="lowerLetter"/>
      <w:lvlText w:val="%5."/>
      <w:lvlJc w:val="left"/>
      <w:pPr>
        <w:ind w:left="3949" w:hanging="360"/>
      </w:pPr>
    </w:lvl>
    <w:lvl w:ilvl="5" w:tplc="202811A4">
      <w:start w:val="1"/>
      <w:numFmt w:val="lowerRoman"/>
      <w:lvlText w:val="%6."/>
      <w:lvlJc w:val="right"/>
      <w:pPr>
        <w:ind w:left="4669" w:hanging="180"/>
      </w:pPr>
    </w:lvl>
    <w:lvl w:ilvl="6" w:tplc="3C76E094">
      <w:start w:val="1"/>
      <w:numFmt w:val="decimal"/>
      <w:lvlText w:val="%7."/>
      <w:lvlJc w:val="left"/>
      <w:pPr>
        <w:ind w:left="5389" w:hanging="360"/>
      </w:pPr>
    </w:lvl>
    <w:lvl w:ilvl="7" w:tplc="0CE040A2">
      <w:start w:val="1"/>
      <w:numFmt w:val="lowerLetter"/>
      <w:lvlText w:val="%8."/>
      <w:lvlJc w:val="left"/>
      <w:pPr>
        <w:ind w:left="6109" w:hanging="360"/>
      </w:pPr>
    </w:lvl>
    <w:lvl w:ilvl="8" w:tplc="D282453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86"/>
    <w:rsid w:val="004B2786"/>
    <w:rsid w:val="00A33C62"/>
    <w:rsid w:val="00A71F42"/>
    <w:rsid w:val="00B374E5"/>
    <w:rsid w:val="00D508DF"/>
    <w:rsid w:val="00F1351D"/>
    <w:rsid w:val="00FA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78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B2786"/>
    <w:pPr>
      <w:keepNext/>
      <w:ind w:left="5387"/>
      <w:outlineLvl w:val="0"/>
    </w:pPr>
  </w:style>
  <w:style w:type="paragraph" w:customStyle="1" w:styleId="21">
    <w:name w:val="Заголовок 21"/>
    <w:basedOn w:val="a"/>
    <w:next w:val="a"/>
    <w:link w:val="2"/>
    <w:rsid w:val="004B2786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B278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B278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B278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B278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B278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B278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B278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3Char">
    <w:name w:val="Heading 3 Char"/>
    <w:uiPriority w:val="9"/>
    <w:rsid w:val="004B278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B278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B278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B278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B2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B278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B278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B2786"/>
    <w:rPr>
      <w:sz w:val="48"/>
      <w:szCs w:val="48"/>
    </w:rPr>
  </w:style>
  <w:style w:type="character" w:customStyle="1" w:styleId="SubtitleChar">
    <w:name w:val="Subtitle Char"/>
    <w:uiPriority w:val="11"/>
    <w:rsid w:val="004B2786"/>
    <w:rPr>
      <w:sz w:val="24"/>
      <w:szCs w:val="24"/>
    </w:rPr>
  </w:style>
  <w:style w:type="character" w:customStyle="1" w:styleId="QuoteChar">
    <w:name w:val="Quote Char"/>
    <w:uiPriority w:val="29"/>
    <w:rsid w:val="004B2786"/>
    <w:rPr>
      <w:i/>
    </w:rPr>
  </w:style>
  <w:style w:type="character" w:customStyle="1" w:styleId="IntenseQuoteChar">
    <w:name w:val="Intense Quote Char"/>
    <w:uiPriority w:val="30"/>
    <w:rsid w:val="004B2786"/>
    <w:rPr>
      <w:i/>
    </w:rPr>
  </w:style>
  <w:style w:type="character" w:customStyle="1" w:styleId="Heading1Char">
    <w:name w:val="Heading 1 Char"/>
    <w:uiPriority w:val="9"/>
    <w:rsid w:val="004B27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B278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B278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B278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B278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B278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B2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B278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B27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B2786"/>
    <w:pPr>
      <w:ind w:left="720"/>
      <w:contextualSpacing/>
    </w:pPr>
  </w:style>
  <w:style w:type="paragraph" w:styleId="a4">
    <w:name w:val="No Spacing"/>
    <w:uiPriority w:val="1"/>
    <w:qFormat/>
    <w:rsid w:val="004B278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B27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27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B278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278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B2786"/>
    <w:pPr>
      <w:ind w:left="720" w:right="720"/>
    </w:pPr>
    <w:rPr>
      <w:i/>
      <w:sz w:val="20"/>
    </w:rPr>
  </w:style>
  <w:style w:type="character" w:customStyle="1" w:styleId="22">
    <w:name w:val="Цитата 2 Знак"/>
    <w:link w:val="20"/>
    <w:uiPriority w:val="29"/>
    <w:rsid w:val="004B27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27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4B2786"/>
    <w:rPr>
      <w:i/>
    </w:rPr>
  </w:style>
  <w:style w:type="paragraph" w:customStyle="1" w:styleId="10">
    <w:name w:val="Верхний колонтитул1"/>
    <w:basedOn w:val="a"/>
    <w:link w:val="ab"/>
    <w:rsid w:val="004B278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B2786"/>
  </w:style>
  <w:style w:type="paragraph" w:customStyle="1" w:styleId="12">
    <w:name w:val="Нижний колонтитул1"/>
    <w:basedOn w:val="a"/>
    <w:link w:val="ac"/>
    <w:rsid w:val="004B278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B278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B278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B2786"/>
  </w:style>
  <w:style w:type="table" w:styleId="ad">
    <w:name w:val="Table Grid"/>
    <w:basedOn w:val="a1"/>
    <w:rsid w:val="004B27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278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278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B278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B2786"/>
    <w:rPr>
      <w:color w:val="0000FF"/>
      <w:u w:val="single"/>
    </w:rPr>
  </w:style>
  <w:style w:type="paragraph" w:styleId="af">
    <w:name w:val="footnote text"/>
    <w:basedOn w:val="a"/>
    <w:link w:val="af0"/>
    <w:rsid w:val="004B2786"/>
    <w:rPr>
      <w:sz w:val="20"/>
    </w:rPr>
  </w:style>
  <w:style w:type="character" w:customStyle="1" w:styleId="FootnoteTextChar">
    <w:name w:val="Footnote Text Char"/>
    <w:uiPriority w:val="99"/>
    <w:rsid w:val="004B2786"/>
    <w:rPr>
      <w:sz w:val="18"/>
    </w:rPr>
  </w:style>
  <w:style w:type="character" w:styleId="af1">
    <w:name w:val="footnote reference"/>
    <w:rsid w:val="004B2786"/>
    <w:rPr>
      <w:vertAlign w:val="superscript"/>
    </w:rPr>
  </w:style>
  <w:style w:type="paragraph" w:styleId="af2">
    <w:name w:val="endnote text"/>
    <w:basedOn w:val="a"/>
    <w:link w:val="af3"/>
    <w:rsid w:val="004B2786"/>
    <w:rPr>
      <w:sz w:val="20"/>
    </w:rPr>
  </w:style>
  <w:style w:type="character" w:customStyle="1" w:styleId="EndnoteTextChar">
    <w:name w:val="Endnote Text Char"/>
    <w:uiPriority w:val="99"/>
    <w:rsid w:val="004B2786"/>
    <w:rPr>
      <w:sz w:val="20"/>
    </w:rPr>
  </w:style>
  <w:style w:type="character" w:styleId="af4">
    <w:name w:val="endnote reference"/>
    <w:rsid w:val="004B278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B2786"/>
    <w:pPr>
      <w:spacing w:after="57"/>
    </w:pPr>
  </w:style>
  <w:style w:type="paragraph" w:styleId="23">
    <w:name w:val="toc 2"/>
    <w:basedOn w:val="a"/>
    <w:next w:val="a"/>
    <w:uiPriority w:val="39"/>
    <w:unhideWhenUsed/>
    <w:rsid w:val="004B278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B278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B278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B278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B278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B278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B278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B2786"/>
    <w:pPr>
      <w:spacing w:after="57"/>
      <w:ind w:left="2268"/>
    </w:pPr>
  </w:style>
  <w:style w:type="paragraph" w:styleId="af5">
    <w:name w:val="TOC Heading"/>
    <w:uiPriority w:val="39"/>
    <w:unhideWhenUsed/>
    <w:rsid w:val="004B2786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4B2786"/>
  </w:style>
  <w:style w:type="paragraph" w:styleId="af7">
    <w:name w:val="Body Text"/>
    <w:rsid w:val="004B27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b">
    <w:name w:val="Верхний колонтитул Знак"/>
    <w:link w:val="10"/>
    <w:rsid w:val="004B2786"/>
    <w:rPr>
      <w:sz w:val="28"/>
      <w:lang w:val="ru-RU" w:eastAsia="ru-RU" w:bidi="ar-SA"/>
    </w:rPr>
  </w:style>
  <w:style w:type="paragraph" w:customStyle="1" w:styleId="15">
    <w:name w:val="Знак Знак1 Знак Знак Знак Знак Знак Знак Знак"/>
    <w:basedOn w:val="a"/>
    <w:rsid w:val="004B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8">
    <w:name w:val="Balloon Text"/>
    <w:basedOn w:val="a"/>
    <w:link w:val="af9"/>
    <w:rsid w:val="004B278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4B2786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4B2786"/>
    <w:pPr>
      <w:spacing w:after="120" w:line="480" w:lineRule="auto"/>
    </w:pPr>
  </w:style>
  <w:style w:type="character" w:customStyle="1" w:styleId="25">
    <w:name w:val="Основной текст 2 Знак"/>
    <w:link w:val="24"/>
    <w:rsid w:val="004B2786"/>
    <w:rPr>
      <w:sz w:val="28"/>
    </w:rPr>
  </w:style>
  <w:style w:type="paragraph" w:styleId="26">
    <w:name w:val="Body Text Indent 2"/>
    <w:link w:val="27"/>
    <w:rsid w:val="004B27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</w:rPr>
  </w:style>
  <w:style w:type="character" w:customStyle="1" w:styleId="27">
    <w:name w:val="Основной текст с отступом 2 Знак"/>
    <w:link w:val="26"/>
    <w:rsid w:val="004B2786"/>
    <w:rPr>
      <w:sz w:val="28"/>
      <w:lang w:bidi="ar-SA"/>
    </w:rPr>
  </w:style>
  <w:style w:type="character" w:customStyle="1" w:styleId="1">
    <w:name w:val="Заголовок 1 Знак"/>
    <w:link w:val="11"/>
    <w:rsid w:val="004B2786"/>
    <w:rPr>
      <w:sz w:val="28"/>
    </w:rPr>
  </w:style>
  <w:style w:type="character" w:customStyle="1" w:styleId="2">
    <w:name w:val="Заголовок 2 Знак"/>
    <w:link w:val="21"/>
    <w:rsid w:val="004B2786"/>
    <w:rPr>
      <w:sz w:val="28"/>
    </w:rPr>
  </w:style>
  <w:style w:type="character" w:customStyle="1" w:styleId="af0">
    <w:name w:val="Текст сноски Знак"/>
    <w:basedOn w:val="a0"/>
    <w:link w:val="af"/>
    <w:rsid w:val="004B2786"/>
  </w:style>
  <w:style w:type="character" w:customStyle="1" w:styleId="af3">
    <w:name w:val="Текст концевой сноски Знак"/>
    <w:link w:val="af2"/>
    <w:rsid w:val="004B2786"/>
  </w:style>
  <w:style w:type="paragraph" w:customStyle="1" w:styleId="ConsPlusNormal">
    <w:name w:val="ConsPlusNormal"/>
    <w:rsid w:val="004B2786"/>
    <w:pPr>
      <w:widowControl w:val="0"/>
    </w:pPr>
    <w:rPr>
      <w:rFonts w:ascii="Calibri" w:hAnsi="Calibri"/>
      <w:sz w:val="22"/>
    </w:rPr>
  </w:style>
  <w:style w:type="character" w:customStyle="1" w:styleId="ac">
    <w:name w:val="Нижний колонтитул Знак"/>
    <w:link w:val="12"/>
    <w:rsid w:val="004B27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78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B2786"/>
    <w:pPr>
      <w:keepNext/>
      <w:ind w:left="5387"/>
      <w:outlineLvl w:val="0"/>
    </w:pPr>
  </w:style>
  <w:style w:type="paragraph" w:customStyle="1" w:styleId="21">
    <w:name w:val="Заголовок 21"/>
    <w:basedOn w:val="a"/>
    <w:next w:val="a"/>
    <w:link w:val="2"/>
    <w:rsid w:val="004B2786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B278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B278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B278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B278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B278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B278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B278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3Char">
    <w:name w:val="Heading 3 Char"/>
    <w:uiPriority w:val="9"/>
    <w:rsid w:val="004B278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B278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B278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B278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B2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B278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B278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B2786"/>
    <w:rPr>
      <w:sz w:val="48"/>
      <w:szCs w:val="48"/>
    </w:rPr>
  </w:style>
  <w:style w:type="character" w:customStyle="1" w:styleId="SubtitleChar">
    <w:name w:val="Subtitle Char"/>
    <w:uiPriority w:val="11"/>
    <w:rsid w:val="004B2786"/>
    <w:rPr>
      <w:sz w:val="24"/>
      <w:szCs w:val="24"/>
    </w:rPr>
  </w:style>
  <w:style w:type="character" w:customStyle="1" w:styleId="QuoteChar">
    <w:name w:val="Quote Char"/>
    <w:uiPriority w:val="29"/>
    <w:rsid w:val="004B2786"/>
    <w:rPr>
      <w:i/>
    </w:rPr>
  </w:style>
  <w:style w:type="character" w:customStyle="1" w:styleId="IntenseQuoteChar">
    <w:name w:val="Intense Quote Char"/>
    <w:uiPriority w:val="30"/>
    <w:rsid w:val="004B2786"/>
    <w:rPr>
      <w:i/>
    </w:rPr>
  </w:style>
  <w:style w:type="character" w:customStyle="1" w:styleId="Heading1Char">
    <w:name w:val="Heading 1 Char"/>
    <w:uiPriority w:val="9"/>
    <w:rsid w:val="004B27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B278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B278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B278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B278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B278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B2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B278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B27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B2786"/>
    <w:pPr>
      <w:ind w:left="720"/>
      <w:contextualSpacing/>
    </w:pPr>
  </w:style>
  <w:style w:type="paragraph" w:styleId="a4">
    <w:name w:val="No Spacing"/>
    <w:uiPriority w:val="1"/>
    <w:qFormat/>
    <w:rsid w:val="004B278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B27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27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B278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278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B2786"/>
    <w:pPr>
      <w:ind w:left="720" w:right="720"/>
    </w:pPr>
    <w:rPr>
      <w:i/>
      <w:sz w:val="20"/>
    </w:rPr>
  </w:style>
  <w:style w:type="character" w:customStyle="1" w:styleId="22">
    <w:name w:val="Цитата 2 Знак"/>
    <w:link w:val="20"/>
    <w:uiPriority w:val="29"/>
    <w:rsid w:val="004B27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27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4B2786"/>
    <w:rPr>
      <w:i/>
    </w:rPr>
  </w:style>
  <w:style w:type="paragraph" w:customStyle="1" w:styleId="10">
    <w:name w:val="Верхний колонтитул1"/>
    <w:basedOn w:val="a"/>
    <w:link w:val="ab"/>
    <w:rsid w:val="004B278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B2786"/>
  </w:style>
  <w:style w:type="paragraph" w:customStyle="1" w:styleId="12">
    <w:name w:val="Нижний колонтитул1"/>
    <w:basedOn w:val="a"/>
    <w:link w:val="ac"/>
    <w:rsid w:val="004B278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B278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B278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B2786"/>
  </w:style>
  <w:style w:type="table" w:styleId="ad">
    <w:name w:val="Table Grid"/>
    <w:basedOn w:val="a1"/>
    <w:rsid w:val="004B27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278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278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B278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B278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B278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B278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B2786"/>
    <w:rPr>
      <w:color w:val="0000FF"/>
      <w:u w:val="single"/>
    </w:rPr>
  </w:style>
  <w:style w:type="paragraph" w:styleId="af">
    <w:name w:val="footnote text"/>
    <w:basedOn w:val="a"/>
    <w:link w:val="af0"/>
    <w:rsid w:val="004B2786"/>
    <w:rPr>
      <w:sz w:val="20"/>
    </w:rPr>
  </w:style>
  <w:style w:type="character" w:customStyle="1" w:styleId="FootnoteTextChar">
    <w:name w:val="Footnote Text Char"/>
    <w:uiPriority w:val="99"/>
    <w:rsid w:val="004B2786"/>
    <w:rPr>
      <w:sz w:val="18"/>
    </w:rPr>
  </w:style>
  <w:style w:type="character" w:styleId="af1">
    <w:name w:val="footnote reference"/>
    <w:rsid w:val="004B2786"/>
    <w:rPr>
      <w:vertAlign w:val="superscript"/>
    </w:rPr>
  </w:style>
  <w:style w:type="paragraph" w:styleId="af2">
    <w:name w:val="endnote text"/>
    <w:basedOn w:val="a"/>
    <w:link w:val="af3"/>
    <w:rsid w:val="004B2786"/>
    <w:rPr>
      <w:sz w:val="20"/>
    </w:rPr>
  </w:style>
  <w:style w:type="character" w:customStyle="1" w:styleId="EndnoteTextChar">
    <w:name w:val="Endnote Text Char"/>
    <w:uiPriority w:val="99"/>
    <w:rsid w:val="004B2786"/>
    <w:rPr>
      <w:sz w:val="20"/>
    </w:rPr>
  </w:style>
  <w:style w:type="character" w:styleId="af4">
    <w:name w:val="endnote reference"/>
    <w:rsid w:val="004B278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B2786"/>
    <w:pPr>
      <w:spacing w:after="57"/>
    </w:pPr>
  </w:style>
  <w:style w:type="paragraph" w:styleId="23">
    <w:name w:val="toc 2"/>
    <w:basedOn w:val="a"/>
    <w:next w:val="a"/>
    <w:uiPriority w:val="39"/>
    <w:unhideWhenUsed/>
    <w:rsid w:val="004B278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B278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B278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B278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B278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B278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B278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B2786"/>
    <w:pPr>
      <w:spacing w:after="57"/>
      <w:ind w:left="2268"/>
    </w:pPr>
  </w:style>
  <w:style w:type="paragraph" w:styleId="af5">
    <w:name w:val="TOC Heading"/>
    <w:uiPriority w:val="39"/>
    <w:unhideWhenUsed/>
    <w:rsid w:val="004B2786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4B2786"/>
  </w:style>
  <w:style w:type="paragraph" w:styleId="af7">
    <w:name w:val="Body Text"/>
    <w:rsid w:val="004B27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b">
    <w:name w:val="Верхний колонтитул Знак"/>
    <w:link w:val="10"/>
    <w:rsid w:val="004B2786"/>
    <w:rPr>
      <w:sz w:val="28"/>
      <w:lang w:val="ru-RU" w:eastAsia="ru-RU" w:bidi="ar-SA"/>
    </w:rPr>
  </w:style>
  <w:style w:type="paragraph" w:customStyle="1" w:styleId="15">
    <w:name w:val="Знак Знак1 Знак Знак Знак Знак Знак Знак Знак"/>
    <w:basedOn w:val="a"/>
    <w:rsid w:val="004B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8">
    <w:name w:val="Balloon Text"/>
    <w:basedOn w:val="a"/>
    <w:link w:val="af9"/>
    <w:rsid w:val="004B278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4B2786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4B2786"/>
    <w:pPr>
      <w:spacing w:after="120" w:line="480" w:lineRule="auto"/>
    </w:pPr>
  </w:style>
  <w:style w:type="character" w:customStyle="1" w:styleId="25">
    <w:name w:val="Основной текст 2 Знак"/>
    <w:link w:val="24"/>
    <w:rsid w:val="004B2786"/>
    <w:rPr>
      <w:sz w:val="28"/>
    </w:rPr>
  </w:style>
  <w:style w:type="paragraph" w:styleId="26">
    <w:name w:val="Body Text Indent 2"/>
    <w:link w:val="27"/>
    <w:rsid w:val="004B27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</w:rPr>
  </w:style>
  <w:style w:type="character" w:customStyle="1" w:styleId="27">
    <w:name w:val="Основной текст с отступом 2 Знак"/>
    <w:link w:val="26"/>
    <w:rsid w:val="004B2786"/>
    <w:rPr>
      <w:sz w:val="28"/>
      <w:lang w:bidi="ar-SA"/>
    </w:rPr>
  </w:style>
  <w:style w:type="character" w:customStyle="1" w:styleId="1">
    <w:name w:val="Заголовок 1 Знак"/>
    <w:link w:val="11"/>
    <w:rsid w:val="004B2786"/>
    <w:rPr>
      <w:sz w:val="28"/>
    </w:rPr>
  </w:style>
  <w:style w:type="character" w:customStyle="1" w:styleId="2">
    <w:name w:val="Заголовок 2 Знак"/>
    <w:link w:val="21"/>
    <w:rsid w:val="004B2786"/>
    <w:rPr>
      <w:sz w:val="28"/>
    </w:rPr>
  </w:style>
  <w:style w:type="character" w:customStyle="1" w:styleId="af0">
    <w:name w:val="Текст сноски Знак"/>
    <w:basedOn w:val="a0"/>
    <w:link w:val="af"/>
    <w:rsid w:val="004B2786"/>
  </w:style>
  <w:style w:type="character" w:customStyle="1" w:styleId="af3">
    <w:name w:val="Текст концевой сноски Знак"/>
    <w:link w:val="af2"/>
    <w:rsid w:val="004B2786"/>
  </w:style>
  <w:style w:type="paragraph" w:customStyle="1" w:styleId="ConsPlusNormal">
    <w:name w:val="ConsPlusNormal"/>
    <w:rsid w:val="004B2786"/>
    <w:pPr>
      <w:widowControl w:val="0"/>
    </w:pPr>
    <w:rPr>
      <w:rFonts w:ascii="Calibri" w:hAnsi="Calibri"/>
      <w:sz w:val="22"/>
    </w:rPr>
  </w:style>
  <w:style w:type="character" w:customStyle="1" w:styleId="ac">
    <w:name w:val="Нижний колонтитул Знак"/>
    <w:link w:val="12"/>
    <w:rsid w:val="004B278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8ED4-28EC-4965-95C7-FAFCB603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Журкина Анна Юрьевна (ZHURKINA - ZhurkinaAY)</dc:creator>
  <cp:lastModifiedBy>GolovinaAV</cp:lastModifiedBy>
  <cp:revision>3</cp:revision>
  <dcterms:created xsi:type="dcterms:W3CDTF">2024-08-21T06:40:00Z</dcterms:created>
  <dcterms:modified xsi:type="dcterms:W3CDTF">2024-08-21T07:06:00Z</dcterms:modified>
</cp:coreProperties>
</file>