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tcW w:w="9639" w:type="dxa"/>
            <w:textDirection w:val="lrTb"/>
            <w:noWrap w:val="false"/>
          </w:tcPr>
          <w:p>
            <w:pPr>
              <w:pStyle w:val="93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93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93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93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3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31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1"/>
        <w:jc w:val="center"/>
        <w:widowControl w:val="off"/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 №</w:t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  <w:t xml:space="preserve"> 326</w:t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1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04.07.2024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931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Об объявлении конкурса по отбору кандидатур на должность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 w:eastAsiaTheme="minorHAnsi"/>
          <w:b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bCs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 xml:space="preserve">В соответствии </w:t>
      </w:r>
      <w:r>
        <w:rPr>
          <w:rFonts w:ascii="Liberation Sans" w:hAnsi="Liberation Sans" w:cs="Liberation Sans"/>
        </w:rPr>
        <w:t xml:space="preserve">с частью 2.1 статьи 36 Федерального закона от </w:t>
      </w:r>
      <w:r>
        <w:rPr>
          <w:rFonts w:ascii="Liberation Sans" w:hAnsi="Liberation Sans" w:cs="Liberation Sans"/>
          <w:highlight w:val="white"/>
        </w:rPr>
        <w:t xml:space="preserve">06.10.2003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</w:rPr>
        <w:t xml:space="preserve">№ 131-ФЗ «Об общих принципах организации местного самоуправления в Российской Федерации», пунктом 2.1 Порядка проведения конкурса по отбору кандидатур на должность </w:t>
      </w:r>
      <w:r>
        <w:rPr>
          <w:rFonts w:ascii="Liberation Sans" w:hAnsi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, утвержденного решением Городской Думы муниципального образования город Новый Уренгой </w:t>
      </w:r>
      <w:r>
        <w:rPr>
          <w:rFonts w:ascii="Liberation Sans" w:hAnsi="Liberation Sans" w:cs="Liberation Sans"/>
          <w:highlight w:val="white"/>
        </w:rPr>
        <w:t xml:space="preserve">от </w:t>
      </w:r>
      <w:r>
        <w:rPr>
          <w:rFonts w:ascii="Liberation Sans" w:hAnsi="Liberation Sans" w:cs="Liberation Sans"/>
        </w:rPr>
        <w:t xml:space="preserve">07.09.2020 № 348 (далее - Порядок проведения конкурса), </w:t>
      </w:r>
      <w:r>
        <w:rPr>
          <w:rFonts w:ascii="Liberation Sans" w:hAnsi="Liberation Sans" w:cs="Liberation Sans"/>
          <w:color w:val="000000" w:themeColor="text1"/>
        </w:rPr>
        <w:t xml:space="preserve">руководствуясь </w:t>
      </w:r>
      <w:hyperlink r:id="rId16" w:tooltip="consultantplus://offline/ref=847B0B992254D0F54E7B046EEB3E12153180A82D3CE5D597BAEDE3E45BE0BCF13C8E8B9E7E9E2163221621p5pFM" w:history="1">
        <w:r>
          <w:rPr>
            <w:rFonts w:ascii="Liberation Sans" w:hAnsi="Liberation Sans" w:cs="Liberation Sans"/>
            <w:color w:val="000000" w:themeColor="text1"/>
          </w:rPr>
          <w:t xml:space="preserve">Уставом</w:t>
        </w:r>
      </w:hyperlink>
      <w:r>
        <w:rPr>
          <w:rFonts w:ascii="Liberation Sans" w:hAnsi="Liberation Sans" w:cs="Liberation Sans"/>
          <w:color w:val="000000" w:themeColor="text1"/>
        </w:rPr>
        <w:t xml:space="preserve"> муниципального образования город</w:t>
      </w:r>
      <w:r>
        <w:rPr>
          <w:rFonts w:ascii="Liberation Sans" w:hAnsi="Liberation Sans" w:cs="Liberation Sans"/>
          <w:color w:val="000000" w:themeColor="text1"/>
        </w:rPr>
        <w:t xml:space="preserve"> Новый Уренгой, Городская Дума муниципального образования город Новый Уренгой 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 Объявить конкурс по отбору кандидатур на должность </w:t>
      </w:r>
      <w:r>
        <w:rPr>
          <w:rFonts w:ascii="Liberation Sans" w:hAnsi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 (далее – конкурс).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 Утвердить текст информационного сообщения о проведении конкурса согласно приложению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3. </w:t>
      </w:r>
      <w:r>
        <w:rPr>
          <w:rFonts w:ascii="Liberation Sans" w:hAnsi="Liberation Sans" w:cs="Liberation Sans"/>
        </w:rPr>
        <w:t xml:space="preserve">Опубликовать</w:t>
      </w:r>
      <w:r>
        <w:rPr>
          <w:rFonts w:ascii="Liberation Sans" w:hAnsi="Liberation Sans" w:cs="Liberation Sans"/>
        </w:rPr>
        <w:t xml:space="preserve"> настоящее решение, Порядок проведения конкурса </w:t>
      </w:r>
      <w:r>
        <w:rPr>
          <w:rFonts w:ascii="Liberation Sans" w:hAnsi="Liberation Sans" w:cs="Liberation Sans"/>
        </w:rPr>
        <w:t xml:space="preserve">в сетевом издании «Импульс Севера» </w:t>
      </w:r>
      <w:r>
        <w:rPr>
          <w:rFonts w:ascii="Liberation Sans" w:hAnsi="Liberation Sans" w:cs="Liberation Sans"/>
        </w:rPr>
        <w:t xml:space="preserve">и </w:t>
      </w:r>
      <w:r>
        <w:rPr>
          <w:rFonts w:ascii="Liberation Sans" w:hAnsi="Liberation Sans" w:cs="Liberation Sans"/>
        </w:rPr>
        <w:t xml:space="preserve">разместить </w:t>
        <w:br/>
      </w:r>
      <w:r>
        <w:rPr>
          <w:rFonts w:ascii="Liberation Sans" w:hAnsi="Liberation Sans" w:cs="Liberation Sans"/>
        </w:rPr>
        <w:t xml:space="preserve">на официальном сайте муниципального образования город Новый Уренгой в сети Интернет в день опубликования.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 Настоящее решение вступает в силу со дня его официального опубликования.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Style w:val="93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2518"/>
      </w:tblGrid>
      <w:tr>
        <w:tblPrEx/>
        <w:trPr/>
        <w:tc>
          <w:tcPr>
            <w:tcW w:w="7053" w:type="dxa"/>
            <w:textDirection w:val="lrTb"/>
            <w:noWrap w:val="false"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И.о</w:t>
            </w:r>
            <w:r>
              <w:rPr>
                <w:rFonts w:ascii="Liberation Sans" w:hAnsi="Liberation Sans" w:cs="Liberation Sans"/>
              </w:rPr>
              <w:t xml:space="preserve">. Главы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firstLine="709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Председатель Городской Думы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В.Н. Пузанов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firstLine="709"/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  <w:t xml:space="preserve">П.М.Шумова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sz w:val="2"/>
          <w:szCs w:val="2"/>
        </w:rPr>
      </w:r>
      <w:r>
        <w:rPr>
          <w:rFonts w:ascii="PT Astra Serif" w:hAnsi="PT Astra Serif"/>
          <w:sz w:val="2"/>
          <w:szCs w:val="2"/>
        </w:rPr>
      </w:r>
      <w:r>
        <w:rPr>
          <w:rFonts w:ascii="PT Astra Serif" w:hAnsi="PT Astra Serif"/>
          <w:sz w:val="2"/>
          <w:szCs w:val="2"/>
        </w:rPr>
      </w:r>
    </w:p>
    <w:p>
      <w:pPr>
        <w:rPr>
          <w:rFonts w:ascii="PT Astra Serif" w:hAnsi="PT Astra Serif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07" w:h="16840" w:orient="portrait"/>
          <w:pgMar w:top="1134" w:right="850" w:bottom="1134" w:left="1701" w:header="113" w:footer="113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4"/>
        <w:ind w:left="4820"/>
        <w:jc w:val="both"/>
        <w:rPr>
          <w:rFonts w:ascii="Liberation Sans" w:hAnsi="Liberation Sans" w:cs="Liberation Sans"/>
          <w:color w:val="000000" w:themeColor="text1"/>
          <w:highlight w:val="none"/>
        </w:rPr>
        <w:outlineLvl w:val="0"/>
      </w:pPr>
      <w:r>
        <w:rPr>
          <w:rFonts w:ascii="Liberation Sans" w:hAnsi="Liberation Sans" w:cs="Liberation Sans"/>
          <w:color w:val="000000" w:themeColor="text1"/>
        </w:rPr>
        <w:t xml:space="preserve">Приложение 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934"/>
        <w:ind w:left="4820"/>
        <w:jc w:val="both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34"/>
        <w:ind w:left="4820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cs="Liberation Sans"/>
          <w:color w:val="000000" w:themeColor="text1"/>
        </w:rPr>
        <w:t xml:space="preserve">к решению Городской Думы муниципального образования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34"/>
        <w:ind w:left="4820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cs="Liberation Sans"/>
          <w:color w:val="000000" w:themeColor="text1"/>
        </w:rPr>
        <w:t xml:space="preserve">город Новый Уренгой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34"/>
        <w:ind w:left="4820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cs="Liberation Sans"/>
          <w:color w:val="000000" w:themeColor="text1"/>
        </w:rPr>
        <w:t xml:space="preserve">от 04.07.2024  № 326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46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6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6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Информационное сообщение о проведении конкурса </w:t>
        <w:br/>
        <w:t xml:space="preserve">по отбору кандидатур на должность </w:t>
        <w:br/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Городская Дума муниципального образования город Новый Уренгой </w:t>
      </w:r>
      <w:r>
        <w:rPr>
          <w:rFonts w:ascii="Liberation Sans" w:hAnsi="Liberation Sans" w:cs="Liberation Sans"/>
          <w:highlight w:val="white"/>
        </w:rPr>
        <w:t xml:space="preserve">объявляет конкурс по отбору кандидатур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Раздел I. Требования к кандидату на должность</w:t>
        <w:br/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1.</w:t>
      </w:r>
      <w:r>
        <w:rPr>
          <w:rFonts w:ascii="Liberation Sans" w:hAnsi="Liberation Sans" w:cs="Liberation Sans"/>
          <w:highlight w:val="white"/>
        </w:rPr>
        <w:t xml:space="preserve">1. </w:t>
      </w:r>
      <w:r>
        <w:rPr>
          <w:rFonts w:ascii="Liberation Sans" w:hAnsi="Liberation Sans" w:cs="Liberation Sans"/>
          <w:highlight w:val="white"/>
        </w:rPr>
        <w:t xml:space="preserve">Кандидатом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 может быть зарегистрирован гражданин, который на день проведения конкурса не имеет </w:t>
        <w:br/>
        <w:t xml:space="preserve">в соответствии с Федерал</w:t>
      </w:r>
      <w:r>
        <w:rPr>
          <w:rFonts w:ascii="Liberation Sans" w:hAnsi="Liberation Sans" w:cs="Liberation Sans"/>
          <w:highlight w:val="white"/>
        </w:rPr>
        <w:t xml:space="preserve">ьным законом от </w:t>
      </w:r>
      <w:r>
        <w:rPr>
          <w:rFonts w:ascii="Liberation Sans" w:hAnsi="Liberation Sans" w:cs="Liberation Sans"/>
          <w:highlight w:val="white"/>
        </w:rPr>
        <w:t xml:space="preserve">12.06.2002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№ 67-ФЗ </w:t>
        <w:br/>
        <w:t xml:space="preserve">«Об основных гарантиях избирательных прав и права на участие в 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Кандидатом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может быть гражданин, достигший возраста, установленного Законом Ямало-Ненецкого автономного округа </w:t>
      </w:r>
      <w:r>
        <w:rPr>
          <w:rFonts w:ascii="Liberation Sans" w:hAnsi="Liberation Sans" w:eastAsia="Calibri" w:cs="Liberation Sans"/>
          <w:highlight w:val="white"/>
        </w:rPr>
        <w:t xml:space="preserve">(д</w:t>
      </w:r>
      <w:r>
        <w:rPr>
          <w:rFonts w:ascii="Liberation Sans" w:hAnsi="Liberation Sans" w:eastAsia="Calibri" w:cs="Liberation Sans"/>
          <w:highlight w:val="white"/>
        </w:rPr>
        <w:t xml:space="preserve">алее - автономный округ) от </w:t>
      </w:r>
      <w:r>
        <w:rPr>
          <w:rFonts w:ascii="Liberation Sans" w:hAnsi="Liberation Sans" w:cs="Liberation Sans"/>
          <w:highlight w:val="white"/>
        </w:rPr>
        <w:t xml:space="preserve">27.06.2006</w:t>
      </w:r>
      <w:r>
        <w:rPr>
          <w:rFonts w:ascii="Liberation Sans" w:hAnsi="Liberation Sans" w:cs="Liberation Sans"/>
          <w:highlight w:val="white"/>
        </w:rPr>
        <w:t xml:space="preserve"> № 30-ЗАО «О муниципальных выборах в Ямало-Ненецком автономном округе» </w:t>
      </w:r>
      <w:r>
        <w:rPr>
          <w:rFonts w:ascii="Liberation Sans" w:hAnsi="Liberation Sans" w:eastAsia="Calibri" w:cs="Liberation Sans"/>
          <w:highlight w:val="white"/>
        </w:rPr>
        <w:t xml:space="preserve">в соответствии с </w:t>
      </w:r>
      <w:hyperlink r:id="rId17" w:tooltip="consultantplus://offline/ref=BE412DF92822FA1E8FBD535493D330045C2D0A4F5046797713F06A2036C85043747D429C63125D4EB51CCB13D18F1DBEAF05DDFDDAE53A1DNBLFH" w:history="1">
        <w:r>
          <w:rPr>
            <w:rFonts w:ascii="Liberation Sans" w:hAnsi="Liberation Sans" w:eastAsia="Calibri" w:cs="Liberation Sans"/>
            <w:highlight w:val="white"/>
          </w:rPr>
          <w:t xml:space="preserve">пунктом 8 статьи 4</w:t>
        </w:r>
      </w:hyperlink>
      <w:r>
        <w:rPr>
          <w:rFonts w:ascii="Liberation Sans" w:hAnsi="Liberation Sans" w:eastAsia="Calibri" w:cs="Liberation Sans"/>
          <w:highlight w:val="white"/>
        </w:rPr>
        <w:t xml:space="preserve"> Федерального закона </w:t>
        <w:br/>
        <w:t xml:space="preserve">от </w:t>
      </w:r>
      <w:r>
        <w:rPr>
          <w:rFonts w:ascii="Liberation Sans" w:hAnsi="Liberation Sans" w:eastAsia="Calibri" w:cs="Liberation Sans"/>
          <w:highlight w:val="white"/>
        </w:rPr>
        <w:t xml:space="preserve">12.06.2002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№ 67-ФЗ «Об основных гарантиях избирательных прав </w:t>
        <w:br/>
        <w:t xml:space="preserve">и права на участие в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референдуме</w:t>
      </w:r>
      <w:r>
        <w:rPr>
          <w:rFonts w:ascii="Liberation Sans" w:hAnsi="Liberation Sans" w:eastAsia="Calibri" w:cs="Liberation Sans"/>
          <w:highlight w:val="white"/>
        </w:rPr>
        <w:t xml:space="preserve"> граждан Российской Федерации».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1.</w:t>
      </w:r>
      <w:r>
        <w:rPr>
          <w:rFonts w:ascii="Liberation Sans" w:hAnsi="Liberation Sans" w:cs="Liberation Sans"/>
          <w:highlight w:val="white"/>
        </w:rPr>
        <w:t xml:space="preserve">2. Предпочтительными требованиями, предъявляемыми </w:t>
        <w:br/>
        <w:t xml:space="preserve">к кандидату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, являются: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– </w:t>
      </w:r>
      <w:r>
        <w:rPr>
          <w:rFonts w:ascii="Liberation Sans" w:hAnsi="Liberation Sans" w:cs="Liberation Sans"/>
          <w:highlight w:val="white"/>
        </w:rPr>
        <w:t xml:space="preserve">наличие у кандидата высшего образования;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– </w:t>
      </w:r>
      <w:r>
        <w:rPr>
          <w:rFonts w:ascii="Liberation Sans" w:hAnsi="Liberation Sans" w:cs="Liberation Sans"/>
          <w:highlight w:val="white"/>
        </w:rPr>
        <w:t xml:space="preserve">наличие у кандидата профессиональных знаний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(Основного закона) автономного округа, законов </w:t>
        <w:br/>
        <w:t xml:space="preserve">и </w:t>
      </w:r>
      <w:r>
        <w:rPr>
          <w:rFonts w:ascii="Liberation Sans" w:hAnsi="Liberation Sans" w:cs="Liberation Sans"/>
          <w:highlight w:val="white"/>
        </w:rPr>
        <w:t xml:space="preserve">иных нормативных правовых актов автономного округа, в т</w:t>
      </w:r>
      <w:r>
        <w:rPr>
          <w:rFonts w:ascii="Liberation Sans" w:hAnsi="Liberation Sans" w:cs="Liberation Sans"/>
          <w:highlight w:val="white"/>
        </w:rPr>
        <w:t xml:space="preserve">ом числе</w:t>
      </w:r>
      <w:r>
        <w:rPr>
          <w:rFonts w:ascii="Liberation Sans" w:hAnsi="Liberation Sans" w:cs="Liberation Sans"/>
          <w:highlight w:val="white"/>
        </w:rPr>
        <w:t xml:space="preserve">, </w:t>
      </w:r>
      <w:r>
        <w:rPr>
          <w:rFonts w:ascii="Liberation Sans" w:hAnsi="Liberation Sans" w:cs="Liberation Sans"/>
          <w:highlight w:val="white"/>
        </w:rPr>
        <w:t xml:space="preserve">касающихся осуществления отдельных государственных полномочий, переданных органам местного самоуправления муниципального образования город Новый Уренгой (далее – муниципальное образование), Устава муниципального образования город Новый Уренгой и</w:t>
      </w:r>
      <w:r>
        <w:rPr>
          <w:rFonts w:ascii="Liberation Sans" w:hAnsi="Liberation Sans" w:cs="Liberation Sans"/>
          <w:highlight w:val="white"/>
        </w:rPr>
        <w:t xml:space="preserve"> иных муниципальных правовых актов, принятых органами местного самоуправления муниципа</w:t>
      </w:r>
      <w:r>
        <w:rPr>
          <w:rFonts w:ascii="Liberation Sans" w:hAnsi="Liberation Sans" w:cs="Liberation Sans"/>
          <w:highlight w:val="white"/>
        </w:rPr>
        <w:t xml:space="preserve">льного образования; системы </w:t>
        <w:br/>
        <w:t xml:space="preserve">и структуры федеральных органов государственной власти, органов государственной власти автономного округа и органов местного самоуправления муниципального образования; основ экономики, организации труда, основ делопроизводства;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– </w:t>
      </w:r>
      <w:r>
        <w:rPr>
          <w:rFonts w:ascii="Liberation Sans" w:hAnsi="Liberation Sans" w:cs="Liberation Sans"/>
          <w:highlight w:val="white"/>
        </w:rPr>
        <w:t xml:space="preserve">наличие у кандидата профессиональных навыков руководства органом, организацией или их структурными подразделениями, оперативного принятия и реализации управленческих и иных решений; взаимод</w:t>
      </w:r>
      <w:r>
        <w:rPr>
          <w:rFonts w:ascii="Liberation Sans" w:hAnsi="Liberation Sans" w:cs="Liberation Sans"/>
          <w:highlight w:val="white"/>
        </w:rPr>
        <w:t xml:space="preserve">ействия с государственными органами и органами местного самоуправления, иными органами и организациями, в том числе ведения деловых переговоров; планирования работы, контроля, анализа и прогнозирования последствий принимаемых управленческих и иных решений;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продуктивной деятельнос</w:t>
      </w:r>
      <w:r>
        <w:rPr>
          <w:rFonts w:ascii="Liberation Sans" w:hAnsi="Liberation Sans" w:cs="Liberation Sans"/>
          <w:highlight w:val="white"/>
        </w:rPr>
        <w:t xml:space="preserve">ти </w:t>
        <w:br/>
        <w:t xml:space="preserve">в напряженных условиях, в том числе быстрого переключения </w:t>
        <w:br/>
        <w:t xml:space="preserve">с анализа одного материала на анализ другого, не менее важного</w:t>
      </w:r>
      <w:r>
        <w:rPr>
          <w:rFonts w:ascii="Liberation Sans" w:hAnsi="Liberation Sans" w:cs="Liberation Sans"/>
          <w:highlight w:val="white"/>
        </w:rPr>
        <w:t xml:space="preserve"> материала; стимулирования достижения результатов; расстановки кадров, делегирования полномочий; использования современной компьютер</w:t>
      </w:r>
      <w:r>
        <w:rPr>
          <w:rFonts w:ascii="Liberation Sans" w:hAnsi="Liberation Sans" w:cs="Liberation Sans"/>
          <w:highlight w:val="white"/>
        </w:rPr>
        <w:t xml:space="preserve">ной и организационной техники и соответствующих программ для электронных вычислительных машин; систематического повышения уровня профессиональных знаний и навыков; своевременного выявления и разрешения проблемных ситуаций, приводящих к конфликту интересов.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Раздел II. Перечень документов, </w:t>
        <w:br/>
        <w:t xml:space="preserve">подаваемых претендентами для участия в конкурсе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2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eastAsia="Calibri" w:cs="Liberation Sans"/>
          <w:highlight w:val="white"/>
        </w:rPr>
        <w:t xml:space="preserve">1. Претендент, изъявивший желание участвовать в конкурсе, представляет в конкурсную комиссию (секретарю конкурсной комиссии) следующие документы: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highlight w:val="white"/>
        </w:rPr>
      </w:r>
      <w:bookmarkStart w:id="0" w:name="P138"/>
      <w:r>
        <w:rPr>
          <w:highlight w:val="white"/>
        </w:rPr>
      </w:r>
      <w:bookmarkEnd w:id="0"/>
      <w:r>
        <w:rPr>
          <w:rFonts w:ascii="Liberation Sans" w:hAnsi="Liberation Sans" w:eastAsia="Calibri" w:cs="Liberation Sans"/>
          <w:highlight w:val="white"/>
        </w:rPr>
        <w:t xml:space="preserve">1) </w:t>
      </w:r>
      <w:r>
        <w:rPr>
          <w:rFonts w:ascii="Liberation Sans" w:hAnsi="Liberation Sans" w:eastAsia="Calibri" w:cs="Liberation Sans"/>
          <w:highlight w:val="white"/>
        </w:rPr>
        <w:t xml:space="preserve">личное </w:t>
      </w:r>
      <w:hyperlink w:tooltip="#P263" w:anchor="P263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заявление</w:t>
        </w:r>
      </w:hyperlink>
      <w:r>
        <w:rPr>
          <w:rFonts w:ascii="Liberation Sans" w:hAnsi="Liberation Sans" w:eastAsia="Calibri" w:cs="Liberation Sans"/>
          <w:highlight w:val="white"/>
        </w:rPr>
        <w:t xml:space="preserve"> в письменной форме согласно приложению </w:t>
      </w:r>
      <w:r>
        <w:rPr>
          <w:rFonts w:ascii="Liberation Sans" w:hAnsi="Liberation Sans" w:eastAsia="Calibri" w:cs="Liberation Sans"/>
          <w:highlight w:val="white"/>
        </w:rPr>
        <w:t xml:space="preserve">1 к настоящему </w:t>
      </w:r>
      <w:r>
        <w:rPr>
          <w:rFonts w:ascii="Liberation Sans" w:hAnsi="Liberation Sans" w:eastAsia="Calibri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нформационному сообщению.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Calibri" w:cs="Liberation Sans"/>
          <w:highlight w:val="white"/>
        </w:rPr>
      </w:pPr>
      <w:r>
        <w:rPr>
          <w:highlight w:val="white"/>
        </w:rPr>
      </w:r>
      <w:bookmarkStart w:id="1" w:name="P139"/>
      <w:r>
        <w:rPr>
          <w:highlight w:val="white"/>
        </w:rPr>
      </w:r>
      <w:bookmarkEnd w:id="1"/>
      <w:r>
        <w:rPr>
          <w:rFonts w:ascii="Liberation Sans" w:hAnsi="Liberation Sans" w:eastAsia="Calibri" w:cs="Liberation Sans"/>
          <w:highlight w:val="white"/>
        </w:rPr>
        <w:t xml:space="preserve">В заявлении указываются фамилия, имя, отчество (при наличии), </w:t>
      </w:r>
      <w:r>
        <w:rPr>
          <w:rFonts w:ascii="Liberation Sans" w:hAnsi="Liberation Sans" w:eastAsia="Calibri" w:cs="Liberation Sans"/>
          <w:highlight w:val="white"/>
        </w:rPr>
        <w:t xml:space="preserve">дата и место рождения, адрес места жительства, гражданство, серия, номер и дата выдачи паспорта или документа, заменяющего паспорт гражданина, наименование или код о</w:t>
      </w:r>
      <w:r>
        <w:rPr>
          <w:rFonts w:ascii="Liberation Sans" w:hAnsi="Liberation Sans" w:eastAsia="Calibri" w:cs="Liberation Sans"/>
          <w:highlight w:val="white"/>
        </w:rPr>
        <w:t xml:space="preserve">ргана, выдавшего паспорт или документ, заменяющий паспорт гражданина, идентификационный номер налогоплательщика (при наличии), сведения </w:t>
        <w:br/>
        <w:t xml:space="preserve">о профессиональном образовании (при наличии) с указанием организации, осуществляющей образовательную деятельность, года </w:t>
      </w:r>
      <w:r>
        <w:rPr>
          <w:rFonts w:ascii="Liberation Sans" w:hAnsi="Liberation Sans" w:eastAsia="Calibri" w:cs="Liberation Sans"/>
          <w:highlight w:val="white"/>
        </w:rPr>
        <w:t xml:space="preserve">ее окончания и реквизитов документа об образовании </w:t>
        <w:br/>
        <w:t xml:space="preserve">и о квалификации, основное место</w:t>
      </w:r>
      <w:r>
        <w:rPr>
          <w:rFonts w:ascii="Liberation Sans" w:hAnsi="Liberation Sans" w:eastAsia="Calibri" w:cs="Liberation Sans"/>
          <w:highlight w:val="white"/>
        </w:rPr>
        <w:t xml:space="preserve"> работы или службы, занимаемая должность (в случае о</w:t>
      </w:r>
      <w:r>
        <w:rPr>
          <w:rFonts w:ascii="Liberation Sans" w:hAnsi="Liberation Sans" w:eastAsia="Calibri" w:cs="Liberation Sans"/>
          <w:highlight w:val="white"/>
        </w:rPr>
        <w:t xml:space="preserve">тсутствия основного места работы или службы - род занятий). 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  <w:r>
        <w:rPr>
          <w:highlight w:val="white"/>
        </w:rPr>
      </w:r>
      <w:r>
        <w:rPr>
          <w:rFonts w:ascii="Liberation Sans" w:hAnsi="Liberation Sans" w:eastAsia="Calibri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Calibri" w:cs="Liberation Sans"/>
          <w:highlight w:val="white"/>
        </w:rPr>
      </w:pPr>
      <w:r>
        <w:rPr>
          <w:highlight w:val="white"/>
        </w:rPr>
      </w:r>
      <w:bookmarkStart w:id="2" w:name="P140"/>
      <w:r>
        <w:rPr>
          <w:highlight w:val="white"/>
        </w:rPr>
      </w:r>
      <w:bookmarkEnd w:id="2"/>
      <w:r>
        <w:rPr>
          <w:rFonts w:ascii="Liberation Sans" w:hAnsi="Liberation Sans" w:eastAsia="Calibri" w:cs="Liberation Sans"/>
          <w:highlight w:val="white"/>
        </w:rPr>
        <w:t xml:space="preserve">Если у претендента имелась или имеется судимость, </w:t>
        <w:br/>
        <w:t xml:space="preserve">в заявлении указываются сведения о судимости претендента, а если судимость снята или погашена - также сведения о дате снятия или погашения судимости</w:t>
      </w:r>
      <w:r>
        <w:rPr>
          <w:rFonts w:ascii="Liberation Sans" w:hAnsi="Liberation Sans" w:eastAsia="Calibri" w:cs="Liberation Sans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eastAsia="Calibri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2) </w:t>
      </w:r>
      <w:r>
        <w:rPr>
          <w:rFonts w:ascii="Liberation Sans" w:hAnsi="Liberation Sans" w:eastAsia="Calibri" w:cs="Liberation Sans"/>
          <w:highlight w:val="white"/>
        </w:rPr>
        <w:t xml:space="preserve">собственноручно заполненную и подписанную анкету </w:t>
        <w:br/>
        <w:t xml:space="preserve">по форме, утвержденной распоряжением Правительства Российской Федерации от </w:t>
      </w:r>
      <w:r>
        <w:rPr>
          <w:rFonts w:ascii="Liberation Sans" w:hAnsi="Liberation Sans" w:eastAsia="Calibri" w:cs="Liberation Sans"/>
          <w:highlight w:val="white"/>
        </w:rPr>
        <w:t xml:space="preserve">26.05.2005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№ 667-р;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3) </w:t>
      </w:r>
      <w:r>
        <w:rPr>
          <w:rFonts w:ascii="Liberation Sans" w:hAnsi="Liberation Sans" w:eastAsia="Calibri" w:cs="Liberation Sans"/>
          <w:highlight w:val="white"/>
        </w:rPr>
        <w:t xml:space="preserve">копию паспорта или документа, заменяющего паспорт гражданина;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highlight w:val="white"/>
        </w:rPr>
      </w:r>
      <w:bookmarkStart w:id="3" w:name="P142"/>
      <w:r>
        <w:rPr>
          <w:highlight w:val="white"/>
        </w:rPr>
      </w:r>
      <w:bookmarkStart w:id="4" w:name="P143"/>
      <w:r>
        <w:rPr>
          <w:highlight w:val="white"/>
        </w:rPr>
      </w:r>
      <w:bookmarkEnd w:id="3"/>
      <w:r>
        <w:rPr>
          <w:highlight w:val="white"/>
        </w:rPr>
      </w:r>
      <w:bookmarkEnd w:id="4"/>
      <w:r>
        <w:rPr>
          <w:rFonts w:ascii="Liberation Sans" w:hAnsi="Liberation Sans" w:eastAsia="Calibri" w:cs="Liberation Sans"/>
          <w:highlight w:val="white"/>
        </w:rPr>
        <w:t xml:space="preserve">4) </w:t>
      </w:r>
      <w:r>
        <w:rPr>
          <w:rFonts w:ascii="Liberation Sans" w:hAnsi="Liberation Sans" w:eastAsia="Calibri" w:cs="Liberation Sans"/>
          <w:highlight w:val="white"/>
        </w:rPr>
        <w:t xml:space="preserve">трудовую книжку или сведения о трудовой деятельности </w:t>
        <w:br/>
        <w:t xml:space="preserve">в случае ведения трудовой книжки в электронном виде;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5) </w:t>
      </w:r>
      <w:r>
        <w:rPr>
          <w:rFonts w:ascii="Liberation Sans" w:hAnsi="Liberation Sans" w:eastAsia="Calibri" w:cs="Liberation Sans"/>
          <w:highlight w:val="white"/>
        </w:rPr>
        <w:t xml:space="preserve">документ об образовании;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6) </w:t>
      </w:r>
      <w:r>
        <w:rPr>
          <w:rFonts w:ascii="Liberation Sans" w:hAnsi="Liberation Sans" w:eastAsia="Calibri" w:cs="Liberation Sans"/>
          <w:highlight w:val="white"/>
        </w:rPr>
        <w:t xml:space="preserve">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highlight w:val="white"/>
        </w:rPr>
      </w:r>
      <w:bookmarkStart w:id="5" w:name="P146"/>
      <w:r>
        <w:rPr>
          <w:highlight w:val="white"/>
        </w:rPr>
      </w:r>
      <w:bookmarkEnd w:id="5"/>
      <w:r>
        <w:rPr>
          <w:rFonts w:ascii="Liberation Sans" w:hAnsi="Liberation Sans" w:eastAsia="Calibri" w:cs="Liberation Sans"/>
          <w:highlight w:val="white"/>
        </w:rPr>
        <w:t xml:space="preserve">7)</w:t>
      </w:r>
      <w:r>
        <w:rPr>
          <w:highlight w:val="white"/>
        </w:rPr>
        <w:t xml:space="preserve"> </w:t>
      </w:r>
      <w:r>
        <w:rPr>
          <w:rFonts w:ascii="Liberation Sans" w:hAnsi="Liberation Sans" w:eastAsia="Calibri" w:cs="Liberation Sans"/>
          <w:highlight w:val="white"/>
        </w:rPr>
        <w:t xml:space="preserve">свидетельство о постановке физического лица на учет </w:t>
        <w:br/>
        <w:t xml:space="preserve">в налоговом органе по месту жительства на территории Российской Федерации;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8) </w:t>
      </w:r>
      <w:r>
        <w:rPr>
          <w:rFonts w:ascii="Liberation Sans" w:hAnsi="Liberation Sans" w:eastAsia="Calibri" w:cs="Liberation Sans"/>
          <w:highlight w:val="white"/>
        </w:rPr>
        <w:t xml:space="preserve">документы воинского учета - для военнообязанных и лиц, подлежащих призыву на военную службу;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highlight w:val="white"/>
        </w:rPr>
      </w:r>
      <w:bookmarkStart w:id="6" w:name="P148"/>
      <w:r>
        <w:rPr>
          <w:highlight w:val="white"/>
        </w:rPr>
      </w:r>
      <w:bookmarkEnd w:id="6"/>
      <w:r>
        <w:rPr>
          <w:rFonts w:ascii="Liberation Sans" w:hAnsi="Liberation Sans" w:eastAsia="Calibri" w:cs="Liberation Sans"/>
          <w:highlight w:val="white"/>
        </w:rPr>
        <w:t xml:space="preserve">9) </w:t>
      </w:r>
      <w:r>
        <w:rPr>
          <w:rFonts w:ascii="Liberation Sans" w:hAnsi="Liberation Sans" w:eastAsia="Calibri" w:cs="Liberation Sans"/>
          <w:highlight w:val="white"/>
        </w:rPr>
        <w:t xml:space="preserve">иные документы или материалы, характеризующие профессиональную подготовку (рекомендательные письма, характеристику с места р</w:t>
      </w:r>
      <w:r>
        <w:rPr>
          <w:rFonts w:ascii="Liberation Sans" w:hAnsi="Liberation Sans" w:eastAsia="Calibri" w:cs="Liberation Sans"/>
          <w:highlight w:val="white"/>
        </w:rPr>
        <w:t xml:space="preserve">аботы (службы), документы </w:t>
        <w:br/>
        <w:t xml:space="preserve">о дополнительном профессиональном образовании, о присвоении ученой степени, ученого звания, об участии в различных конкурсах профессионального мастерства, результаты тестирований и т.п.) (представляются по усмотрению претендента);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10) </w:t>
      </w:r>
      <w:hyperlink w:tooltip="#P302" w:anchor="P302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согласие</w:t>
        </w:r>
      </w:hyperlink>
      <w:r>
        <w:rPr>
          <w:rFonts w:ascii="Liberation Sans" w:hAnsi="Liberation Sans" w:eastAsia="Calibri" w:cs="Liberation Sans"/>
          <w:highlight w:val="white"/>
        </w:rPr>
        <w:t xml:space="preserve"> на обработку персональных данных по форме согласно приложению 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2 к настоящему </w:t>
      </w:r>
      <w:r>
        <w:rPr>
          <w:rFonts w:ascii="Liberation Sans" w:hAnsi="Liberation Sans" w:eastAsia="Calibri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нформационному сообщению;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11) </w:t>
      </w:r>
      <w:r>
        <w:rPr>
          <w:rFonts w:ascii="Liberation Sans" w:hAnsi="Liberation Sans" w:eastAsia="Calibri" w:cs="Liberation Sans"/>
          <w:highlight w:val="white"/>
        </w:rPr>
        <w:t xml:space="preserve">2 фотографии (3 x 4);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highlight w:val="white"/>
        </w:rPr>
      </w:r>
      <w:bookmarkStart w:id="7" w:name="P151"/>
      <w:r>
        <w:rPr>
          <w:highlight w:val="white"/>
        </w:rPr>
      </w:r>
      <w:bookmarkEnd w:id="7"/>
      <w:r>
        <w:rPr>
          <w:rFonts w:ascii="Liberation Sans" w:hAnsi="Liberation Sans" w:eastAsia="Calibri" w:cs="Liberation Sans"/>
          <w:highlight w:val="white"/>
        </w:rPr>
        <w:t xml:space="preserve">12) </w:t>
      </w:r>
      <w:r>
        <w:rPr>
          <w:rFonts w:ascii="Liberation Sans" w:hAnsi="Liberation Sans" w:eastAsia="Calibri" w:cs="Liberation Sans"/>
          <w:highlight w:val="white"/>
        </w:rPr>
        <w:t xml:space="preserve">если претендент менял фамилию, или имя, или отчество – к</w:t>
      </w:r>
      <w:r>
        <w:rPr>
          <w:rFonts w:ascii="Liberation Sans" w:hAnsi="Liberation Sans" w:eastAsia="Calibri" w:cs="Liberation Sans"/>
          <w:highlight w:val="white"/>
        </w:rPr>
        <w:t xml:space="preserve">опии соответствующих документов.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Calibri" w:cs="Liberation Sans"/>
          <w:highlight w:val="white"/>
        </w:rPr>
      </w:pPr>
      <w:r>
        <w:rPr>
          <w:highlight w:val="white"/>
        </w:rPr>
      </w:r>
      <w:bookmarkStart w:id="8" w:name="P152"/>
      <w:r>
        <w:rPr>
          <w:highlight w:val="white"/>
        </w:rPr>
      </w:r>
      <w:bookmarkEnd w:id="8"/>
      <w:r>
        <w:rPr>
          <w:rFonts w:ascii="Liberation Sans" w:hAnsi="Liberation Sans" w:eastAsia="Calibri" w:cs="Liberation Sans"/>
          <w:highlight w:val="white"/>
        </w:rPr>
        <w:t xml:space="preserve">Претендент обязан к моменту представления документов </w:t>
        <w:br/>
        <w:t xml:space="preserve">в конкурсную комиссию прекратить статус иностранного агента, если претендент является иностранным агентом или кандидатом, аффилированным с иностранным агентом.</w:t>
      </w:r>
      <w:r>
        <w:rPr>
          <w:highlight w:val="white"/>
        </w:rPr>
      </w:r>
      <w:r>
        <w:rPr>
          <w:rFonts w:ascii="Liberation Sans" w:hAnsi="Liberation Sans" w:eastAsia="Calibri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2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eastAsia="Calibri" w:cs="Liberation Sans"/>
          <w:highlight w:val="white"/>
        </w:rPr>
        <w:t xml:space="preserve">2. Факт подачи документов удостоверяется подписью секретаря конкурсной комиссии в </w:t>
      </w:r>
      <w:hyperlink w:tooltip="#P362" w:anchor="P362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описи</w:t>
        </w:r>
      </w:hyperlink>
      <w:r>
        <w:rPr>
          <w:rFonts w:ascii="Liberation Sans" w:hAnsi="Liberation Sans" w:eastAsia="Calibri" w:cs="Liberation Sans"/>
          <w:highlight w:val="white"/>
        </w:rPr>
        <w:t xml:space="preserve"> документов по форме согласно приложению </w:t>
      </w:r>
      <w:r>
        <w:rPr>
          <w:rFonts w:ascii="Liberation Sans" w:hAnsi="Liberation Sans" w:eastAsia="Calibri" w:cs="Liberation Sans"/>
          <w:highlight w:val="white"/>
        </w:rPr>
        <w:t xml:space="preserve">3 к настоящему </w:t>
      </w:r>
      <w:r>
        <w:rPr>
          <w:rFonts w:ascii="Liberation Sans" w:hAnsi="Liberation Sans" w:eastAsia="Calibri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нформационному сообщению, представленной в конкурсную комиссию в 2-х экземплярах (один остается в конкурсной комиссии, второй возвращается претенденту).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Все документы, указанные в </w:t>
      </w:r>
      <w:hyperlink w:tooltip="#P137" w:anchor="P137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пункте</w:t>
        </w:r>
      </w:hyperlink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2.</w:t>
      </w:r>
      <w:r>
        <w:rPr>
          <w:rFonts w:ascii="Liberation Sans" w:hAnsi="Liberation Sans" w:cs="Liberation Sans"/>
          <w:highlight w:val="white"/>
        </w:rPr>
        <w:t xml:space="preserve">1 раздела </w:t>
      </w:r>
      <w:r>
        <w:rPr>
          <w:rFonts w:ascii="Liberation Sans" w:hAnsi="Liberation Sans" w:cs="Liberation Sans"/>
          <w:highlight w:val="white"/>
          <w:lang w:val="en-US"/>
        </w:rPr>
        <w:t xml:space="preserve">II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настоящего </w:t>
      </w:r>
      <w:r>
        <w:rPr>
          <w:rFonts w:ascii="Liberation Sans" w:hAnsi="Liberation Sans" w:eastAsia="Calibri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нформационного сообщения, подаются одновременно.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Документы, указанные в </w:t>
      </w:r>
      <w:hyperlink w:tooltip="#P142" w:anchor="P142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подпунктах 4</w:t>
        </w:r>
      </w:hyperlink>
      <w:r>
        <w:rPr>
          <w:rFonts w:ascii="Liberation Sans" w:hAnsi="Liberation Sans" w:eastAsia="Calibri" w:cs="Liberation Sans"/>
          <w:color w:val="000000"/>
          <w:highlight w:val="white"/>
        </w:rPr>
        <w:t xml:space="preserve">, </w:t>
      </w:r>
      <w:hyperlink w:tooltip="#P143" w:anchor="P143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5</w:t>
        </w:r>
      </w:hyperlink>
      <w:r>
        <w:rPr>
          <w:rFonts w:ascii="Liberation Sans" w:hAnsi="Liberation Sans" w:eastAsia="Calibri" w:cs="Liberation Sans"/>
          <w:color w:val="000000"/>
          <w:highlight w:val="white"/>
        </w:rPr>
        <w:t xml:space="preserve">, </w:t>
      </w:r>
      <w:hyperlink w:tooltip="#P146" w:anchor="P146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7</w:t>
        </w:r>
      </w:hyperlink>
      <w:r>
        <w:rPr>
          <w:rFonts w:ascii="Liberation Sans" w:hAnsi="Liberation Sans" w:eastAsia="Calibri" w:cs="Liberation Sans"/>
          <w:color w:val="000000"/>
          <w:highlight w:val="white"/>
        </w:rPr>
        <w:t xml:space="preserve">, 8</w:t>
      </w:r>
      <w:r>
        <w:rPr>
          <w:highlight w:val="white"/>
        </w:rPr>
        <w:t xml:space="preserve">,</w:t>
      </w:r>
      <w:r>
        <w:rPr>
          <w:rFonts w:ascii="Liberation Sans" w:hAnsi="Liberation Sans" w:eastAsia="Calibri" w:cs="Liberation Sans"/>
          <w:color w:val="000000"/>
          <w:highlight w:val="white"/>
        </w:rPr>
        <w:t xml:space="preserve"> </w:t>
      </w:r>
      <w:hyperlink w:tooltip="#P151" w:anchor="P151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12 пункта</w:t>
        </w:r>
        <w:r>
          <w:rPr>
            <w:rFonts w:ascii="Liberation Sans" w:hAnsi="Liberation Sans" w:cs="Liberation Sans"/>
            <w:highlight w:val="white"/>
          </w:rPr>
          <w:t xml:space="preserve"> </w:t>
        </w:r>
        <w:r>
          <w:rPr>
            <w:rFonts w:ascii="Liberation Sans" w:hAnsi="Liberation Sans" w:cs="Liberation Sans"/>
            <w:highlight w:val="white"/>
          </w:rPr>
          <w:t xml:space="preserve">2.</w:t>
        </w:r>
        <w:r>
          <w:rPr>
            <w:rFonts w:ascii="Liberation Sans" w:hAnsi="Liberation Sans" w:cs="Liberation Sans"/>
            <w:highlight w:val="white"/>
          </w:rPr>
          <w:t xml:space="preserve">1 раздела </w:t>
        </w:r>
        <w:r>
          <w:rPr>
            <w:rFonts w:ascii="Liberation Sans" w:hAnsi="Liberation Sans" w:cs="Liberation Sans"/>
            <w:highlight w:val="white"/>
            <w:lang w:val="en-US"/>
          </w:rPr>
          <w:t xml:space="preserve">II</w:t>
        </w:r>
        <w:r>
          <w:rPr>
            <w:rFonts w:ascii="Liberation Sans" w:hAnsi="Liberation Sans" w:cs="Liberation Sans"/>
            <w:highlight w:val="white"/>
          </w:rPr>
          <w:t xml:space="preserve"> </w:t>
        </w:r>
        <w:r>
          <w:rPr>
            <w:rFonts w:ascii="Liberation Sans" w:hAnsi="Liberation Sans" w:eastAsia="Calibri" w:cs="Liberation Sans"/>
            <w:highlight w:val="white"/>
          </w:rPr>
          <w:t xml:space="preserve">настоящего </w:t>
        </w:r>
        <w:r>
          <w:rPr>
            <w:rFonts w:ascii="Liberation Sans" w:hAnsi="Liberation Sans" w:eastAsia="Calibri" w:cs="Liberation Sans"/>
            <w:highlight w:val="white"/>
          </w:rPr>
          <w:t xml:space="preserve">и</w:t>
        </w:r>
        <w:r>
          <w:rPr>
            <w:rFonts w:ascii="Liberation Sans" w:hAnsi="Liberation Sans" w:eastAsia="Calibri" w:cs="Liberation Sans"/>
            <w:highlight w:val="white"/>
          </w:rPr>
          <w:t xml:space="preserve">нформационного сообщения</w:t>
        </w:r>
      </w:hyperlink>
      <w:r>
        <w:rPr>
          <w:highlight w:val="white"/>
        </w:rPr>
      </w:r>
      <w:bookmarkStart w:id="9" w:name="_GoBack"/>
      <w:r>
        <w:rPr>
          <w:highlight w:val="white"/>
        </w:rPr>
      </w:r>
      <w:bookmarkEnd w:id="9"/>
      <w:r>
        <w:rPr>
          <w:rFonts w:ascii="Liberation Sans" w:hAnsi="Liberation Sans" w:eastAsia="Calibri" w:cs="Liberation Sans"/>
          <w:highlight w:val="white"/>
        </w:rPr>
        <w:t xml:space="preserve">,</w:t>
      </w:r>
      <w:r>
        <w:rPr>
          <w:rFonts w:ascii="Liberation Sans" w:hAnsi="Liberation Sans" w:eastAsia="Calibri" w:cs="Liberation Sans"/>
          <w:highlight w:val="white"/>
        </w:rPr>
        <w:t xml:space="preserve"> подаются </w:t>
        <w:br/>
        <w:t xml:space="preserve">в копиях, нотариально заверенных или заверенных кадровыми службами по месту работы (службы) либо одновременно </w:t>
        <w:br/>
        <w:t xml:space="preserve">с предъявлением подлинника документа секретарю конкурсной комиссии. В случае предъявления незаверенной </w:t>
      </w:r>
      <w:r>
        <w:rPr>
          <w:rFonts w:ascii="Liberation Sans" w:hAnsi="Liberation Sans" w:eastAsia="Calibri" w:cs="Liberation Sans"/>
          <w:highlight w:val="white"/>
        </w:rPr>
        <w:t xml:space="preserve">копии документа его подлинность заверяется секретарем конкурсной комиссии, осуществляющим прием документов, на основании предъявленного подлинника. На незаверенной копии документа секретарь конкурсной комиссии делает отметку «копия верна» и ставит подпись.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Подлинники документов возвращаются претенденту (лицу, уполномоченному претендентом) в день их предъявления, а копии указанных документов и иные представленные документы формируются секретарем конкурсной комиссии в дело.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Заявления претендентов о допуске к участию в конкурсе регистрируются в специальн</w:t>
      </w:r>
      <w:r>
        <w:rPr>
          <w:rFonts w:ascii="Liberation Sans" w:hAnsi="Liberation Sans" w:eastAsia="Calibri" w:cs="Liberation Sans"/>
          <w:highlight w:val="white"/>
        </w:rPr>
        <w:t xml:space="preserve">ом журнале с присвоением порядковых регистрационных номеров. Документы подаются гражданином лично, при сдаче документов предъявляется паспорт или документ, заменяющий паспорт гражданина. Также заявление и документы вправе подать иное лицо, уполномоченное п</w:t>
      </w:r>
      <w:r>
        <w:rPr>
          <w:rFonts w:ascii="Liberation Sans" w:hAnsi="Liberation Sans" w:eastAsia="Calibri" w:cs="Liberation Sans"/>
          <w:highlight w:val="white"/>
        </w:rPr>
        <w:t xml:space="preserve">ретендентом осуществить данное действие по нотариально заверенной доверенности. </w:t>
        <w:br/>
        <w:t xml:space="preserve">При подаче документов по доверенности к документам прилагается оригинал доверенности, а паспорт лица, уполномоченного претендентом, предъявляется секретарю конкурсной комиссии.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Не допускается подача заявления и документов путем их направления по почте, курьерской связью, с использованием факсимильной и иных видов связи. Заявления, поданные таким образом, не регистрируются.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Несвоевременное представление документов, представление их не в полном объеме согласно перечню, установленному настоящим разделом, или с нарушением правил оформления являются основаниями для отказа претенденту в их приеме.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Сведения, представленные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в конкурсную комиссию</w:t>
      </w:r>
      <w:r>
        <w:rPr>
          <w:rFonts w:ascii="Liberation Sans" w:hAnsi="Liberation Sans" w:eastAsia="Calibri" w:cs="Liberation Sans"/>
          <w:highlight w:val="white"/>
        </w:rPr>
        <w:t xml:space="preserve"> </w:t>
        <w:br/>
        <w:t xml:space="preserve">в соответствии с настоящим разделом, подвергаются проверке </w:t>
        <w:br/>
        <w:t xml:space="preserve">в установленном федеральным законодательством порядке.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Претендент вправе подать </w:t>
      </w:r>
      <w:r>
        <w:rPr>
          <w:rFonts w:ascii="Liberation Sans" w:hAnsi="Liberation Sans" w:eastAsia="Calibri" w:cs="Liberation Sans"/>
          <w:highlight w:val="white"/>
        </w:rPr>
        <w:t xml:space="preserve">в конкурсную комиссию заявление </w:t>
        <w:br/>
        <w:t xml:space="preserve">об отзыве заявления о допуске к участию в конкурсе</w:t>
      </w:r>
      <w:r>
        <w:rPr>
          <w:rFonts w:ascii="Liberation Sans" w:hAnsi="Liberation Sans" w:eastAsia="Calibri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Раздел </w:t>
      </w:r>
      <w:r>
        <w:rPr>
          <w:rFonts w:ascii="Liberation Sans" w:hAnsi="Liberation Sans" w:eastAsia="Calibri" w:cs="Liberation Sans"/>
          <w:highlight w:val="white"/>
          <w:lang w:val="en-US"/>
        </w:rPr>
        <w:t xml:space="preserve">III</w:t>
      </w:r>
      <w:r>
        <w:rPr>
          <w:rFonts w:ascii="Liberation Sans" w:hAnsi="Liberation Sans" w:eastAsia="Calibri" w:cs="Liberation Sans"/>
          <w:highlight w:val="white"/>
        </w:rPr>
        <w:t xml:space="preserve">. Дата и время (час, минуты) начала и окончания приема документов, необходимых для участия в конкурсе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ff0000"/>
          <w:sz w:val="18"/>
          <w:szCs w:val="18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Прием документов для участия в конкурсе произ</w:t>
      </w:r>
      <w:r>
        <w:rPr>
          <w:rFonts w:ascii="Liberation Sans" w:hAnsi="Liberation Sans" w:eastAsia="Calibri" w:cs="Liberation Sans"/>
          <w:highlight w:val="white"/>
        </w:rPr>
        <w:t xml:space="preserve">водится </w:t>
        <w:br/>
      </w:r>
      <w:r>
        <w:rPr>
          <w:rFonts w:ascii="Liberation Sans" w:hAnsi="Liberation Sans" w:eastAsia="Calibri" w:cs="Liberation Sans"/>
          <w:highlight w:val="white"/>
        </w:rPr>
        <w:t xml:space="preserve">с 18 июля 2024 </w:t>
      </w:r>
      <w:r>
        <w:rPr>
          <w:rFonts w:ascii="Liberation Sans" w:hAnsi="Liberation Sans" w:eastAsia="Calibri" w:cs="Liberation Sans"/>
          <w:highlight w:val="white"/>
        </w:rPr>
        <w:t xml:space="preserve">года </w:t>
      </w:r>
      <w:r>
        <w:rPr>
          <w:rFonts w:ascii="Liberation Sans" w:hAnsi="Liberation Sans" w:eastAsia="Calibri" w:cs="Liberation Sans"/>
          <w:highlight w:val="white"/>
        </w:rPr>
        <w:t xml:space="preserve">по 06 августа 2024</w:t>
      </w:r>
      <w:r>
        <w:rPr>
          <w:rFonts w:ascii="Liberation Sans" w:hAnsi="Liberation Sans" w:eastAsia="Calibri" w:cs="Liberation Sans"/>
          <w:highlight w:val="white"/>
        </w:rPr>
        <w:t xml:space="preserve"> года с 08.30 до 17</w:t>
      </w:r>
      <w:r>
        <w:rPr>
          <w:rFonts w:ascii="Liberation Sans" w:hAnsi="Liberation Sans" w:eastAsia="Calibri" w:cs="Liberation Sans"/>
          <w:highlight w:val="white"/>
        </w:rPr>
        <w:t xml:space="preserve">.</w:t>
      </w:r>
      <w:r>
        <w:rPr>
          <w:rFonts w:ascii="Liberation Sans" w:hAnsi="Liberation Sans" w:eastAsia="Calibri" w:cs="Liberation Sans"/>
          <w:highlight w:val="white"/>
        </w:rPr>
        <w:t xml:space="preserve">00 </w:t>
      </w:r>
      <w:r>
        <w:rPr>
          <w:rFonts w:ascii="Liberation Sans" w:hAnsi="Liberation Sans" w:eastAsia="Calibri" w:cs="Liberation Sans"/>
          <w:highlight w:val="white"/>
        </w:rPr>
        <w:t xml:space="preserve">ежедневно, кроме перерыва на обед с 12.30 до 14.00</w:t>
      </w:r>
      <w:r>
        <w:rPr>
          <w:rFonts w:ascii="Liberation Sans" w:hAnsi="Liberation Sans" w:eastAsia="Calibri" w:cs="Liberation Sans"/>
          <w:highlight w:val="white"/>
        </w:rPr>
        <w:t xml:space="preserve">, субботы, воскресенья. </w:t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sz w:val="18"/>
          <w:szCs w:val="1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none"/>
        </w:rPr>
      </w:r>
      <w:r>
        <w:rPr>
          <w:rFonts w:ascii="Liberation Sans" w:hAnsi="Liberation Sans" w:eastAsia="Calibri" w:cs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Calibri" w:cs="Liberation Sans"/>
          <w:highlight w:val="none"/>
        </w:rPr>
      </w:pPr>
      <w:r>
        <w:rPr>
          <w:rFonts w:ascii="Liberation Sans" w:hAnsi="Liberation Sans" w:eastAsia="Calibri" w:cs="Liberation Sans"/>
          <w:highlight w:val="none"/>
        </w:rPr>
      </w:r>
      <w:r>
        <w:rPr>
          <w:rFonts w:ascii="Liberation Sans" w:hAnsi="Liberation Sans" w:eastAsia="Calibri" w:cs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Calibri" w:cs="Liberation Sans"/>
          <w:highlight w:val="none"/>
        </w:rPr>
      </w:pPr>
      <w:r>
        <w:rPr>
          <w:rFonts w:ascii="Liberation Sans" w:hAnsi="Liberation Sans" w:eastAsia="Calibri" w:cs="Liberation Sans"/>
          <w:highlight w:val="white"/>
        </w:rPr>
        <w:t xml:space="preserve">Раздел IV. Адрес и номер телефона места приёма документов, необходимых для участия в конкурсе </w:t>
      </w:r>
      <w:r>
        <w:rPr>
          <w:highlight w:val="white"/>
        </w:rPr>
      </w:r>
      <w:r>
        <w:rPr>
          <w:rFonts w:ascii="Liberation Sans" w:hAnsi="Liberation Sans" w:eastAsia="Calibri" w:cs="Liberation Sans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Адрес места приема документов: 629309, ЯНАО, г. Новый Уренгой, </w:t>
      </w:r>
      <w:r>
        <w:rPr>
          <w:rFonts w:ascii="Liberation Sans" w:hAnsi="Liberation Sans" w:eastAsia="Calibri" w:cs="Liberation Sans"/>
          <w:highlight w:val="white"/>
        </w:rPr>
        <w:t xml:space="preserve">мкр</w:t>
      </w:r>
      <w:r>
        <w:rPr>
          <w:rFonts w:ascii="Liberation Sans" w:hAnsi="Liberation Sans" w:eastAsia="Calibri" w:cs="Liberation Sans"/>
          <w:highlight w:val="white"/>
        </w:rPr>
        <w:t xml:space="preserve">. Советский, д. 3</w:t>
      </w:r>
      <w:r>
        <w:rPr>
          <w:rFonts w:ascii="Liberation Sans" w:hAnsi="Liberation Sans" w:eastAsia="Calibri" w:cs="Liberation Sans"/>
          <w:highlight w:val="white"/>
        </w:rPr>
        <w:t xml:space="preserve">,  1  этаж, кабинет № 102</w:t>
      </w:r>
      <w:r>
        <w:rPr>
          <w:rFonts w:ascii="Liberation Sans" w:hAnsi="Liberation Sans" w:eastAsia="Calibri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Контактное  лицо: секретарь конкурсной комиссии </w:t>
      </w:r>
      <w:r>
        <w:rPr>
          <w:rFonts w:ascii="Liberation Sans" w:hAnsi="Liberation Sans" w:eastAsia="Calibri" w:cs="Liberation Sans"/>
          <w:highlight w:val="white"/>
        </w:rPr>
        <w:t xml:space="preserve">Шумова</w:t>
      </w:r>
      <w:r>
        <w:rPr>
          <w:rFonts w:ascii="Liberation Sans" w:hAnsi="Liberation Sans" w:eastAsia="Calibri" w:cs="Liberation Sans"/>
          <w:highlight w:val="white"/>
        </w:rPr>
        <w:t xml:space="preserve"> Полина Михайловна</w:t>
      </w:r>
      <w:r>
        <w:rPr>
          <w:rFonts w:ascii="Liberation Sans" w:hAnsi="Liberation Sans" w:eastAsia="Calibri" w:cs="Liberation Sans"/>
          <w:highlight w:val="white"/>
        </w:rPr>
        <w:t xml:space="preserve">, тел. </w:t>
      </w:r>
      <w:r>
        <w:rPr>
          <w:rFonts w:ascii="Liberation Sans" w:hAnsi="Liberation Sans" w:eastAsia="Calibri" w:cs="Liberation Sans"/>
          <w:highlight w:val="white"/>
        </w:rPr>
        <w:t xml:space="preserve">8 (3494) 94-77-78</w:t>
      </w:r>
      <w:r>
        <w:rPr>
          <w:rFonts w:ascii="Liberation Sans" w:hAnsi="Liberation Sans" w:eastAsia="Calibri" w:cs="Liberation Sans"/>
          <w:highlight w:val="white"/>
        </w:rPr>
        <w:t xml:space="preserve">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Раздел V. Дата, время (час, минуты) и место проведения конкурса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Конкурс проводится </w:t>
      </w:r>
      <w:r>
        <w:rPr>
          <w:rFonts w:ascii="Liberation Sans" w:hAnsi="Liberation Sans" w:eastAsia="Calibri" w:cs="Liberation Sans"/>
          <w:highlight w:val="white"/>
        </w:rPr>
        <w:t xml:space="preserve">22 августа 2024</w:t>
      </w:r>
      <w:r>
        <w:rPr>
          <w:rFonts w:ascii="Liberation Sans" w:hAnsi="Liberation Sans" w:eastAsia="Calibri" w:cs="Liberation Sans"/>
          <w:highlight w:val="white"/>
        </w:rPr>
        <w:t xml:space="preserve"> года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в </w:t>
      </w:r>
      <w:r>
        <w:rPr>
          <w:rFonts w:ascii="Liberation Sans" w:hAnsi="Liberation Sans" w:eastAsia="Calibri" w:cs="Liberation Sans"/>
          <w:highlight w:val="white"/>
        </w:rPr>
        <w:t xml:space="preserve">«</w:t>
      </w:r>
      <w:r>
        <w:rPr>
          <w:rFonts w:ascii="Liberation Sans" w:hAnsi="Liberation Sans" w:eastAsia="Calibri" w:cs="Liberation Sans"/>
          <w:highlight w:val="white"/>
        </w:rPr>
        <w:t xml:space="preserve">10.00</w:t>
      </w:r>
      <w:r>
        <w:rPr>
          <w:rFonts w:ascii="Liberation Sans" w:hAnsi="Liberation Sans" w:eastAsia="Calibri" w:cs="Liberation Sans"/>
          <w:highlight w:val="white"/>
        </w:rPr>
        <w:t xml:space="preserve">»</w:t>
      </w:r>
      <w:r>
        <w:rPr>
          <w:rFonts w:ascii="Liberation Sans" w:hAnsi="Liberation Sans" w:eastAsia="Calibri" w:cs="Liberation Sans"/>
          <w:highlight w:val="white"/>
        </w:rPr>
        <w:t xml:space="preserve"> в здании Администрации города Новый Уренгой по адресу: 629309, ЯНАО, г. Новый Уренгой, </w:t>
      </w:r>
      <w:r>
        <w:rPr>
          <w:rFonts w:ascii="Liberation Sans" w:hAnsi="Liberation Sans" w:eastAsia="Calibri" w:cs="Liberation Sans"/>
          <w:highlight w:val="white"/>
        </w:rPr>
        <w:t xml:space="preserve">мкр</w:t>
      </w:r>
      <w:r>
        <w:rPr>
          <w:rFonts w:ascii="Liberation Sans" w:hAnsi="Liberation Sans" w:eastAsia="Calibri" w:cs="Liberation Sans"/>
          <w:highlight w:val="white"/>
        </w:rPr>
        <w:t xml:space="preserve">. Советский, д. 3, 2 этаж, кабинет № 216.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Раздел </w:t>
      </w:r>
      <w:r>
        <w:rPr>
          <w:rFonts w:ascii="Liberation Sans" w:hAnsi="Liberation Sans" w:cs="Liberation Sans"/>
          <w:highlight w:val="white"/>
          <w:lang w:val="en-US"/>
        </w:rPr>
        <w:t xml:space="preserve">VI</w:t>
      </w:r>
      <w:r>
        <w:rPr>
          <w:rFonts w:ascii="Liberation Sans" w:hAnsi="Liberation Sans" w:cs="Liberation Sans"/>
          <w:highlight w:val="white"/>
        </w:rPr>
        <w:t xml:space="preserve">. Условия конкурса, в том числе порядок его проведения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1. Конкурс проводится в два этапа в один </w:t>
      </w:r>
      <w:r>
        <w:rPr>
          <w:rFonts w:ascii="Liberation Sans" w:hAnsi="Liberation Sans" w:eastAsia="Calibri" w:cs="Liberation Sans"/>
          <w:highlight w:val="white"/>
        </w:rPr>
        <w:t xml:space="preserve">день </w:t>
      </w:r>
      <w:r>
        <w:rPr>
          <w:rFonts w:ascii="Liberation Sans" w:hAnsi="Liberation Sans" w:eastAsia="Calibri" w:cs="Liberation Sans"/>
          <w:highlight w:val="white"/>
        </w:rPr>
        <w:t xml:space="preserve">22 августа 2024 года</w:t>
      </w:r>
      <w:r>
        <w:rPr>
          <w:rFonts w:ascii="Liberation Sans" w:hAnsi="Liberation Sans" w:eastAsia="Calibri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В случае</w:t>
      </w:r>
      <w:r>
        <w:rPr>
          <w:rFonts w:ascii="Liberation Sans" w:hAnsi="Liberation Sans" w:eastAsia="Calibri" w:cs="Liberation Sans"/>
          <w:highlight w:val="white"/>
        </w:rPr>
        <w:t xml:space="preserve"> если в указанный день заседание конкурсной комиссии не будет признано правомочным, дата проведения конкурса перено</w:t>
      </w:r>
      <w:r>
        <w:rPr>
          <w:rFonts w:ascii="Liberation Sans" w:hAnsi="Liberation Sans" w:eastAsia="Calibri" w:cs="Liberation Sans"/>
          <w:highlight w:val="white"/>
        </w:rPr>
        <w:t xml:space="preserve">сится на более поздний срок по решению председателя конкурсной комиссии, но не более одного месяца со дня принятия указанного решения. При этом члены конкурсной комиссии и претенденты должны быть заблаговременно уведомлены о новой дате проведения конкурса.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2. На первом этапе конкурсная комиссия рассматривает документы, представленные претендентами, на предмет полноты содержащихся в них сведений, оценивает соответствие претендента требованиям, установленным </w:t>
      </w:r>
      <w:hyperlink w:tooltip="#P51" w:anchor="P51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пунктом 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1.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</w:t>
        </w:r>
      </w:hyperlink>
      <w:r>
        <w:rPr>
          <w:rFonts w:ascii="Liberation Sans" w:hAnsi="Liberation Sans" w:cs="Liberation Sans"/>
          <w:highlight w:val="white"/>
        </w:rPr>
        <w:t xml:space="preserve"> раздела </w:t>
      </w:r>
      <w:r>
        <w:rPr>
          <w:rFonts w:ascii="Liberation Sans" w:hAnsi="Liberation Sans" w:cs="Liberation Sans"/>
          <w:highlight w:val="white"/>
          <w:lang w:val="en-US"/>
        </w:rPr>
        <w:t xml:space="preserve">I</w:t>
      </w:r>
      <w:r>
        <w:rPr>
          <w:rFonts w:ascii="Liberation Sans" w:hAnsi="Liberation Sans" w:eastAsia="Calibri" w:cs="Liberation Sans"/>
          <w:highlight w:val="white"/>
        </w:rPr>
        <w:t xml:space="preserve"> настоящего </w:t>
      </w:r>
      <w:r>
        <w:rPr>
          <w:rFonts w:ascii="Liberation Sans" w:hAnsi="Liberation Sans" w:eastAsia="Calibri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нформационного сообщения, и принимает решение о допуске или </w:t>
        <w:br/>
        <w:t xml:space="preserve">об отказе в допуске претендента ко второму этапу конкурса.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3. Первый этап конкурса проводится в отсутствие претендентов. Секретарь конкурсной комиссии готовит обобщенную информацию о претендентах, подавших документы для участия </w:t>
        <w:br/>
        <w:t xml:space="preserve">в конкурсе, и представляет ее на рассмотрение конкурсной комиссии.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В случае выявления фактов недостоверности сведений, представленных претендентами, информация о таких фактах представляется конкурсной комиссии ее секретарем.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4. Основаниями для отказа претендента к допуску во втором этапе конкурса являются: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несоответствие требованиям к кандидату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Calibri" w:cs="Liberation Sans"/>
          <w:highlight w:val="white"/>
        </w:rPr>
        <w:t xml:space="preserve">, установленным </w:t>
      </w:r>
      <w:hyperlink w:tooltip="#P51" w:anchor="P51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пунктом 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1.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</w:t>
        </w:r>
      </w:hyperlink>
      <w:r>
        <w:rPr>
          <w:rFonts w:ascii="Liberation Sans" w:hAnsi="Liberation Sans" w:cs="Liberation Sans"/>
          <w:highlight w:val="white"/>
        </w:rPr>
        <w:t xml:space="preserve"> раздела </w:t>
      </w:r>
      <w:r>
        <w:rPr>
          <w:rFonts w:ascii="Liberation Sans" w:hAnsi="Liberation Sans" w:cs="Liberation Sans"/>
          <w:highlight w:val="white"/>
          <w:lang w:val="en-US"/>
        </w:rPr>
        <w:t xml:space="preserve">I</w:t>
      </w:r>
      <w:r>
        <w:rPr>
          <w:rFonts w:ascii="Liberation Sans" w:hAnsi="Liberation Sans" w:eastAsia="Calibri" w:cs="Liberation Sans"/>
          <w:highlight w:val="white"/>
        </w:rPr>
        <w:t xml:space="preserve"> настоящего </w:t>
      </w:r>
      <w:r>
        <w:rPr>
          <w:rFonts w:ascii="Liberation Sans" w:hAnsi="Liberation Sans" w:eastAsia="Calibri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нформационного сообщения;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отсутствие в документах, представленных в конкурсную комиссию, каких-либо сведений, предусмотренных </w:t>
      </w:r>
      <w:r>
        <w:rPr>
          <w:rFonts w:ascii="Liberation Sans" w:hAnsi="Liberation Sans" w:cs="Liberation Sans"/>
          <w:highlight w:val="white"/>
        </w:rPr>
        <w:t xml:space="preserve">абзацем </w:t>
      </w:r>
      <w:hyperlink w:tooltip="#P139" w:anchor="P139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вторым подпункта 1</w:t>
        </w:r>
      </w:hyperlink>
      <w:r>
        <w:rPr>
          <w:rFonts w:ascii="Liberation Sans" w:hAnsi="Liberation Sans" w:eastAsia="Calibri" w:cs="Liberation Sans"/>
          <w:color w:val="000000"/>
          <w:highlight w:val="white"/>
        </w:rPr>
        <w:t xml:space="preserve"> пункта </w:t>
      </w:r>
      <w:r>
        <w:rPr>
          <w:rFonts w:ascii="Liberation Sans" w:hAnsi="Liberation Sans" w:eastAsia="Calibri" w:cs="Liberation Sans"/>
          <w:color w:val="000000"/>
          <w:highlight w:val="white"/>
        </w:rPr>
        <w:t xml:space="preserve">2.</w:t>
      </w:r>
      <w:r>
        <w:rPr>
          <w:rFonts w:ascii="Liberation Sans" w:hAnsi="Liberation Sans" w:cs="Liberation Sans"/>
          <w:highlight w:val="white"/>
        </w:rPr>
        <w:t xml:space="preserve">1 раздела </w:t>
      </w:r>
      <w:r>
        <w:rPr>
          <w:rFonts w:ascii="Liberation Sans" w:hAnsi="Liberation Sans" w:cs="Liberation Sans"/>
          <w:highlight w:val="white"/>
          <w:lang w:val="en-US"/>
        </w:rPr>
        <w:t xml:space="preserve">II</w:t>
      </w:r>
      <w:r>
        <w:rPr>
          <w:rFonts w:ascii="Liberation Sans" w:hAnsi="Liberation Sans" w:cs="Liberation Sans"/>
          <w:highlight w:val="white"/>
        </w:rPr>
        <w:t xml:space="preserve"> настоящего </w:t>
      </w:r>
      <w:r>
        <w:rPr>
          <w:rFonts w:ascii="Liberation Sans" w:hAnsi="Liberation Sans" w:cs="Liberation Sans"/>
          <w:highlight w:val="white"/>
        </w:rPr>
        <w:t xml:space="preserve">и</w:t>
      </w:r>
      <w:r>
        <w:rPr>
          <w:rFonts w:ascii="Liberation Sans" w:hAnsi="Liberation Sans" w:cs="Liberation Sans"/>
          <w:highlight w:val="white"/>
        </w:rPr>
        <w:t xml:space="preserve">нформационного сообщения</w:t>
      </w:r>
      <w:r>
        <w:rPr>
          <w:rFonts w:ascii="Liberation Sans" w:hAnsi="Liberation Sans" w:eastAsia="Calibri" w:cs="Liberation Sans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сокрытие претендентом сведений о судимости, которые должны быть представлены в соответствии с </w:t>
      </w:r>
      <w:hyperlink w:tooltip="#P140" w:anchor="P140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абзацем третьим подпункта 1 пункта 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2.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</w:t>
        </w:r>
      </w:hyperlink>
      <w:r>
        <w:rPr>
          <w:rFonts w:ascii="Liberation Sans" w:hAnsi="Liberation Sans" w:cs="Liberation Sans"/>
          <w:highlight w:val="white"/>
        </w:rPr>
        <w:t xml:space="preserve"> раздела </w:t>
      </w:r>
      <w:r>
        <w:rPr>
          <w:rFonts w:ascii="Liberation Sans" w:hAnsi="Liberation Sans" w:cs="Liberation Sans"/>
          <w:highlight w:val="white"/>
          <w:lang w:val="en-US"/>
        </w:rPr>
        <w:t xml:space="preserve">II</w:t>
      </w:r>
      <w:r>
        <w:rPr>
          <w:rFonts w:ascii="Liberation Sans" w:hAnsi="Liberation Sans" w:eastAsia="Calibri" w:cs="Liberation Sans"/>
          <w:highlight w:val="white"/>
        </w:rPr>
        <w:t xml:space="preserve"> настоящего </w:t>
      </w:r>
      <w:r>
        <w:rPr>
          <w:rFonts w:ascii="Liberation Sans" w:hAnsi="Liberation Sans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нформационного сообщения</w:t>
      </w:r>
      <w:r>
        <w:rPr>
          <w:rFonts w:ascii="Liberation Sans" w:hAnsi="Liberation Sans" w:eastAsia="Calibri" w:cs="Liberation Sans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н</w:t>
      </w:r>
      <w:r>
        <w:rPr>
          <w:rFonts w:ascii="Liberation Sans" w:hAnsi="Liberation Sans" w:eastAsia="Calibri" w:cs="Liberation Sans"/>
          <w:highlight w:val="white"/>
        </w:rPr>
        <w:t xml:space="preserve">ес</w:t>
      </w:r>
      <w:r>
        <w:rPr>
          <w:rFonts w:ascii="Liberation Sans" w:hAnsi="Liberation Sans" w:eastAsia="Calibri" w:cs="Liberation Sans"/>
          <w:highlight w:val="white"/>
        </w:rPr>
        <w:t xml:space="preserve">облюдение требования к моменту пред</w:t>
      </w:r>
      <w:r>
        <w:rPr>
          <w:rFonts w:ascii="Liberation Sans" w:hAnsi="Liberation Sans" w:eastAsia="Calibri" w:cs="Liberation Sans"/>
          <w:highlight w:val="white"/>
        </w:rPr>
        <w:t xml:space="preserve">ставления документов в конкурсную комиссию о прекращении статуса иностранного агента</w:t>
      </w:r>
      <w:r>
        <w:rPr>
          <w:rFonts w:ascii="Liberation Sans" w:hAnsi="Liberation Sans" w:eastAsia="Calibri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5. После принятия решения конкурсной комиссии о допуске или об отказе в допуске претендентов к участию во втором этапе конкурса претенденты, подавшие документы для участия в конкурсе, приглашаются для его оглашения.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6. В случае отказа в допуске к участию во втором этапе конкурса претендент имеет право обжаловать данное решение </w:t>
        <w:br/>
        <w:t xml:space="preserve">в порядке, установленном законодательством.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cs="Liberation Sans"/>
          <w:highlight w:val="white"/>
        </w:rPr>
      </w:r>
      <w:bookmarkStart w:id="10" w:name="P185"/>
      <w:r>
        <w:rPr>
          <w:rFonts w:ascii="Liberation Sans" w:hAnsi="Liberation Sans" w:cs="Liberation Sans"/>
          <w:highlight w:val="white"/>
        </w:rPr>
      </w:r>
      <w:bookmarkEnd w:id="10"/>
      <w:r>
        <w:rPr>
          <w:rFonts w:ascii="Liberation Sans" w:hAnsi="Liberation Sans" w:eastAsia="Calibri" w:cs="Liberation Sans"/>
          <w:highlight w:val="white"/>
        </w:rPr>
        <w:t xml:space="preserve">7. Факт неявки претендента на оглашение конкурсной комиссией решения о допуске или об отказе в допуске претендентов </w:t>
        <w:br/>
        <w:t xml:space="preserve">к участию во втором этапе конкурса, а также на второй этап конкурса</w:t>
      </w:r>
      <w:r>
        <w:rPr>
          <w:rFonts w:ascii="Liberation Sans" w:hAnsi="Liberation Sans" w:eastAsia="Calibri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рассматривается как отказ от участия в конкурсе.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8. На втором этапе конкурса оценка конкурсной комиссией профессиональных и личностных каче</w:t>
      </w:r>
      <w:r>
        <w:rPr>
          <w:rFonts w:ascii="Liberation Sans" w:hAnsi="Liberation Sans" w:eastAsia="Calibri" w:cs="Liberation Sans"/>
          <w:highlight w:val="white"/>
        </w:rPr>
        <w:t xml:space="preserve">ств пр</w:t>
      </w:r>
      <w:r>
        <w:rPr>
          <w:rFonts w:ascii="Liberation Sans" w:hAnsi="Liberation Sans" w:eastAsia="Calibri" w:cs="Liberation Sans"/>
          <w:highlight w:val="white"/>
        </w:rPr>
        <w:t xml:space="preserve">етендентов осуществляется путем индивидуального собеседования.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Оценивая претендентов, конкурсная комиссия учитывает их соответствие требованиям, установленным </w:t>
      </w:r>
      <w:hyperlink w:tooltip="#P69" w:anchor="P69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пунктом 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1.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2</w:t>
        </w:r>
      </w:hyperlink>
      <w:r>
        <w:rPr>
          <w:rFonts w:ascii="Liberation Sans" w:hAnsi="Liberation Sans" w:cs="Liberation Sans"/>
          <w:highlight w:val="white"/>
        </w:rPr>
        <w:t xml:space="preserve"> раздела </w:t>
      </w:r>
      <w:r>
        <w:rPr>
          <w:rFonts w:ascii="Liberation Sans" w:hAnsi="Liberation Sans" w:cs="Liberation Sans"/>
          <w:highlight w:val="white"/>
          <w:lang w:val="en-US"/>
        </w:rPr>
        <w:t xml:space="preserve">I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настоящего </w:t>
      </w:r>
      <w:r>
        <w:rPr>
          <w:rFonts w:ascii="Liberation Sans" w:hAnsi="Liberation Sans" w:cs="Liberation Sans"/>
          <w:highlight w:val="white"/>
        </w:rPr>
        <w:t xml:space="preserve">и</w:t>
      </w:r>
      <w:r>
        <w:rPr>
          <w:rFonts w:ascii="Liberation Sans" w:hAnsi="Liberation Sans" w:eastAsia="Calibri" w:cs="Liberation Sans"/>
          <w:highlight w:val="white"/>
        </w:rPr>
        <w:t xml:space="preserve">нформационного сообщения.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9. Каждому претенденту </w:t>
      </w:r>
      <w:r>
        <w:rPr>
          <w:rFonts w:ascii="Liberation Sans" w:hAnsi="Liberation Sans" w:eastAsia="Calibri" w:cs="Liberation Sans"/>
          <w:highlight w:val="white"/>
        </w:rPr>
        <w:t xml:space="preserve">предоставляется не более пятнадцати минут</w:t>
      </w:r>
      <w:r>
        <w:rPr>
          <w:rFonts w:ascii="Liberation Sans" w:hAnsi="Liberation Sans" w:eastAsia="Calibri" w:cs="Liberation Sans"/>
          <w:highlight w:val="white"/>
        </w:rPr>
        <w:t xml:space="preserve"> для изложения его видения исполнения полномочий </w:t>
        <w:br/>
        <w:t xml:space="preserve">в должности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Calibri" w:cs="Liberation Sans"/>
          <w:highlight w:val="white"/>
        </w:rPr>
        <w:t xml:space="preserve">, задач, целей и иных аспектов деятельности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Calibri" w:cs="Liberation Sans"/>
          <w:highlight w:val="white"/>
        </w:rPr>
        <w:t xml:space="preserve">, на которые претендент считает необходимым обратить внимание членов конкурсной комиссии. После окончания выступления каждый член конкурсной комиссии вправе задавать претенденту вопросы, направленные на проверку знания претен</w:t>
      </w:r>
      <w:r>
        <w:rPr>
          <w:rFonts w:ascii="Liberation Sans" w:hAnsi="Liberation Sans" w:eastAsia="Calibri" w:cs="Liberation Sans"/>
          <w:highlight w:val="white"/>
        </w:rPr>
        <w:t xml:space="preserve">дентом требований федерального законодательства и законодательства автономного округа, муниципальных правовых актов муниципального образования, основ государственного управления и местного самоуправления, </w:t>
        <w:br/>
        <w:t xml:space="preserve">и иные вопросы, связанные с исполнением полномочий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Calibri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10. Члены конкурсной комиссии, заслушав всех претендентов, их ответы на вопросы, в их отсутствие проводят голосование отдельно по каждому претенденту.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11. По результатам конкурса конкурсная комиссия принимает решение о регистрации из числа претендентов, принявших участие </w:t>
        <w:br/>
        <w:t xml:space="preserve">в конкурсе, не менее двух кандидатов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eastAsia="Calibri" w:cs="Liberation Sans"/>
          <w:highlight w:val="white"/>
        </w:rPr>
        <w:t xml:space="preserve">(далее – кандидаты), и представлении зарегистрированных кандидатов </w:t>
        <w:br/>
        <w:t xml:space="preserve">на рассмотрен</w:t>
      </w:r>
      <w:r>
        <w:rPr>
          <w:rFonts w:ascii="Liberation Sans" w:hAnsi="Liberation Sans" w:eastAsia="Calibri" w:cs="Liberation Sans"/>
          <w:highlight w:val="white"/>
        </w:rPr>
        <w:t xml:space="preserve">ие Городской Думы муниципального образования город Новый Уренгой. Данное решение оглашается устно конкурсной комиссией всем претендентам, принявшим участие в конкурсе, незамедлительно после его принятия. Конкурс завершается после оглашения его результатов.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12. Решение конкурсной комиссии о результатах конкурса </w:t>
        <w:br/>
        <w:t xml:space="preserve">в течение 2 рабочих дней с момента его принятия направляется </w:t>
        <w:br/>
        <w:t xml:space="preserve">в Городскую Думу муниципального образования город Новый Уренгой. Одновременно конкурсная комиссия передает в Городскую Думу муниципал</w:t>
      </w:r>
      <w:r>
        <w:rPr>
          <w:rFonts w:ascii="Liberation Sans" w:hAnsi="Liberation Sans" w:eastAsia="Calibri" w:cs="Liberation Sans"/>
          <w:highlight w:val="white"/>
        </w:rPr>
        <w:t xml:space="preserve">ьного образования город Новый Уренгой поступившие заявления с прилагаемыми к ним документами, а также все материалы и документы, связанные с работой конкурсной комиссии </w:t>
        <w:br/>
        <w:t xml:space="preserve">по принятию и рассмотрению документов, представленных на конкурс, проведением конкурса.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13. Конкурс признается конкурсной комиссией несостоявшимся в случаях: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подачи менее двух заявлений о допуске к участию в конкурсе;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явки менее двух претендентов в случаях, предусмотренных </w:t>
        <w:br/>
        <w:t xml:space="preserve">в </w:t>
      </w:r>
      <w:hyperlink w:tooltip="#P185" w:anchor="P185" w:history="1"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пункте 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6.</w:t>
        </w:r>
        <w:r>
          <w:rPr>
            <w:rFonts w:ascii="Liberation Sans" w:hAnsi="Liberation Sans" w:eastAsia="Calibri" w:cs="Liberation Sans"/>
            <w:color w:val="000000"/>
            <w:highlight w:val="white"/>
          </w:rPr>
          <w:t xml:space="preserve">7</w:t>
        </w:r>
      </w:hyperlink>
      <w:r>
        <w:rPr>
          <w:rFonts w:ascii="Liberation Sans" w:hAnsi="Liberation Sans" w:cs="Liberation Sans"/>
          <w:highlight w:val="white"/>
        </w:rPr>
        <w:t xml:space="preserve"> настоящего раздела</w:t>
      </w:r>
      <w:r>
        <w:rPr>
          <w:rFonts w:ascii="Liberation Sans" w:hAnsi="Liberation Sans" w:eastAsia="Calibri" w:cs="Liberation Sans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– </w:t>
      </w:r>
      <w:r>
        <w:rPr>
          <w:rFonts w:ascii="Liberation Sans" w:hAnsi="Liberation Sans" w:eastAsia="Calibri" w:cs="Liberation Sans"/>
          <w:highlight w:val="white"/>
        </w:rPr>
        <w:t xml:space="preserve">принятия решения конкурсной комиссии об отсутствии оснований для регистрации не менее двух кандидатов по результатам проведения второго этапа конкурса.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tabs>
          <w:tab w:val="left" w:pos="1418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14. Решение конкурсной комиссии о признании конку</w:t>
      </w:r>
      <w:r>
        <w:rPr>
          <w:rFonts w:ascii="Liberation Sans" w:hAnsi="Liberation Sans" w:eastAsia="Calibri" w:cs="Liberation Sans"/>
          <w:highlight w:val="white"/>
        </w:rPr>
        <w:t xml:space="preserve">рса несостоявшимся оглашается конкурсной комиссией в назначенный день проведения конкурса всем претендентам, подавшим документы для участия в конкурсе, и в течение 2 рабочих дней направляется </w:t>
        <w:br/>
        <w:t xml:space="preserve">в Городскую Думу муниципального образования город Новый Уренгой.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15. При признании конкурса </w:t>
      </w:r>
      <w:r>
        <w:rPr>
          <w:rFonts w:ascii="Liberation Sans" w:hAnsi="Liberation Sans" w:eastAsia="Calibri" w:cs="Liberation Sans"/>
          <w:highlight w:val="white"/>
        </w:rPr>
        <w:t xml:space="preserve">несостоявшимся</w:t>
      </w:r>
      <w:r>
        <w:rPr>
          <w:rFonts w:ascii="Liberation Sans" w:hAnsi="Liberation Sans" w:eastAsia="Calibri" w:cs="Liberation Sans"/>
          <w:highlight w:val="white"/>
        </w:rPr>
        <w:t xml:space="preserve"> Городская Дума муниципального образования город Новый Уренгой не позднее 10 календарных дней со дня получения соответствующего решения конкурсной комиссии принимает решение об объявлении повторного конкурса.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rFonts w:ascii="Liberation Sans" w:hAnsi="Liberation Sans" w:eastAsia="Calibri" w:cs="Liberation Sans"/>
          <w:highlight w:val="white"/>
        </w:rPr>
        <w:t xml:space="preserve">6.</w:t>
      </w:r>
      <w:r>
        <w:rPr>
          <w:rFonts w:ascii="Liberation Sans" w:hAnsi="Liberation Sans" w:eastAsia="Calibri" w:cs="Liberation Sans"/>
          <w:highlight w:val="white"/>
        </w:rPr>
        <w:t xml:space="preserve">16. Факт оглашения конкурсной комиссией решений, предусмотренных настоящим разделом, и факт присутствия претендентов во время оглашения на заседании конкурсной комиссии фиксируются в протоколе заседания конкурсной комиссии по проведению конкурса.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46"/>
        <w:ind w:firstLine="708"/>
        <w:rPr>
          <w:rFonts w:ascii="PT Astra Serif" w:hAnsi="PT Astra Serif"/>
          <w:sz w:val="28"/>
          <w:szCs w:val="28"/>
          <w:highlight w:val="white"/>
        </w:rPr>
        <w:sectPr>
          <w:headerReference w:type="default" r:id="rId10"/>
          <w:headerReference w:type="first" r:id="rId11"/>
          <w:footnotePr/>
          <w:endnotePr/>
          <w:type w:val="nextPage"/>
          <w:pgSz w:w="11907" w:h="16840" w:orient="portrait"/>
          <w:pgMar w:top="1134" w:right="851" w:bottom="1134" w:left="1701" w:header="567" w:footer="72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ind w:left="4535" w:right="0" w:firstLine="0"/>
        <w:widowControl w:val="off"/>
        <w:rPr>
          <w:rFonts w:ascii="Liberation Sans" w:hAnsi="Liberation Sans" w:cs="Liberation Sans"/>
          <w:color w:val="000000" w:themeColor="text1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Приложение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1</w:t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left="4535" w:right="0" w:firstLine="0"/>
        <w:widowControl w:val="off"/>
        <w:rPr>
          <w:rFonts w:ascii="Liberation Sans" w:hAnsi="Liberation Sans" w:cs="Liberation Sans"/>
          <w:color w:val="000000" w:themeColor="text1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left="4535" w:right="0" w:firstLine="0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 информационному сообщению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проведении конкурса по отбору кандидатур на должность </w:t>
      </w:r>
      <w:r>
        <w:rPr>
          <w:rFonts w:ascii="Liberation Sans" w:hAnsi="Liberation Sans" w:cs="Liberation Sans" w:eastAsiaTheme="minorHAnsi"/>
          <w:color w:val="000000" w:themeColor="text1"/>
          <w:highlight w:val="white"/>
        </w:rPr>
        <w:br/>
        <w:t xml:space="preserve">Г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white"/>
        </w:rPr>
        <w:t xml:space="preserve">лавы муниципального образования город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 </w:t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3828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Calibri" w:cs="Liberation Sans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3828" w:firstLine="540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3828" w:firstLine="540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ФОРМА ЗАЯВЛЕНИЯ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3402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pacing w:val="-6"/>
          <w:highlight w:val="white"/>
        </w:rPr>
        <w:suppressLineNumbers w:val="0"/>
      </w:pPr>
      <w:r>
        <w:rPr>
          <w:rFonts w:ascii="Liberation Sans" w:hAnsi="Liberation Sans" w:cs="Liberation Sans"/>
          <w:spacing w:val="-6"/>
          <w:highlight w:val="white"/>
        </w:rPr>
        <w:t xml:space="preserve">Председателю конкурсной комиссии </w:t>
        <w:br/>
        <w:t xml:space="preserve">по проведению конкурса по отбору кандидатур на должность </w:t>
      </w:r>
      <w:r>
        <w:rPr>
          <w:rFonts w:ascii="Liberation Sans" w:hAnsi="Liberation Sans" w:cs="Liberation Sans" w:eastAsiaTheme="minorHAnsi"/>
          <w:spacing w:val="-6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spacing w:val="-6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spacing w:val="-6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от__________________________________________________________________________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 w:val="0"/>
        <w:ind w:left="3402"/>
        <w:jc w:val="left"/>
        <w:widowControl w:val="off"/>
        <w:tabs>
          <w:tab w:val="left" w:pos="3969" w:leader="none"/>
        </w:tabs>
        <w:rPr>
          <w:rFonts w:ascii="Liberation Sans" w:hAnsi="Liberation Sans" w:cs="Liberation Sans"/>
          <w:color w:val="ff0000"/>
          <w:spacing w:val="-11"/>
          <w:sz w:val="20"/>
          <w:szCs w:val="20"/>
          <w:highlight w:val="white"/>
        </w:rPr>
        <w:suppressLineNumbers w:val="0"/>
      </w:pPr>
      <w:r>
        <w:rPr>
          <w:rFonts w:ascii="Liberation Sans" w:hAnsi="Liberation Sans" w:cs="Liberation Sans"/>
          <w:sz w:val="20"/>
          <w:szCs w:val="20"/>
          <w:highlight w:val="white"/>
        </w:rPr>
        <w:t xml:space="preserve">(фамилия, имя, отчество (при наличии) претендента)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spacing w:val="-11"/>
          <w:sz w:val="20"/>
          <w:szCs w:val="20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__________________________________________________________________________________________________________________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 w:val="0"/>
        <w:ind w:left="3402"/>
        <w:jc w:val="center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(дата и место рождения, адрес места  жительства, гражданство)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__________________________________________________________________________________________________________________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 w:val="0"/>
        <w:ind w:left="3402"/>
        <w:jc w:val="center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(серия, номер и дата выдачи паспорта или  документа, заменяющего паспорт гражданина, наименование или код органа, выдавшего   паспорт или документ, заменяющий паспорт гражданина)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 w:val="0"/>
        <w:ind w:left="3402"/>
        <w:jc w:val="center"/>
        <w:widowControl w:val="off"/>
        <w:tabs>
          <w:tab w:val="left" w:pos="3969" w:leader="none"/>
        </w:tabs>
        <w:rPr>
          <w:rFonts w:ascii="Liberation Sans" w:hAnsi="Liberation Sans" w:cs="Liberation Sans"/>
          <w:spacing w:val="-6"/>
          <w:sz w:val="20"/>
          <w:szCs w:val="20"/>
          <w:highlight w:val="white"/>
        </w:rPr>
        <w:suppressLineNumbers w:val="0"/>
      </w:pP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(идентификационный номер налогоплательщика (при наличии))</w:t>
      </w:r>
      <w:r>
        <w:rPr>
          <w:highlight w:val="white"/>
        </w:rPr>
      </w: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__________________________________________________________________________________________________________________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 w:val="0"/>
        <w:ind w:left="3402"/>
        <w:jc w:val="center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(сведения о профессиональном образовании (при наличии) с указанием органи</w:t>
      </w: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зации, осуществляющей образовательную деятельность, года ее окончания и реквизитов документа об образовании и о квалификации)  </w:t>
      </w:r>
      <w:r>
        <w:rPr>
          <w:rFonts w:ascii="Liberation Sans" w:hAnsi="Liberation Sans" w:cs="Liberation Sans"/>
          <w:spacing w:val="-6"/>
          <w:highlight w:val="white"/>
        </w:rPr>
        <w:t xml:space="preserve">    </w:t>
      </w:r>
      <w:r>
        <w:rPr>
          <w:rFonts w:ascii="Liberation Sans" w:hAnsi="Liberation Sans" w:cs="Liberation Sans"/>
          <w:highlight w:val="white"/>
        </w:rPr>
        <w:t xml:space="preserve">                                         ____________________________________________________________________________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 w:val="0"/>
        <w:ind w:left="3402"/>
        <w:jc w:val="center"/>
        <w:widowControl w:val="off"/>
        <w:tabs>
          <w:tab w:val="left" w:pos="3969" w:leader="none"/>
        </w:tabs>
        <w:rPr>
          <w:rFonts w:ascii="Liberation Sans" w:hAnsi="Liberation Sans" w:cs="Liberation Sans"/>
          <w:spacing w:val="-6"/>
          <w:sz w:val="20"/>
          <w:szCs w:val="20"/>
          <w:highlight w:val="white"/>
        </w:rPr>
        <w:suppressLineNumbers w:val="0"/>
      </w:pP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(основное место работы или службы, занимаемая </w:t>
      </w: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должность </w:t>
        <w:br/>
        <w:t xml:space="preserve">(в случае отсутствия основного места работы или службы -</w:t>
        <w:br/>
      </w: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  <w:t xml:space="preserve">род занятий) &lt;1&gt;</w:t>
      </w:r>
      <w:r>
        <w:rPr>
          <w:highlight w:val="white"/>
        </w:rPr>
      </w:r>
      <w:r>
        <w:rPr>
          <w:rFonts w:ascii="Liberation Sans" w:hAnsi="Liberation Sans" w:cs="Liberation Sans"/>
          <w:spacing w:val="-6"/>
          <w:sz w:val="20"/>
          <w:szCs w:val="20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тел.</w:t>
      </w:r>
      <w:r>
        <w:rPr>
          <w:rFonts w:ascii="Liberation Sans" w:hAnsi="Liberation Sans" w:cs="Liberation Sans"/>
          <w:highlight w:val="white"/>
        </w:rPr>
        <w:t xml:space="preserve">:</w:t>
      </w:r>
      <w:r>
        <w:rPr>
          <w:rFonts w:ascii="Liberation Sans" w:hAnsi="Liberation Sans" w:cs="Liberation Sans"/>
          <w:highlight w:val="white"/>
        </w:rPr>
        <w:t xml:space="preserve"> 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факс: 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e-</w:t>
      </w:r>
      <w:r>
        <w:rPr>
          <w:rFonts w:ascii="Liberation Sans" w:hAnsi="Liberation Sans" w:cs="Liberation Sans"/>
          <w:highlight w:val="white"/>
        </w:rPr>
        <w:t xml:space="preserve">mail</w:t>
      </w:r>
      <w:r>
        <w:rPr>
          <w:rFonts w:ascii="Liberation Sans" w:hAnsi="Liberation Sans" w:cs="Liberation Sans"/>
          <w:highlight w:val="white"/>
        </w:rPr>
        <w:t xml:space="preserve">:</w:t>
      </w:r>
      <w:r>
        <w:rPr>
          <w:rFonts w:ascii="Liberation Sans" w:hAnsi="Liberation Sans" w:cs="Liberation Sans"/>
          <w:highlight w:val="white"/>
        </w:rPr>
        <w:t xml:space="preserve">_</w:t>
      </w:r>
      <w:r>
        <w:rPr>
          <w:rFonts w:ascii="Liberation Sans" w:hAnsi="Liberation Sans" w:cs="Liberation Sans"/>
          <w:highlight w:val="white"/>
        </w:rPr>
        <w:t xml:space="preserve">_______________________________</w:t>
      </w:r>
      <w:r>
        <w:rPr>
          <w:rFonts w:ascii="Liberation Sans" w:hAnsi="Liberation Sans" w:cs="Liberation Sans"/>
          <w:highlight w:val="white"/>
        </w:rPr>
      </w:r>
      <w:bookmarkStart w:id="11" w:name="P263"/>
      <w:r>
        <w:rPr>
          <w:rFonts w:ascii="Liberation Sans" w:hAnsi="Liberation Sans" w:cs="Liberation Sans"/>
          <w:highlight w:val="white"/>
        </w:rPr>
      </w:r>
      <w:bookmarkEnd w:id="11"/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ЗАЯВЛЕНИЕ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Прошу Вас допустить меня к участию в конкурсе по отбору кандидатур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Мною подтверждается, что с решением Городской Думы муниципального образования город Новый Уренгой «О Порядке проведения конкурса по отбору кандидатур на должность </w:t>
      </w: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», требованиями, установленными </w:t>
      </w:r>
      <w:hyperlink r:id="rId18" w:tooltip="file:///C:\Users\леново\Desktop\Муниципальный%20округ\Конкурсы\ДВП%20Шурышкарский%20район.docx#P51" w:anchor="P51" w:history="1">
        <w:r>
          <w:rPr>
            <w:rStyle w:val="944"/>
            <w:rFonts w:ascii="Liberation Sans" w:hAnsi="Liberation Sans" w:cs="Liberation Sans"/>
            <w:color w:val="000000" w:themeColor="text1"/>
            <w:highlight w:val="white"/>
            <w:u w:val="none"/>
          </w:rPr>
          <w:t xml:space="preserve">пунктами 1.4</w:t>
        </w:r>
      </w:hyperlink>
      <w:r>
        <w:rPr>
          <w:rFonts w:ascii="Liberation Sans" w:hAnsi="Liberation Sans" w:cs="Liberation Sans"/>
          <w:color w:val="000000" w:themeColor="text1"/>
          <w:highlight w:val="white"/>
        </w:rPr>
        <w:t xml:space="preserve">, </w:t>
      </w:r>
      <w:hyperlink r:id="rId19" w:tooltip="file:///C:\Users\леново\Desktop\Муниципальный%20округ\Конкурсы\ДВП%20Шурышкарский%20район.docx#P52" w:anchor="P52" w:history="1">
        <w:r>
          <w:rPr>
            <w:rStyle w:val="944"/>
            <w:rFonts w:ascii="Liberation Sans" w:hAnsi="Liberation Sans" w:cs="Liberation Sans"/>
            <w:color w:val="000000" w:themeColor="text1"/>
            <w:highlight w:val="white"/>
            <w:u w:val="none"/>
          </w:rPr>
          <w:t xml:space="preserve">1.5</w:t>
        </w:r>
      </w:hyperlink>
      <w:r>
        <w:rPr>
          <w:rFonts w:ascii="Liberation Sans" w:hAnsi="Liberation Sans" w:cs="Liberation Sans"/>
          <w:color w:val="000000" w:themeColor="text1"/>
          <w:highlight w:val="white"/>
        </w:rPr>
        <w:t xml:space="preserve"> и </w:t>
      </w:r>
      <w:hyperlink r:id="rId20" w:tooltip="file:///C:\Users\леново\Desktop\Муниципальный%20округ\Конкурсы\ДВП%20Шурышкарский%20район.docx#P69" w:anchor="P69" w:history="1">
        <w:r>
          <w:rPr>
            <w:rStyle w:val="944"/>
            <w:rFonts w:ascii="Liberation Sans" w:hAnsi="Liberation Sans" w:cs="Liberation Sans"/>
            <w:color w:val="000000" w:themeColor="text1"/>
            <w:highlight w:val="white"/>
            <w:u w:val="none"/>
          </w:rPr>
          <w:t xml:space="preserve">2.3</w:t>
        </w:r>
      </w:hyperlink>
      <w:r>
        <w:rPr>
          <w:rFonts w:ascii="Liberation Sans" w:hAnsi="Liberation Sans" w:cs="Liberation Sans"/>
          <w:highlight w:val="white"/>
        </w:rPr>
        <w:t xml:space="preserve"> указанного Порядка, я ознакомле</w:t>
      </w:r>
      <w:r>
        <w:rPr>
          <w:rFonts w:ascii="Liberation Sans" w:hAnsi="Liberation Sans" w:cs="Liberation Sans"/>
          <w:highlight w:val="white"/>
        </w:rPr>
        <w:t xml:space="preserve">н(</w:t>
      </w:r>
      <w:r>
        <w:rPr>
          <w:rFonts w:ascii="Liberation Sans" w:hAnsi="Liberation Sans" w:cs="Liberation Sans"/>
          <w:highlight w:val="white"/>
        </w:rPr>
        <w:t xml:space="preserve">а); сведения, содержащиеся в представленных документах, достоверны и не являются подложными; в случае избрания меня на должность Главы </w:t>
      </w:r>
      <w:r>
        <w:rPr>
          <w:rFonts w:ascii="Liberation Sans" w:hAnsi="Liberation Sans" w:cs="Liberation Sans" w:eastAsiaTheme="minorHAnsi"/>
          <w:highlight w:val="white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 обязуюсь прекратить деятельность, несовместимую со статусом выборного должностного лица местного самоуправления (указывается в случае, если заявитель занимается деятельностью, несовместимой со статусом Главы </w:t>
      </w:r>
      <w:r>
        <w:rPr>
          <w:rFonts w:ascii="Liberation Sans" w:hAnsi="Liberation Sans" w:cs="Liberation Sans" w:eastAsiaTheme="minorHAnsi"/>
          <w:highlight w:val="white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highlight w:val="white"/>
        </w:rPr>
        <w:t xml:space="preserve">) &lt;2&gt;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Прилагаю документы согласно описи.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 </w:t>
        <w:tab/>
        <w:tab/>
        <w:t xml:space="preserve">                 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left"/>
        <w:widowControl w:val="off"/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 (дата)                                                                                           (подпись)</w:t>
      </w:r>
      <w:r>
        <w:rPr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--------------------------------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12" w:name="P284"/>
      <w:r>
        <w:rPr>
          <w:rFonts w:ascii="Liberation Sans" w:hAnsi="Liberation Sans" w:cs="Liberation Sans"/>
        </w:rPr>
      </w:r>
      <w:bookmarkEnd w:id="12"/>
      <w:r>
        <w:rPr>
          <w:rFonts w:ascii="Liberation Sans" w:hAnsi="Liberation Sans" w:cs="Liberation Sans"/>
        </w:rPr>
        <w:t xml:space="preserve">&lt;1</w:t>
      </w:r>
      <w:r>
        <w:rPr>
          <w:rFonts w:ascii="Liberation Sans" w:hAnsi="Liberation Sans" w:cs="Liberation Sans"/>
        </w:rPr>
        <w:t xml:space="preserve">&gt; Е</w:t>
      </w:r>
      <w:r>
        <w:rPr>
          <w:rFonts w:ascii="Liberation Sans" w:hAnsi="Liberation Sans" w:cs="Liberation Sans"/>
        </w:rPr>
        <w:t xml:space="preserve">сли претендент является депутатом и осуществляет свои полномочия на  непостоянной основе, в заявлении должны быть указаны сведения об этом и наименовании соответствующего представительного органа.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13" w:name="P287"/>
      <w:r>
        <w:rPr>
          <w:rFonts w:ascii="Liberation Sans" w:hAnsi="Liberation Sans" w:cs="Liberation Sans"/>
        </w:rPr>
      </w:r>
      <w:bookmarkEnd w:id="13"/>
      <w:r>
        <w:rPr>
          <w:rFonts w:ascii="Liberation Sans" w:hAnsi="Liberation Sans" w:cs="Liberation Sans"/>
        </w:rPr>
        <w:t xml:space="preserve">&lt;2</w:t>
      </w:r>
      <w:r>
        <w:rPr>
          <w:rFonts w:ascii="Liberation Sans" w:hAnsi="Liberation Sans" w:cs="Liberation Sans"/>
        </w:rPr>
        <w:t xml:space="preserve">&gt; Е</w:t>
      </w:r>
      <w:r>
        <w:rPr>
          <w:rFonts w:ascii="Liberation Sans" w:hAnsi="Liberation Sans" w:cs="Liberation Sans"/>
        </w:rPr>
        <w:t xml:space="preserve">сли у претендента имелась или имеется судимость, в заявлении указываются сведения о судимости претендента, а если судимость снята или погашена</w:t>
      </w:r>
      <w:r>
        <w:rPr>
          <w:rFonts w:ascii="Liberation Sans" w:hAnsi="Liberation Sans" w:cs="Liberation Sans"/>
        </w:rPr>
        <w:t xml:space="preserve"> - также сведения о дате снятия или погашения судимости.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6"/>
        <w:ind w:firstLine="708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851" w:bottom="1134" w:left="1701" w:header="567" w:footer="72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4395"/>
        <w:widowControl w:val="off"/>
        <w:rPr>
          <w:rFonts w:ascii="Liberation Sans" w:hAnsi="Liberation Sans" w:cs="Liberation Sans"/>
          <w:color w:val="000000" w:themeColor="text1"/>
          <w:highlight w:val="none"/>
        </w:rPr>
        <w:outlineLvl w:val="1"/>
      </w:pPr>
      <w:r>
        <w:rPr>
          <w:rFonts w:ascii="Liberation Sans" w:hAnsi="Liberation Sans" w:cs="Liberation Sans"/>
          <w:color w:val="000000" w:themeColor="text1"/>
        </w:rPr>
        <w:t xml:space="preserve">Приложение </w:t>
      </w:r>
      <w:r>
        <w:rPr>
          <w:rFonts w:ascii="Liberation Sans" w:hAnsi="Liberation Sans" w:cs="Liberation Sans"/>
          <w:color w:val="000000" w:themeColor="text1"/>
        </w:rPr>
        <w:t xml:space="preserve">2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left="4395"/>
        <w:widowControl w:val="off"/>
        <w:rPr>
          <w:rFonts w:ascii="Liberation Sans" w:hAnsi="Liberation Sans" w:cs="Liberation Sans"/>
          <w:color w:val="000000" w:themeColor="text1"/>
        </w:rPr>
        <w:outlineLvl w:val="1"/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4395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 информационному сообщению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проведении конкурса по отбору кандидатур на должность </w:t>
      </w:r>
      <w:r>
        <w:rPr>
          <w:rFonts w:ascii="Liberation Sans" w:hAnsi="Liberation Sans" w:cs="Liberation Sans" w:eastAsiaTheme="minorHAnsi"/>
          <w:color w:val="000000" w:themeColor="text1"/>
          <w:highlight w:val="white"/>
        </w:rPr>
        <w:br/>
        <w:t xml:space="preserve">Главы муниципального образования город Новый Уренгой</w:t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color w:val="ff0000"/>
          <w:highlight w:val="white"/>
        </w:rPr>
      </w:pPr>
      <w:r>
        <w:rPr>
          <w:rFonts w:ascii="Liberation Sans" w:hAnsi="Liberation Sans" w:cs="Liberation Sans"/>
          <w:color w:val="ff0000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СОГЛАСИЕ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на обработку персональных данных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    Я, _______________________________________________________,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color w:val="ff0000"/>
          <w:sz w:val="20"/>
          <w:szCs w:val="20"/>
          <w:highlight w:val="white"/>
        </w:rPr>
      </w:pPr>
      <w:r>
        <w:rPr>
          <w:rFonts w:ascii="Liberation Sans" w:hAnsi="Liberation Sans" w:cs="Liberation Sans"/>
          <w:sz w:val="20"/>
          <w:szCs w:val="20"/>
          <w:highlight w:val="white"/>
        </w:rPr>
        <w:t xml:space="preserve">(фамилия, имя, отчество (при наличии))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sz w:val="20"/>
          <w:szCs w:val="20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проживающий</w:t>
      </w:r>
      <w:r>
        <w:rPr>
          <w:rFonts w:ascii="Liberation Sans" w:hAnsi="Liberation Sans" w:cs="Liberation Sans"/>
          <w:highlight w:val="white"/>
        </w:rPr>
        <w:t xml:space="preserve"> (</w:t>
      </w:r>
      <w:r>
        <w:rPr>
          <w:rFonts w:ascii="Liberation Sans" w:hAnsi="Liberation Sans" w:cs="Liberation Sans"/>
          <w:highlight w:val="white"/>
        </w:rPr>
        <w:t xml:space="preserve">ая</w:t>
      </w:r>
      <w:r>
        <w:rPr>
          <w:rFonts w:ascii="Liberation Sans" w:hAnsi="Liberation Sans" w:cs="Liberation Sans"/>
          <w:highlight w:val="white"/>
        </w:rPr>
        <w:t xml:space="preserve">) по адресу:</w:t>
      </w:r>
      <w:r>
        <w:rPr>
          <w:rFonts w:ascii="Liberation Sans" w:hAnsi="Liberation Sans" w:cs="Liberation Sans"/>
          <w:highlight w:val="white"/>
        </w:rPr>
        <w:t xml:space="preserve">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___________________________________________________________,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паспорт сери</w:t>
      </w:r>
      <w:r>
        <w:rPr>
          <w:rFonts w:ascii="Liberation Sans" w:hAnsi="Liberation Sans" w:cs="Liberation Sans"/>
          <w:highlight w:val="white"/>
        </w:rPr>
        <w:t xml:space="preserve">и</w:t>
      </w:r>
      <w:r>
        <w:rPr>
          <w:rFonts w:ascii="Liberation Sans" w:hAnsi="Liberation Sans" w:cs="Liberation Sans"/>
          <w:highlight w:val="white"/>
        </w:rPr>
        <w:t xml:space="preserve"> ______ номер ___________, выдан</w:t>
      </w:r>
      <w:r>
        <w:rPr>
          <w:rFonts w:ascii="Liberation Sans" w:hAnsi="Liberation Sans" w:cs="Liberation Sans"/>
          <w:highlight w:val="white"/>
        </w:rPr>
        <w:t xml:space="preserve">_________________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_________________________,__________________________________,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0"/>
          <w:szCs w:val="20"/>
          <w:highlight w:val="white"/>
        </w:rPr>
        <w:t xml:space="preserve">(когда и кем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выдан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)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с целью обеспечения участия в конкурсе по отбору кандид</w:t>
      </w:r>
      <w:r>
        <w:rPr>
          <w:rFonts w:ascii="Liberation Sans" w:hAnsi="Liberation Sans" w:cs="Liberation Sans"/>
        </w:rPr>
        <w:t xml:space="preserve">атур на должность </w:t>
      </w:r>
      <w:r>
        <w:rPr>
          <w:rFonts w:ascii="Liberation Sans" w:hAnsi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  даю согласие конкурсной комиссии по проведению конкурса по отбору кандидатур на должность </w:t>
      </w:r>
      <w:r>
        <w:rPr>
          <w:rFonts w:ascii="Liberation Sans" w:hAnsi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 (далее – конкурсная комиссия), Администрации города Новый Уренгой (далее - Администрация города), Городской Думе муниципального образования город Новый Уренгой (далее - Городская Дума), аппарату Губернатора Ямало-Ненецкого автономного округа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на</w:t>
      </w:r>
      <w:r>
        <w:rPr>
          <w:rFonts w:ascii="Liberation Sans" w:hAnsi="Liberation Sans" w:cs="Liberation Sans"/>
        </w:rPr>
        <w:t xml:space="preserve"> обработку своих персональных данных, в том числе</w:t>
      </w:r>
      <w:r>
        <w:rPr>
          <w:rFonts w:ascii="Liberation Sans" w:hAnsi="Liberation Sans" w:cs="Liberation Sans"/>
        </w:rPr>
        <w:t xml:space="preserve"> в целях проверки их достоверности,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</w:t>
      </w:r>
      <w:r>
        <w:rPr>
          <w:rFonts w:ascii="Liberation Sans" w:hAnsi="Liberation Sans" w:cs="Liberation Sans"/>
        </w:rPr>
        <w:t xml:space="preserve">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фамилия, имя, отчество (при наличии);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дата рождения, место рождения;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адрес регистрации (места жительства);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телефон;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семейное, социальное, имущественное положение;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сведения о профессии, образовании;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 иные дополнительные сведения, переданные мною лично, в рамках проведения конкурса в соответствии с решением Городской Думы «О Порядке проведения конкурса по отбору кандидатур </w:t>
        <w:br/>
        <w:t xml:space="preserve">на должность </w:t>
      </w:r>
      <w:r>
        <w:rPr>
          <w:rFonts w:ascii="Liberation Sans" w:hAnsi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На проведение проверочных процедур, предусмотренных пунктом 4.8 Порядка проведения конкурса по отбору кандидатур на должность </w:t>
      </w:r>
      <w:r>
        <w:rPr>
          <w:rFonts w:ascii="Liberation Sans" w:hAnsi="Liberation Sans" w:cs="Liberation Sans" w:eastAsiaTheme="minorHAnsi"/>
        </w:rPr>
        <w:t xml:space="preserve">Главы </w:t>
      </w:r>
      <w:r>
        <w:rPr>
          <w:rFonts w:ascii="Liberation Sans" w:hAnsi="Liberation Sans" w:cs="Liberation Sans" w:eastAsiaTheme="minorHAnsi"/>
        </w:rPr>
        <w:t xml:space="preserve">муниципального образования город Новый Уренг</w:t>
      </w:r>
      <w:r>
        <w:rPr>
          <w:rFonts w:ascii="Liberation Sans" w:hAnsi="Liberation Sans" w:cs="Liberation Sans" w:eastAsiaTheme="minorHAnsi"/>
          <w:highlight w:val="white"/>
        </w:rPr>
        <w:t xml:space="preserve">ой</w:t>
      </w:r>
      <w:r>
        <w:rPr>
          <w:rFonts w:ascii="Liberation Sans" w:hAnsi="Liberation Sans" w:cs="Liberation Sans" w:eastAsiaTheme="minorHAnsi"/>
          <w:highlight w:val="white"/>
        </w:rPr>
        <w:t xml:space="preserve">,</w:t>
      </w:r>
      <w:r>
        <w:rPr>
          <w:rFonts w:ascii="Liberation Sans" w:hAnsi="Liberation Sans" w:cs="Liberation Sans"/>
          <w:highlight w:val="white"/>
        </w:rPr>
        <w:t xml:space="preserve">  </w:t>
      </w:r>
      <w:r>
        <w:rPr>
          <w:rFonts w:ascii="Liberation Sans" w:hAnsi="Liberation Sans" w:cs="Liberation Sans"/>
        </w:rPr>
        <w:t xml:space="preserve">согласен.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действия настоящего согласия ограничен сроком полномочий избранного Главы </w:t>
      </w:r>
      <w:r>
        <w:rPr>
          <w:rFonts w:ascii="Liberation Sans" w:hAnsi="Liberation Sans" w:cs="Liberation Sans" w:eastAsiaTheme="minorHAnsi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</w:t>
      </w:r>
      <w:r>
        <w:rPr>
          <w:rFonts w:ascii="Liberation Sans" w:hAnsi="Liberation Sans" w:cs="Liberation Sans"/>
        </w:rPr>
        <w:t xml:space="preserve">правлен мной в адрес конкурсной комиссии (в период действия срока полномочий конкурсной комиссии) или в адрес Городской Думы, Администрации города (в период истечения срока полномочий конкурсной комиссии и в течение всего срока полномочий избранного Главы </w:t>
      </w:r>
      <w:r>
        <w:rPr>
          <w:rFonts w:ascii="Liberation Sans" w:hAnsi="Liberation Sans" w:cs="Liberation Sans" w:eastAsiaTheme="minorHAnsi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</w:rPr>
        <w:t xml:space="preserve">) по почте заказным письмом</w:t>
      </w:r>
      <w:r>
        <w:rPr>
          <w:rFonts w:ascii="Liberation Sans" w:hAnsi="Liberation Sans" w:cs="Liberation Sans"/>
        </w:rPr>
        <w:t xml:space="preserve"> с уведомлением о вручении либо вручением лично  под расписку секретарю конкурсной комиссии или должностному лицу, уполномоченному Городской Думой, Администрацией города.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                          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               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 (дата)                                 (подпись)                              (расшифровка подписи)</w:t>
      </w:r>
      <w:r>
        <w:rPr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6"/>
        <w:ind w:firstLine="708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851" w:bottom="1134" w:left="1701" w:header="567" w:footer="72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4395"/>
        <w:widowControl w:val="off"/>
        <w:rPr>
          <w:rFonts w:ascii="Liberation Sans" w:hAnsi="Liberation Sans" w:cs="Liberation Sans"/>
          <w:highlight w:val="none"/>
        </w:rPr>
        <w:outlineLvl w:val="1"/>
      </w:pPr>
      <w:r>
        <w:rPr>
          <w:rFonts w:ascii="Liberation Sans" w:hAnsi="Liberation Sans" w:cs="Liberation Sans"/>
        </w:rPr>
        <w:t xml:space="preserve">Приложение </w:t>
      </w:r>
      <w:r>
        <w:rPr>
          <w:rFonts w:ascii="Liberation Sans" w:hAnsi="Liberation Sans" w:cs="Liberation Sans"/>
        </w:rPr>
        <w:t xml:space="preserve"> 3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395"/>
        <w:widowControl w:val="off"/>
        <w:rPr>
          <w:rFonts w:ascii="Liberation Sans" w:hAnsi="Liberation Sans" w:cs="Liberation Sans" w:eastAsiaTheme="minorHAnsi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 w:eastAsiaTheme="minorHAnsi"/>
        </w:rPr>
      </w:r>
    </w:p>
    <w:p>
      <w:pPr>
        <w:ind w:left="4395"/>
        <w:widowControl w:val="off"/>
        <w:rPr>
          <w:rFonts w:ascii="Liberation Sans" w:hAnsi="Liberation Sans" w:cs="Liberation Sans" w:eastAsiaTheme="minorHAnsi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к информационному сообщению </w:t>
      </w:r>
      <w:r>
        <w:rPr>
          <w:rFonts w:ascii="Liberation Sans" w:hAnsi="Liberation Sans" w:cs="Liberation Sans"/>
          <w:highlight w:val="white"/>
        </w:rPr>
        <w:t xml:space="preserve">о </w:t>
      </w:r>
      <w:r>
        <w:rPr>
          <w:rFonts w:ascii="Liberation Sans" w:hAnsi="Liberation Sans" w:cs="Liberation Sans"/>
          <w:highlight w:val="white"/>
        </w:rPr>
        <w:t xml:space="preserve">проведении конкурса по отбору кандидатур на должность </w:t>
      </w:r>
      <w:r>
        <w:rPr>
          <w:highlight w:val="white"/>
        </w:rPr>
      </w:r>
      <w:r>
        <w:rPr>
          <w:rFonts w:ascii="Liberation Sans" w:hAnsi="Liberation Sans" w:cs="Liberation Sans" w:eastAsiaTheme="minorHAnsi"/>
          <w:highlight w:val="white"/>
        </w:rPr>
      </w:r>
    </w:p>
    <w:p>
      <w:pPr>
        <w:ind w:left="4395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 w:eastAsiaTheme="minorHAnsi"/>
          <w:highlight w:val="white"/>
        </w:rPr>
        <w:t xml:space="preserve">Главы муниципального образования город Новый Уренгой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4395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4395"/>
        <w:widowControl w:val="off"/>
        <w:rPr>
          <w:rFonts w:ascii="Liberation Sans" w:hAnsi="Liberation Sans" w:cs="Liberation Sans"/>
          <w:color w:val="ff0000"/>
          <w:highlight w:val="white"/>
        </w:rPr>
      </w:pPr>
      <w:r>
        <w:rPr>
          <w:rFonts w:ascii="Liberation Sans" w:hAnsi="Liberation Sans" w:cs="Liberation Sans"/>
          <w:color w:val="ff0000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highlight w:val="white"/>
        </w:rPr>
      </w:r>
    </w:p>
    <w:p>
      <w:pPr>
        <w:ind w:left="4395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ОПИСЬ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документов, представленных в конкурсную комиссию </w:t>
        <w:br/>
        <w:t xml:space="preserve">по проведению конкурса по отбору кандидатур на должность </w:t>
      </w:r>
      <w:r>
        <w:rPr>
          <w:rFonts w:ascii="Liberation Sans" w:hAnsi="Liberation Sans" w:cs="Liberation Sans" w:eastAsiaTheme="minorHAnsi"/>
          <w:highlight w:val="white"/>
        </w:rPr>
        <w:br/>
        <w:t xml:space="preserve">Главы муниципального образования город Новый Уренгой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left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Настоящим удостоверяется, что я,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cs="Liberation Sans"/>
          <w:sz w:val="20"/>
          <w:szCs w:val="20"/>
          <w:highlight w:val="white"/>
        </w:rPr>
        <w:t xml:space="preserve">(фамилия, имя, отчество (при наличии), дата рождения)</w:t>
      </w:r>
      <w:r>
        <w:rPr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____________________________________________________________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left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представил(а) в конкурсную комиссию </w:t>
      </w:r>
      <w:r>
        <w:rPr>
          <w:rFonts w:ascii="Liberation Sans" w:hAnsi="Liberation Sans" w:cs="Liberation Sans"/>
          <w:highlight w:val="white"/>
        </w:rPr>
        <w:t xml:space="preserve">нижеследующие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документы: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left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2778"/>
        <w:gridCol w:w="1762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Наименование документа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Подлинник/копия, способ 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заверения копии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Количество экземпляров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Количество листов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</w:tbl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Документы поданы «___» ____________ 20___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before="22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Подпись </w:t>
      </w:r>
      <w:r>
        <w:rPr>
          <w:rFonts w:ascii="Liberation Sans" w:hAnsi="Liberation Sans" w:cs="Liberation Sans"/>
        </w:rPr>
        <w:t xml:space="preserve">представившего</w:t>
      </w:r>
      <w:r>
        <w:rPr>
          <w:rFonts w:ascii="Liberation Sans" w:hAnsi="Liberation Sans" w:cs="Liberation Sans"/>
        </w:rPr>
        <w:t xml:space="preserve"> документы 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before="22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Документы приняты «___» ____________ 20___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Подпись секретаря конкурсной комиссии 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6"/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851" w:bottom="1134" w:left="1701" w:header="567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 xml:space="preserve"> PAGE   \* MERGEFORMAT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 xml:space="preserve">2</w:t>
    </w:r>
    <w:r>
      <w:rPr>
        <w:rFonts w:ascii="PT Astra Serif" w:hAnsi="PT Astra Serif"/>
      </w:rPr>
      <w:fldChar w:fldCharType="end"/>
    </w:r>
    <w:r>
      <w:rPr>
        <w:rFonts w:ascii="PT Astra Serif" w:hAnsi="PT Astra Serif"/>
      </w:rPr>
    </w:r>
    <w:r>
      <w:rPr>
        <w:rFonts w:ascii="PT Astra Serif" w:hAnsi="PT Astra Serif"/>
      </w:rPr>
    </w:r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rFonts w:ascii="Liberation Sans" w:hAnsi="Liberation Sans" w:cs="Liberation Sans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 xml:space="preserve"> PAGE   \* MERGEFORMAT 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6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31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/>
    <w:r/>
  </w:p>
  <w:p>
    <w:pPr>
      <w:pStyle w:val="931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2 Char"/>
    <w:basedOn w:val="764"/>
    <w:link w:val="756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44">
    <w:name w:val="Heading 6 Char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45">
    <w:name w:val="Heading 7 Char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8 Char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47">
    <w:name w:val="Heading 9 Char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48">
    <w:name w:val="Title Char"/>
    <w:basedOn w:val="764"/>
    <w:link w:val="777"/>
    <w:uiPriority w:val="10"/>
    <w:rPr>
      <w:sz w:val="48"/>
      <w:szCs w:val="48"/>
    </w:rPr>
  </w:style>
  <w:style w:type="character" w:styleId="749">
    <w:name w:val="Subtitle Char"/>
    <w:basedOn w:val="764"/>
    <w:link w:val="779"/>
    <w:uiPriority w:val="11"/>
    <w:rPr>
      <w:sz w:val="24"/>
      <w:szCs w:val="24"/>
    </w:rPr>
  </w:style>
  <w:style w:type="character" w:styleId="750">
    <w:name w:val="Quote Char"/>
    <w:link w:val="781"/>
    <w:uiPriority w:val="29"/>
    <w:rPr>
      <w:i/>
    </w:rPr>
  </w:style>
  <w:style w:type="character" w:styleId="751">
    <w:name w:val="Intense Quote Char"/>
    <w:link w:val="783"/>
    <w:uiPriority w:val="30"/>
    <w:rPr>
      <w:i/>
    </w:rPr>
  </w:style>
  <w:style w:type="character" w:styleId="752">
    <w:name w:val="Footnote Text Char"/>
    <w:link w:val="914"/>
    <w:uiPriority w:val="99"/>
    <w:rPr>
      <w:sz w:val="18"/>
    </w:rPr>
  </w:style>
  <w:style w:type="character" w:styleId="753">
    <w:name w:val="Endnote Text Char"/>
    <w:link w:val="917"/>
    <w:uiPriority w:val="99"/>
    <w:rPr>
      <w:sz w:val="20"/>
    </w:rPr>
  </w:style>
  <w:style w:type="paragraph" w:styleId="754" w:default="1">
    <w:name w:val="Normal"/>
    <w:qFormat/>
    <w:rPr>
      <w:sz w:val="28"/>
      <w:szCs w:val="28"/>
    </w:rPr>
  </w:style>
  <w:style w:type="paragraph" w:styleId="755">
    <w:name w:val="Heading 1"/>
    <w:basedOn w:val="754"/>
    <w:next w:val="754"/>
    <w:link w:val="935"/>
    <w:qFormat/>
    <w:pPr>
      <w:jc w:val="center"/>
      <w:keepNext/>
      <w:outlineLvl w:val="0"/>
    </w:pPr>
    <w:rPr>
      <w:b/>
      <w:szCs w:val="20"/>
    </w:rPr>
  </w:style>
  <w:style w:type="paragraph" w:styleId="756">
    <w:name w:val="Heading 2"/>
    <w:basedOn w:val="754"/>
    <w:next w:val="754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7">
    <w:name w:val="Heading 3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64"/>
    <w:link w:val="756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</w:style>
  <w:style w:type="paragraph" w:styleId="777">
    <w:name w:val="Title"/>
    <w:basedOn w:val="754"/>
    <w:next w:val="754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 w:customStyle="1">
    <w:name w:val="Название Знак"/>
    <w:basedOn w:val="764"/>
    <w:link w:val="777"/>
    <w:uiPriority w:val="10"/>
    <w:rPr>
      <w:sz w:val="48"/>
      <w:szCs w:val="48"/>
    </w:rPr>
  </w:style>
  <w:style w:type="paragraph" w:styleId="779">
    <w:name w:val="Subtitle"/>
    <w:basedOn w:val="754"/>
    <w:next w:val="754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basedOn w:val="764"/>
    <w:link w:val="779"/>
    <w:uiPriority w:val="11"/>
    <w:rPr>
      <w:sz w:val="24"/>
      <w:szCs w:val="24"/>
    </w:rPr>
  </w:style>
  <w:style w:type="paragraph" w:styleId="781">
    <w:name w:val="Quote"/>
    <w:basedOn w:val="754"/>
    <w:next w:val="754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54"/>
    <w:next w:val="754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character" w:styleId="785" w:customStyle="1">
    <w:name w:val="Header Char"/>
    <w:basedOn w:val="764"/>
    <w:uiPriority w:val="99"/>
  </w:style>
  <w:style w:type="character" w:styleId="786" w:customStyle="1">
    <w:name w:val="Footer Char"/>
    <w:basedOn w:val="764"/>
    <w:uiPriority w:val="99"/>
  </w:style>
  <w:style w:type="paragraph" w:styleId="787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 w:customStyle="1">
    <w:name w:val="Caption Char"/>
    <w:uiPriority w:val="99"/>
  </w:style>
  <w:style w:type="table" w:styleId="789" w:customStyle="1">
    <w:name w:val="Table Grid Light"/>
    <w:basedOn w:val="7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 w:customStyle="1">
    <w:name w:val="Plain Table 1"/>
    <w:basedOn w:val="7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Plain Table 2"/>
    <w:basedOn w:val="7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3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Plain Table 4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Plain Table 5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1 Light"/>
    <w:basedOn w:val="7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2"/>
    <w:basedOn w:val="7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7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4"/>
    <w:basedOn w:val="7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6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8" w:customStyle="1">
    <w:name w:val="Grid Table 4 - Accent 2"/>
    <w:basedOn w:val="76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Grid Table 4 - Accent 3"/>
    <w:basedOn w:val="76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0" w:customStyle="1">
    <w:name w:val="Grid Table 4 - Accent 4"/>
    <w:basedOn w:val="76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Grid Table 4 - Accent 5"/>
    <w:basedOn w:val="76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2" w:customStyle="1">
    <w:name w:val="Grid Table 4 - Accent 6"/>
    <w:basedOn w:val="76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3" w:customStyle="1">
    <w:name w:val="Grid Table 5 Dark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6 Colorful"/>
    <w:basedOn w:val="7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6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2" w:customStyle="1">
    <w:name w:val="Grid Table 6 Colorful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3" w:customStyle="1">
    <w:name w:val="Grid Table 6 Colorful - Accent 3"/>
    <w:basedOn w:val="76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4" w:customStyle="1">
    <w:name w:val="Grid Table 6 Colorful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5" w:customStyle="1">
    <w:name w:val="Grid Table 6 Colorful - Accent 5"/>
    <w:basedOn w:val="76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Grid Table 6 Colorful - Accent 6"/>
    <w:basedOn w:val="76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7 Colorful"/>
    <w:basedOn w:val="7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1"/>
    <w:basedOn w:val="76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2"/>
    <w:basedOn w:val="76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3"/>
    <w:basedOn w:val="76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4"/>
    <w:basedOn w:val="76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5"/>
    <w:basedOn w:val="76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6"/>
    <w:basedOn w:val="76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1 Light"/>
    <w:basedOn w:val="7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6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6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6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6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6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6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2"/>
    <w:basedOn w:val="7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6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6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6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6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6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6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8" w:customStyle="1">
    <w:name w:val="List Table 3"/>
    <w:basedOn w:val="7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6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6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6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6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"/>
    <w:basedOn w:val="7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6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6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6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6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6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6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5 Dark"/>
    <w:basedOn w:val="7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6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6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6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6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6 Colorful"/>
    <w:basedOn w:val="7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6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1" w:customStyle="1">
    <w:name w:val="List Table 6 Colorful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2" w:customStyle="1">
    <w:name w:val="List Table 6 Colorful - Accent 3"/>
    <w:basedOn w:val="76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3" w:customStyle="1">
    <w:name w:val="List Table 6 Colorful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4" w:customStyle="1">
    <w:name w:val="List Table 6 Colorful - Accent 5"/>
    <w:basedOn w:val="76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5" w:customStyle="1">
    <w:name w:val="List Table 6 Colorful - Accent 6"/>
    <w:basedOn w:val="76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6" w:customStyle="1">
    <w:name w:val="List Table 7 Colorful"/>
    <w:basedOn w:val="7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1"/>
    <w:basedOn w:val="76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2"/>
    <w:basedOn w:val="76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3"/>
    <w:basedOn w:val="76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4"/>
    <w:basedOn w:val="76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5"/>
    <w:basedOn w:val="76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6"/>
    <w:basedOn w:val="76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ned - Accent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Lined - Accent 2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Lined - Accent 3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Lined - Accent 4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Lined - Accent 5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Lined - Accent 6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 &amp; Lined - Accent"/>
    <w:basedOn w:val="76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6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2" w:customStyle="1">
    <w:name w:val="Bordered &amp; Lined - Accent 2"/>
    <w:basedOn w:val="76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3" w:customStyle="1">
    <w:name w:val="Bordered &amp; Lined - Accent 3"/>
    <w:basedOn w:val="76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4" w:customStyle="1">
    <w:name w:val="Bordered &amp; Lined - Accent 4"/>
    <w:basedOn w:val="76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5" w:customStyle="1">
    <w:name w:val="Bordered &amp; Lined - Accent 5"/>
    <w:basedOn w:val="76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6" w:customStyle="1">
    <w:name w:val="Bordered &amp; Lined - Accent 6"/>
    <w:basedOn w:val="76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7" w:customStyle="1">
    <w:name w:val="Bordered"/>
    <w:basedOn w:val="7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9" w:customStyle="1">
    <w:name w:val="Bordered - Accent 2"/>
    <w:basedOn w:val="7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0" w:customStyle="1">
    <w:name w:val="Bordered - Accent 3"/>
    <w:basedOn w:val="7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1" w:customStyle="1">
    <w:name w:val="Bordered - Accent 4"/>
    <w:basedOn w:val="7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2" w:customStyle="1">
    <w:name w:val="Bordered - Accent 5"/>
    <w:basedOn w:val="7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3" w:customStyle="1">
    <w:name w:val="Bordered - Accent 6"/>
    <w:basedOn w:val="7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4">
    <w:name w:val="footnote text"/>
    <w:basedOn w:val="754"/>
    <w:link w:val="915"/>
    <w:uiPriority w:val="99"/>
    <w:semiHidden/>
    <w:unhideWhenUsed/>
    <w:pPr>
      <w:spacing w:after="40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64"/>
    <w:uiPriority w:val="99"/>
    <w:unhideWhenUsed/>
    <w:rPr>
      <w:vertAlign w:val="superscript"/>
    </w:rPr>
  </w:style>
  <w:style w:type="paragraph" w:styleId="917">
    <w:name w:val="endnote text"/>
    <w:basedOn w:val="754"/>
    <w:link w:val="918"/>
    <w:uiPriority w:val="99"/>
    <w:semiHidden/>
    <w:unhideWhenUsed/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64"/>
    <w:uiPriority w:val="99"/>
    <w:semiHidden/>
    <w:unhideWhenUsed/>
    <w:rPr>
      <w:vertAlign w:val="superscript"/>
    </w:rPr>
  </w:style>
  <w:style w:type="paragraph" w:styleId="920">
    <w:name w:val="toc 1"/>
    <w:basedOn w:val="754"/>
    <w:next w:val="754"/>
    <w:uiPriority w:val="39"/>
    <w:unhideWhenUsed/>
    <w:pPr>
      <w:spacing w:after="57"/>
    </w:pPr>
  </w:style>
  <w:style w:type="paragraph" w:styleId="921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2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3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4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25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26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27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28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4"/>
    <w:next w:val="754"/>
    <w:uiPriority w:val="99"/>
    <w:unhideWhenUsed/>
  </w:style>
  <w:style w:type="paragraph" w:styleId="931">
    <w:name w:val="Header"/>
    <w:basedOn w:val="754"/>
    <w:link w:val="939"/>
    <w:uiPriority w:val="99"/>
    <w:pPr>
      <w:tabs>
        <w:tab w:val="center" w:pos="4153" w:leader="none"/>
        <w:tab w:val="right" w:pos="8306" w:leader="none"/>
      </w:tabs>
    </w:pPr>
  </w:style>
  <w:style w:type="table" w:styleId="932">
    <w:name w:val="Table Grid"/>
    <w:basedOn w:val="7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3" w:customStyle="1">
    <w:name w:val="Основной текст с отступом 21"/>
    <w:basedOn w:val="754"/>
    <w:pPr>
      <w:ind w:firstLine="567"/>
      <w:jc w:val="both"/>
      <w:widowControl w:val="off"/>
    </w:pPr>
    <w:rPr>
      <w:szCs w:val="20"/>
    </w:rPr>
  </w:style>
  <w:style w:type="paragraph" w:styleId="934" w:customStyle="1">
    <w:name w:val="ConsPlusNormal"/>
    <w:rPr>
      <w:rFonts w:eastAsia="Calibri"/>
      <w:sz w:val="28"/>
      <w:szCs w:val="28"/>
      <w:lang w:eastAsia="en-US"/>
    </w:rPr>
  </w:style>
  <w:style w:type="character" w:styleId="935" w:customStyle="1">
    <w:name w:val="Заголовок 1 Знак"/>
    <w:link w:val="755"/>
    <w:rPr>
      <w:b/>
      <w:sz w:val="28"/>
    </w:rPr>
  </w:style>
  <w:style w:type="paragraph" w:styleId="936">
    <w:name w:val="Body Text"/>
    <w:basedOn w:val="754"/>
    <w:link w:val="937"/>
    <w:unhideWhenUsed/>
    <w:pPr>
      <w:spacing w:after="120"/>
    </w:pPr>
    <w:rPr>
      <w:szCs w:val="20"/>
    </w:rPr>
  </w:style>
  <w:style w:type="character" w:styleId="937" w:customStyle="1">
    <w:name w:val="Основной текст Знак"/>
    <w:link w:val="936"/>
    <w:rPr>
      <w:sz w:val="28"/>
    </w:rPr>
  </w:style>
  <w:style w:type="paragraph" w:styleId="938" w:customStyle="1">
    <w:name w:val="Основной текст с отступом 22"/>
    <w:basedOn w:val="754"/>
    <w:pPr>
      <w:ind w:firstLine="360"/>
      <w:jc w:val="both"/>
    </w:pPr>
    <w:rPr>
      <w:szCs w:val="20"/>
    </w:rPr>
  </w:style>
  <w:style w:type="character" w:styleId="939" w:customStyle="1">
    <w:name w:val="Верхний колонтитул Знак1"/>
    <w:link w:val="931"/>
    <w:rPr>
      <w:sz w:val="28"/>
      <w:szCs w:val="28"/>
    </w:rPr>
  </w:style>
  <w:style w:type="paragraph" w:styleId="940">
    <w:name w:val="Footer"/>
    <w:basedOn w:val="754"/>
    <w:link w:val="941"/>
    <w:pPr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link w:val="940"/>
    <w:rPr>
      <w:sz w:val="28"/>
      <w:szCs w:val="28"/>
    </w:rPr>
  </w:style>
  <w:style w:type="character" w:styleId="942" w:customStyle="1">
    <w:name w:val="Верхний колонтитул Знак"/>
    <w:uiPriority w:val="99"/>
    <w:rPr>
      <w:lang w:val="ru-RU"/>
    </w:rPr>
  </w:style>
  <w:style w:type="paragraph" w:styleId="943">
    <w:name w:val="Normal (Web)"/>
    <w:basedOn w:val="75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4">
    <w:name w:val="Hyperlink"/>
    <w:basedOn w:val="764"/>
    <w:uiPriority w:val="99"/>
    <w:rPr>
      <w:color w:val="0000ff"/>
      <w:u w:val="single"/>
    </w:rPr>
  </w:style>
  <w:style w:type="paragraph" w:styleId="945">
    <w:name w:val="List Paragraph"/>
    <w:basedOn w:val="754"/>
    <w:uiPriority w:val="34"/>
    <w:qFormat/>
    <w:pPr>
      <w:contextualSpacing/>
      <w:ind w:left="720"/>
    </w:pPr>
  </w:style>
  <w:style w:type="paragraph" w:styleId="946" w:customStyle="1">
    <w:name w:val="ConsNormal"/>
    <w:pPr>
      <w:ind w:firstLine="720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consultantplus://offline/ref=847B0B992254D0F54E7B046EEB3E12153180A82D3CE5D597BAEDE3E45BE0BCF13C8E8B9E7E9E2163221621p5pFM" TargetMode="External"/><Relationship Id="rId17" Type="http://schemas.openxmlformats.org/officeDocument/2006/relationships/hyperlink" Target="consultantplus://offline/ref=BE412DF92822FA1E8FBD535493D330045C2D0A4F5046797713F06A2036C85043747D429C63125D4EB51CCB13D18F1DBEAF05DDFDDAE53A1DNBLFH" TargetMode="External"/><Relationship Id="rId18" Type="http://schemas.openxmlformats.org/officeDocument/2006/relationships/hyperlink" Target="file:///C:\Users\&#1083;&#1077;&#1085;&#1086;&#1074;&#1086;\Desktop\&#1052;&#1091;&#1085;&#1080;&#1094;&#1080;&#1087;&#1072;&#1083;&#1100;&#1085;&#1099;&#1081;%20&#1086;&#1082;&#1088;&#1091;&#1075;\&#1050;&#1086;&#1085;&#1082;&#1091;&#1088;&#1089;&#1099;\&#1044;&#1042;&#1055;%20&#1064;&#1091;&#1088;&#1099;&#1096;&#1082;&#1072;&#1088;&#1089;&#1082;&#1080;&#1081;%20&#1088;&#1072;&#1081;&#1086;&#1085;.docx" TargetMode="External"/><Relationship Id="rId19" Type="http://schemas.openxmlformats.org/officeDocument/2006/relationships/hyperlink" Target="file:///C:\Users\&#1083;&#1077;&#1085;&#1086;&#1074;&#1086;\Desktop\&#1052;&#1091;&#1085;&#1080;&#1094;&#1080;&#1087;&#1072;&#1083;&#1100;&#1085;&#1099;&#1081;%20&#1086;&#1082;&#1088;&#1091;&#1075;\&#1050;&#1086;&#1085;&#1082;&#1091;&#1088;&#1089;&#1099;\&#1044;&#1042;&#1055;%20&#1064;&#1091;&#1088;&#1099;&#1096;&#1082;&#1072;&#1088;&#1089;&#1082;&#1080;&#1081;%20&#1088;&#1072;&#1081;&#1086;&#1085;.docx" TargetMode="External"/><Relationship Id="rId20" Type="http://schemas.openxmlformats.org/officeDocument/2006/relationships/hyperlink" Target="file:///C:\Users\&#1083;&#1077;&#1085;&#1086;&#1074;&#1086;\Desktop\&#1052;&#1091;&#1085;&#1080;&#1094;&#1080;&#1087;&#1072;&#1083;&#1100;&#1085;&#1099;&#1081;%20&#1086;&#1082;&#1088;&#1091;&#1075;\&#1050;&#1086;&#1085;&#1082;&#1091;&#1088;&#1089;&#1099;\&#1044;&#1042;&#1055;%20&#1064;&#1091;&#1088;&#1099;&#1096;&#1082;&#1072;&#1088;&#1089;&#1082;&#1080;&#1081;%20&#1088;&#1072;&#1081;&#1086;&#1085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E27B-0240-45BC-A714-01516FEC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15</cp:revision>
  <dcterms:created xsi:type="dcterms:W3CDTF">2024-06-30T13:47:00Z</dcterms:created>
  <dcterms:modified xsi:type="dcterms:W3CDTF">2024-07-04T06:59:38Z</dcterms:modified>
</cp:coreProperties>
</file>