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Ind w:w="130" w:type="dxa"/>
        <w:tblLayout w:type="fixed"/>
        <w:tblLook w:val="04A0"/>
      </w:tblPr>
      <w:tblGrid>
        <w:gridCol w:w="9870"/>
      </w:tblGrid>
      <w:tr w:rsidR="002D7EB2" w:rsidTr="00CA7FFA">
        <w:trPr>
          <w:trHeight w:val="964"/>
        </w:trPr>
        <w:tc>
          <w:tcPr>
            <w:tcW w:w="9870" w:type="dxa"/>
            <w:shd w:val="clear" w:color="auto" w:fill="FFFFFF"/>
          </w:tcPr>
          <w:p w:rsidR="002D7EB2" w:rsidRDefault="002D7EB2">
            <w:pPr>
              <w:pStyle w:val="BespokeBasic"/>
              <w:spacing w:after="200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  <w:tr w:rsidR="002D7EB2" w:rsidTr="00CA7FFA">
        <w:tc>
          <w:tcPr>
            <w:tcW w:w="9870" w:type="dxa"/>
            <w:shd w:val="clear" w:color="auto" w:fill="FFFFFF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2D7EB2" w:rsidTr="00CA7FFA">
        <w:trPr>
          <w:trHeight w:val="227"/>
        </w:trPr>
        <w:tc>
          <w:tcPr>
            <w:tcW w:w="9870" w:type="dxa"/>
            <w:shd w:val="clear" w:color="auto" w:fill="FFFFFF"/>
          </w:tcPr>
          <w:p w:rsidR="002D7EB2" w:rsidRPr="00CA7FFA" w:rsidRDefault="00CA7FFA">
            <w:pPr>
              <w:pStyle w:val="BespokeBasic"/>
              <w:ind w:firstLine="0"/>
              <w:jc w:val="center"/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</w:pPr>
            <w:r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Liberation Sans" w:hAnsi="Liberation Sans" w:cs="Liberation Serif"/>
                <w:sz w:val="20"/>
                <w:szCs w:val="20"/>
                <w:lang w:val="ru-RU"/>
              </w:rPr>
              <w:t>Ямальский</w:t>
            </w:r>
            <w:proofErr w:type="spellEnd"/>
            <w:r>
              <w:rPr>
                <w:rFonts w:ascii="Liberation Sans" w:hAnsi="Liberation Sans" w:cs="Liberation Serif"/>
                <w:sz w:val="20"/>
                <w:szCs w:val="20"/>
                <w:lang w:val="ru-RU"/>
              </w:rPr>
              <w:t xml:space="preserve"> марафон - 2024</w:t>
            </w:r>
            <w:r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  <w:t>»</w:t>
            </w:r>
          </w:p>
        </w:tc>
      </w:tr>
      <w:tr w:rsidR="002D7EB2" w:rsidTr="00CA7FFA">
        <w:trPr>
          <w:trHeight w:val="6"/>
        </w:trPr>
        <w:tc>
          <w:tcPr>
            <w:tcW w:w="9870" w:type="dxa"/>
            <w:shd w:val="clear" w:color="auto" w:fill="FFFFFF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2D7EB2" w:rsidTr="00CA7FFA">
        <w:tc>
          <w:tcPr>
            <w:tcW w:w="9870" w:type="dxa"/>
            <w:shd w:val="clear" w:color="auto" w:fill="FFFFFF"/>
          </w:tcPr>
          <w:p w:rsidR="002D7EB2" w:rsidRDefault="002D7EB2">
            <w:pPr>
              <w:pStyle w:val="BespokeBasic"/>
              <w:ind w:left="-227" w:firstLine="0"/>
              <w:rPr>
                <w:rFonts w:ascii="Liberation Sans" w:hAnsi="Liberation Sans" w:hint="eastAsia"/>
              </w:rPr>
            </w:pPr>
          </w:p>
        </w:tc>
      </w:tr>
      <w:tr w:rsidR="002D7EB2" w:rsidTr="00CA7FFA">
        <w:trPr>
          <w:cantSplit/>
        </w:trPr>
        <w:tc>
          <w:tcPr>
            <w:tcW w:w="9870" w:type="dxa"/>
            <w:shd w:val="clear" w:color="auto" w:fill="FFFFFF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2D7EB2" w:rsidTr="00CA7FFA">
        <w:tc>
          <w:tcPr>
            <w:tcW w:w="9870" w:type="dxa"/>
            <w:shd w:val="clear" w:color="auto" w:fill="FFFFFF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2D7EB2" w:rsidTr="00CA7FFA">
        <w:tc>
          <w:tcPr>
            <w:tcW w:w="9870" w:type="dxa"/>
            <w:shd w:val="clear" w:color="auto" w:fill="FFFFFF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</w:tbl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proofErr w:type="gramStart"/>
      <w:r w:rsidRPr="00CA7FFA">
        <w:rPr>
          <w:rFonts w:ascii="Liberation Sans" w:hAnsi="Liberation Sans" w:cs="Liberation Serif"/>
          <w:sz w:val="28"/>
          <w:szCs w:val="28"/>
          <w:lang w:val="ru-RU"/>
        </w:rPr>
        <w:t>Департамент экономики Администрации города Новый Уренгой объявляет о начале приема заявлений от субъектов малого и среднего предпринимательства с 23 июля по 2 августа 2024 года на участие в</w:t>
      </w:r>
      <w:r>
        <w:rPr>
          <w:rFonts w:ascii="Liberation Sans" w:hAnsi="Liberation Sans" w:cs="Liberation Serif"/>
          <w:sz w:val="28"/>
          <w:szCs w:val="28"/>
        </w:rPr>
        <w:t> 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нестационарной торговле 10 августа 2024 года в период проведения 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легкоатлетических соревнований «</w:t>
      </w:r>
      <w:proofErr w:type="spellStart"/>
      <w:r w:rsidRPr="00CA7FFA">
        <w:rPr>
          <w:rFonts w:ascii="Liberation Sans" w:hAnsi="Liberation Sans" w:cs="Liberation Serif"/>
          <w:sz w:val="28"/>
          <w:szCs w:val="28"/>
          <w:lang w:val="ru-RU"/>
        </w:rPr>
        <w:t>Ямальский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 марафон – 2024», которые пройдут на площади у Администрации города (</w:t>
      </w:r>
      <w:proofErr w:type="spellStart"/>
      <w:r w:rsidRPr="00CA7FFA">
        <w:rPr>
          <w:rFonts w:ascii="Liberation Sans" w:hAnsi="Liberation Sans" w:cs="Liberation Serif"/>
          <w:sz w:val="28"/>
          <w:szCs w:val="28"/>
          <w:lang w:val="ru-RU"/>
        </w:rPr>
        <w:t>мкр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gramEnd"/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 Советский</w:t>
      </w:r>
      <w:r>
        <w:rPr>
          <w:rFonts w:ascii="Liberation Sans" w:hAnsi="Liberation Sans" w:cs="Liberation Serif"/>
          <w:sz w:val="28"/>
          <w:szCs w:val="28"/>
          <w:lang w:val="ru-RU"/>
        </w:rPr>
        <w:t>,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 д.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 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3).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Количество торговых мест - 5.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Требования к заявителям - наличие банковского терминала для расчетов с покупателями.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Необходимы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й ассортимент реализуемой продукции:</w:t>
      </w:r>
      <w:r>
        <w:rPr>
          <w:rFonts w:ascii="Liberation Sans" w:hAnsi="Liberation Sans" w:cs="Liberation Serif"/>
          <w:sz w:val="28"/>
          <w:szCs w:val="28"/>
        </w:rPr>
        <w:t> 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- блинчики;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- выпечка;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- прохладительные и горячие напитки;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- здоровое и спортивное питание;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- спортивная одежда, дождевики.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lastRenderedPageBreak/>
        <w:t>Справки по телефонам: 94-77-34, 94-77-37.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>Заявки на участие в мероприятии необходимо направля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ть на адрес электронной </w:t>
      </w:r>
      <w:proofErr w:type="gramStart"/>
      <w:r w:rsidRPr="00CA7FFA">
        <w:rPr>
          <w:rFonts w:ascii="Liberation Sans" w:hAnsi="Liberation Sans" w:cs="Liberation Serif"/>
          <w:sz w:val="28"/>
          <w:szCs w:val="28"/>
          <w:lang w:val="ru-RU"/>
        </w:rPr>
        <w:t>почты Департамента экономики Администрации города</w:t>
      </w:r>
      <w:proofErr w:type="gramEnd"/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 Новый Уренгой</w:t>
      </w:r>
      <w:r>
        <w:rPr>
          <w:rFonts w:ascii="Liberation Sans" w:hAnsi="Liberation Sans" w:cs="Liberation Serif"/>
          <w:sz w:val="28"/>
          <w:szCs w:val="28"/>
        </w:rPr>
        <w:t> </w:t>
      </w:r>
      <w:proofErr w:type="spellStart"/>
      <w:r>
        <w:rPr>
          <w:rFonts w:ascii="Liberation Sans" w:hAnsi="Liberation Sans" w:cs="Liberation Serif"/>
          <w:sz w:val="28"/>
          <w:szCs w:val="28"/>
        </w:rPr>
        <w:t>Dep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-</w:t>
      </w:r>
      <w:proofErr w:type="spellStart"/>
      <w:r>
        <w:rPr>
          <w:rFonts w:ascii="Liberation Sans" w:hAnsi="Liberation Sans" w:cs="Liberation Serif"/>
          <w:sz w:val="28"/>
          <w:szCs w:val="28"/>
        </w:rPr>
        <w:t>ec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@</w:t>
      </w:r>
      <w:proofErr w:type="spellStart"/>
      <w:r>
        <w:rPr>
          <w:rFonts w:ascii="Liberation Sans" w:hAnsi="Liberation Sans" w:cs="Liberation Serif"/>
          <w:sz w:val="28"/>
          <w:szCs w:val="28"/>
        </w:rPr>
        <w:t>nur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yanao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ru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Форма заявления и перечень </w:t>
      </w:r>
      <w:proofErr w:type="gramStart"/>
      <w:r w:rsidRPr="00CA7FFA">
        <w:rPr>
          <w:rFonts w:ascii="Liberation Sans" w:hAnsi="Liberation Sans" w:cs="Liberation Serif"/>
          <w:sz w:val="28"/>
          <w:szCs w:val="28"/>
          <w:lang w:val="ru-RU"/>
        </w:rPr>
        <w:t>документов, прилагаемых к заявлению размещены</w:t>
      </w:r>
      <w:proofErr w:type="gramEnd"/>
      <w:r w:rsidRPr="00CA7FFA">
        <w:rPr>
          <w:rFonts w:ascii="Liberation Sans" w:hAnsi="Liberation Sans" w:cs="Liberation Serif"/>
          <w:sz w:val="28"/>
          <w:szCs w:val="28"/>
          <w:lang w:val="ru-RU"/>
        </w:rPr>
        <w:t xml:space="preserve"> по ссылкам: </w:t>
      </w:r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>
        <w:rPr>
          <w:rFonts w:ascii="Liberation Sans" w:hAnsi="Liberation Sans" w:cs="Liberation Serif"/>
          <w:sz w:val="28"/>
          <w:szCs w:val="28"/>
        </w:rPr>
        <w:t>https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://</w:t>
      </w:r>
      <w:proofErr w:type="spellStart"/>
      <w:r>
        <w:rPr>
          <w:rFonts w:ascii="Liberation Sans" w:hAnsi="Liberation Sans" w:cs="Liberation Serif"/>
          <w:sz w:val="28"/>
          <w:szCs w:val="28"/>
        </w:rPr>
        <w:t>nur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yanao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ru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upload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proofErr w:type="spellStart"/>
      <w:r>
        <w:rPr>
          <w:rFonts w:ascii="Liberation Sans" w:hAnsi="Liberation Sans" w:cs="Liberation Serif"/>
          <w:sz w:val="28"/>
          <w:szCs w:val="28"/>
        </w:rPr>
        <w:t>uf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dc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4/</w:t>
      </w:r>
      <w:proofErr w:type="spellStart"/>
      <w:r>
        <w:rPr>
          <w:rFonts w:ascii="Liberation Sans" w:hAnsi="Liberation Sans" w:cs="Liberation Serif"/>
          <w:sz w:val="28"/>
          <w:szCs w:val="28"/>
        </w:rPr>
        <w:t>yj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9</w:t>
      </w:r>
      <w:r>
        <w:rPr>
          <w:rFonts w:ascii="Liberation Sans" w:hAnsi="Liberation Sans" w:cs="Liberation Serif"/>
          <w:sz w:val="28"/>
          <w:szCs w:val="28"/>
        </w:rPr>
        <w:t>e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21</w:t>
      </w:r>
      <w:proofErr w:type="spellStart"/>
      <w:r>
        <w:rPr>
          <w:rFonts w:ascii="Liberation Sans" w:hAnsi="Liberation Sans" w:cs="Liberation Serif"/>
          <w:sz w:val="28"/>
          <w:szCs w:val="28"/>
        </w:rPr>
        <w:t>rmcbdk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0</w:t>
      </w:r>
      <w:proofErr w:type="spellStart"/>
      <w:r>
        <w:rPr>
          <w:rFonts w:ascii="Liberation Sans" w:hAnsi="Liberation Sans" w:cs="Liberation Serif"/>
          <w:sz w:val="28"/>
          <w:szCs w:val="28"/>
        </w:rPr>
        <w:t>md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1</w:t>
      </w:r>
      <w:proofErr w:type="spellStart"/>
      <w:r>
        <w:rPr>
          <w:rFonts w:ascii="Liberation Sans" w:hAnsi="Liberation Sans" w:cs="Liberation Serif"/>
          <w:sz w:val="28"/>
          <w:szCs w:val="28"/>
        </w:rPr>
        <w:t>zw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44</w:t>
      </w:r>
      <w:proofErr w:type="spellStart"/>
      <w:r>
        <w:rPr>
          <w:rFonts w:ascii="Liberation Sans" w:hAnsi="Liberation Sans" w:cs="Liberation Serif"/>
          <w:sz w:val="28"/>
          <w:szCs w:val="28"/>
        </w:rPr>
        <w:t>aut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2</w:t>
      </w:r>
      <w:proofErr w:type="spellStart"/>
      <w:r>
        <w:rPr>
          <w:rFonts w:ascii="Liberation Sans" w:hAnsi="Liberation Sans" w:cs="Liberation Serif"/>
          <w:sz w:val="28"/>
          <w:szCs w:val="28"/>
        </w:rPr>
        <w:t>sz</w:t>
      </w:r>
      <w:r>
        <w:rPr>
          <w:rFonts w:ascii="Liberation Sans" w:hAnsi="Liberation Sans" w:cs="Liberation Serif"/>
          <w:sz w:val="28"/>
          <w:szCs w:val="28"/>
        </w:rPr>
        <w:t>zndwbv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Forma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-</w:t>
      </w:r>
      <w:proofErr w:type="spellStart"/>
      <w:r>
        <w:rPr>
          <w:rFonts w:ascii="Liberation Sans" w:hAnsi="Liberation Sans" w:cs="Liberation Serif"/>
          <w:sz w:val="28"/>
          <w:szCs w:val="28"/>
        </w:rPr>
        <w:t>zayavleniya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docx</w:t>
      </w:r>
      <w:proofErr w:type="spellEnd"/>
    </w:p>
    <w:p w:rsidR="002D7EB2" w:rsidRPr="00CA7FFA" w:rsidRDefault="00CA7FFA">
      <w:pPr>
        <w:pStyle w:val="BespokeBasic"/>
        <w:ind w:firstLine="709"/>
        <w:rPr>
          <w:rFonts w:ascii="Liberation Sans" w:hAnsi="Liberation Sans" w:hint="eastAsia"/>
          <w:lang w:val="ru-RU"/>
        </w:rPr>
      </w:pPr>
      <w:r>
        <w:rPr>
          <w:rFonts w:ascii="Liberation Sans" w:hAnsi="Liberation Sans" w:cs="Liberation Serif"/>
          <w:sz w:val="28"/>
          <w:szCs w:val="28"/>
        </w:rPr>
        <w:t>https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://</w:t>
      </w:r>
      <w:proofErr w:type="spellStart"/>
      <w:r>
        <w:rPr>
          <w:rFonts w:ascii="Liberation Sans" w:hAnsi="Liberation Sans" w:cs="Liberation Serif"/>
          <w:sz w:val="28"/>
          <w:szCs w:val="28"/>
        </w:rPr>
        <w:t>nur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yanao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ru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upload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proofErr w:type="spellStart"/>
      <w:r>
        <w:rPr>
          <w:rFonts w:ascii="Liberation Sans" w:hAnsi="Liberation Sans" w:cs="Liberation Serif"/>
          <w:sz w:val="28"/>
          <w:szCs w:val="28"/>
        </w:rPr>
        <w:t>uf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/12</w:t>
      </w:r>
      <w:r>
        <w:rPr>
          <w:rFonts w:ascii="Liberation Sans" w:hAnsi="Liberation Sans" w:cs="Liberation Serif"/>
          <w:sz w:val="28"/>
          <w:szCs w:val="28"/>
        </w:rPr>
        <w:t>a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r>
        <w:rPr>
          <w:rFonts w:ascii="Liberation Sans" w:hAnsi="Liberation Sans" w:cs="Liberation Serif"/>
          <w:sz w:val="28"/>
          <w:szCs w:val="28"/>
        </w:rPr>
        <w:t>q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45</w:t>
      </w:r>
      <w:proofErr w:type="spellStart"/>
      <w:r>
        <w:rPr>
          <w:rFonts w:ascii="Liberation Sans" w:hAnsi="Liberation Sans" w:cs="Liberation Serif"/>
          <w:sz w:val="28"/>
          <w:szCs w:val="28"/>
        </w:rPr>
        <w:t>fw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5</w:t>
      </w:r>
      <w:proofErr w:type="spellStart"/>
      <w:r>
        <w:rPr>
          <w:rFonts w:ascii="Liberation Sans" w:hAnsi="Liberation Sans" w:cs="Liberation Serif"/>
          <w:sz w:val="28"/>
          <w:szCs w:val="28"/>
        </w:rPr>
        <w:t>lmnr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23</w:t>
      </w:r>
      <w:proofErr w:type="spellStart"/>
      <w:r>
        <w:rPr>
          <w:rFonts w:ascii="Liberation Sans" w:hAnsi="Liberation Sans" w:cs="Liberation Serif"/>
          <w:sz w:val="28"/>
          <w:szCs w:val="28"/>
        </w:rPr>
        <w:t>jgsv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7</w:t>
      </w:r>
      <w:r>
        <w:rPr>
          <w:rFonts w:ascii="Liberation Sans" w:hAnsi="Liberation Sans" w:cs="Liberation Serif"/>
          <w:sz w:val="28"/>
          <w:szCs w:val="28"/>
        </w:rPr>
        <w:t>m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7</w:t>
      </w:r>
      <w:proofErr w:type="spellStart"/>
      <w:r>
        <w:rPr>
          <w:rFonts w:ascii="Liberation Sans" w:hAnsi="Liberation Sans" w:cs="Liberation Serif"/>
          <w:sz w:val="28"/>
          <w:szCs w:val="28"/>
        </w:rPr>
        <w:t>qs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6</w:t>
      </w:r>
      <w:r>
        <w:rPr>
          <w:rFonts w:ascii="Liberation Sans" w:hAnsi="Liberation Sans" w:cs="Liberation Serif"/>
          <w:sz w:val="28"/>
          <w:szCs w:val="28"/>
        </w:rPr>
        <w:t>ay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3</w:t>
      </w:r>
      <w:r>
        <w:rPr>
          <w:rFonts w:ascii="Liberation Sans" w:hAnsi="Liberation Sans" w:cs="Liberation Serif"/>
          <w:sz w:val="28"/>
          <w:szCs w:val="28"/>
        </w:rPr>
        <w:t>y</w:t>
      </w:r>
      <w:r w:rsidRPr="00CA7FFA">
        <w:rPr>
          <w:rFonts w:ascii="Liberation Sans" w:hAnsi="Liberation Sans" w:cs="Liberation Serif"/>
          <w:sz w:val="28"/>
          <w:szCs w:val="28"/>
          <w:lang w:val="ru-RU"/>
        </w:rPr>
        <w:t>3</w:t>
      </w:r>
      <w:proofErr w:type="spellStart"/>
      <w:r>
        <w:rPr>
          <w:rFonts w:ascii="Liberation Sans" w:hAnsi="Liberation Sans" w:cs="Liberation Serif"/>
          <w:sz w:val="28"/>
          <w:szCs w:val="28"/>
        </w:rPr>
        <w:t>xdkvd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/</w:t>
      </w:r>
      <w:proofErr w:type="spellStart"/>
      <w:r>
        <w:rPr>
          <w:rFonts w:ascii="Liberation Sans" w:hAnsi="Liberation Sans" w:cs="Liberation Serif"/>
          <w:sz w:val="28"/>
          <w:szCs w:val="28"/>
        </w:rPr>
        <w:t>Perechen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-</w:t>
      </w:r>
      <w:proofErr w:type="spellStart"/>
      <w:r>
        <w:rPr>
          <w:rFonts w:ascii="Liberation Sans" w:hAnsi="Liberation Sans" w:cs="Liberation Serif"/>
          <w:sz w:val="28"/>
          <w:szCs w:val="28"/>
        </w:rPr>
        <w:t>dokumentov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.</w:t>
      </w:r>
      <w:proofErr w:type="spellStart"/>
      <w:r>
        <w:rPr>
          <w:rFonts w:ascii="Liberation Sans" w:hAnsi="Liberation Sans" w:cs="Liberation Serif"/>
          <w:sz w:val="28"/>
          <w:szCs w:val="28"/>
        </w:rPr>
        <w:t>docx</w:t>
      </w:r>
      <w:proofErr w:type="spellEnd"/>
      <w:r w:rsidRPr="00CA7FFA">
        <w:rPr>
          <w:rFonts w:ascii="Liberation Sans" w:hAnsi="Liberation Sans" w:cs="Liberation Serif"/>
          <w:sz w:val="28"/>
          <w:szCs w:val="28"/>
          <w:lang w:val="ru-RU"/>
        </w:rPr>
        <w:t>».</w:t>
      </w:r>
    </w:p>
    <w:p w:rsidR="002D7EB2" w:rsidRPr="00CA7FFA" w:rsidRDefault="002D7EB2">
      <w:pPr>
        <w:pStyle w:val="BespokeBasic"/>
        <w:ind w:firstLine="737"/>
        <w:rPr>
          <w:rFonts w:ascii="Liberation Sans" w:hAnsi="Liberation Sans" w:cs="Liberation Serif" w:hint="eastAsia"/>
          <w:lang w:val="ru-RU"/>
        </w:rPr>
      </w:pPr>
    </w:p>
    <w:p w:rsidR="002D7EB2" w:rsidRPr="00CA7FFA" w:rsidRDefault="002D7EB2">
      <w:pPr>
        <w:pStyle w:val="BespokeBasic"/>
        <w:ind w:firstLine="737"/>
        <w:jc w:val="left"/>
        <w:rPr>
          <w:rFonts w:ascii="Liberation Sans" w:hAnsi="Liberation Sans" w:hint="eastAsia"/>
          <w:lang w:val="ru-RU"/>
        </w:rPr>
      </w:pPr>
    </w:p>
    <w:p w:rsidR="002D7EB2" w:rsidRPr="00CA7FFA" w:rsidRDefault="002D7EB2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2"/>
        <w:tblW w:w="9810" w:type="dxa"/>
        <w:tblInd w:w="108" w:type="dxa"/>
        <w:tblLayout w:type="fixed"/>
        <w:tblLook w:val="04A0"/>
      </w:tblPr>
      <w:tblGrid>
        <w:gridCol w:w="2670"/>
        <w:gridCol w:w="4242"/>
        <w:gridCol w:w="2898"/>
      </w:tblGrid>
      <w:tr w:rsidR="002D7EB2">
        <w:trPr>
          <w:cantSplit/>
          <w:trHeight w:val="1266"/>
        </w:trPr>
        <w:tc>
          <w:tcPr>
            <w:tcW w:w="2670" w:type="dxa"/>
            <w:shd w:val="clear" w:color="auto" w:fill="FFFFFF"/>
            <w:vAlign w:val="center"/>
          </w:tcPr>
          <w:p w:rsidR="002D7EB2" w:rsidRPr="00CA7FFA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  <w:tc>
          <w:tcPr>
            <w:tcW w:w="4242" w:type="dxa"/>
            <w:shd w:val="clear" w:color="auto" w:fill="FFFFFF"/>
            <w:vAlign w:val="center"/>
          </w:tcPr>
          <w:p w:rsidR="002D7EB2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:rsidR="002D7EB2" w:rsidRDefault="002D7EB2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</w:tbl>
    <w:p w:rsidR="002D7EB2" w:rsidRDefault="002D7EB2">
      <w:pPr>
        <w:pStyle w:val="BespokeBasic"/>
        <w:ind w:right="5" w:firstLine="0"/>
        <w:jc w:val="left"/>
        <w:rPr>
          <w:rFonts w:ascii="Liberation Sans" w:hAnsi="Liberation Sans" w:cs="Liberation Serif"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Y="1814"/>
        <w:tblW w:w="9675" w:type="dxa"/>
        <w:tblInd w:w="108" w:type="dxa"/>
        <w:tblLayout w:type="fixed"/>
        <w:tblLook w:val="0000"/>
      </w:tblPr>
      <w:tblGrid>
        <w:gridCol w:w="9675"/>
      </w:tblGrid>
      <w:tr w:rsidR="002D7EB2">
        <w:trPr>
          <w:trHeight w:val="315"/>
        </w:trPr>
        <w:tc>
          <w:tcPr>
            <w:tcW w:w="9675" w:type="dxa"/>
          </w:tcPr>
          <w:p w:rsidR="002D7EB2" w:rsidRDefault="002D7EB2">
            <w:pPr>
              <w:rPr>
                <w:rFonts w:ascii="Liberation Sans" w:hAnsi="Liberation Sans" w:hint="eastAsia"/>
              </w:rPr>
            </w:pPr>
          </w:p>
        </w:tc>
      </w:tr>
    </w:tbl>
    <w:p w:rsidR="002D7EB2" w:rsidRDefault="002D7EB2">
      <w:pPr>
        <w:rPr>
          <w:rFonts w:ascii="Liberation Sans" w:hAnsi="Liberation Sans" w:hint="eastAsia"/>
        </w:rPr>
      </w:pPr>
    </w:p>
    <w:sectPr w:rsidR="002D7EB2" w:rsidSect="002D7EB2">
      <w:headerReference w:type="default" r:id="rId6"/>
      <w:headerReference w:type="first" r:id="rId7"/>
      <w:pgSz w:w="11906" w:h="16838"/>
      <w:pgMar w:top="1129" w:right="567" w:bottom="567" w:left="1418" w:header="567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B2" w:rsidRDefault="002D7EB2" w:rsidP="002D7EB2">
      <w:r>
        <w:separator/>
      </w:r>
    </w:p>
  </w:endnote>
  <w:endnote w:type="continuationSeparator" w:id="0">
    <w:p w:rsidR="002D7EB2" w:rsidRDefault="002D7EB2" w:rsidP="002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B2" w:rsidRDefault="002D7EB2" w:rsidP="002D7EB2">
      <w:r>
        <w:separator/>
      </w:r>
    </w:p>
  </w:footnote>
  <w:footnote w:type="continuationSeparator" w:id="0">
    <w:p w:rsidR="002D7EB2" w:rsidRDefault="002D7EB2" w:rsidP="002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B2" w:rsidRDefault="002D7EB2">
    <w:pPr>
      <w:pStyle w:val="Header"/>
      <w:jc w:val="center"/>
      <w:rPr>
        <w:rFonts w:ascii="PT Astra Serif" w:hAnsi="PT Astra Serif" w:hint="eastAsia"/>
      </w:rPr>
    </w:pPr>
    <w:r>
      <w:rPr>
        <w:rFonts w:ascii="PT Astra Serif" w:hAnsi="PT Astra Serif"/>
      </w:rPr>
      <w:fldChar w:fldCharType="begin"/>
    </w:r>
    <w:r w:rsidR="00CA7FFA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CA7FFA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B2" w:rsidRDefault="002D7EB2">
    <w:pPr>
      <w:pStyle w:val="Header"/>
      <w:jc w:val="center"/>
      <w:rPr>
        <w:rFonts w:ascii="PT Astra Serif" w:hAnsi="PT Astra Serif"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EB2"/>
    <w:rsid w:val="002D7EB2"/>
    <w:rsid w:val="00CA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B2"/>
    <w:pPr>
      <w:widowControl w:val="0"/>
      <w:textAlignment w:val="baseline"/>
    </w:pPr>
    <w:rPr>
      <w:rFonts w:ascii="Times New Roman" w:eastAsia="SimSu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2D7EB2"/>
    <w:rPr>
      <w:rFonts w:ascii="Tahoma" w:hAnsi="Tahoma" w:cs="Mangal"/>
      <w:sz w:val="16"/>
      <w:szCs w:val="14"/>
    </w:rPr>
  </w:style>
  <w:style w:type="paragraph" w:customStyle="1" w:styleId="a4">
    <w:name w:val="Заголовок"/>
    <w:basedOn w:val="a"/>
    <w:next w:val="a5"/>
    <w:qFormat/>
    <w:rsid w:val="002D7E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D7EB2"/>
    <w:pPr>
      <w:spacing w:after="140" w:line="276" w:lineRule="auto"/>
    </w:pPr>
  </w:style>
  <w:style w:type="paragraph" w:styleId="a6">
    <w:name w:val="List"/>
    <w:basedOn w:val="a5"/>
    <w:rsid w:val="002D7EB2"/>
  </w:style>
  <w:style w:type="paragraph" w:customStyle="1" w:styleId="Caption">
    <w:name w:val="Caption"/>
    <w:basedOn w:val="a"/>
    <w:qFormat/>
    <w:rsid w:val="002D7EB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D7EB2"/>
    <w:pPr>
      <w:suppressLineNumbers/>
    </w:pPr>
  </w:style>
  <w:style w:type="paragraph" w:styleId="a8">
    <w:name w:val="Title"/>
    <w:basedOn w:val="a"/>
    <w:next w:val="a5"/>
    <w:uiPriority w:val="10"/>
    <w:qFormat/>
    <w:rsid w:val="002D7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caption"/>
    <w:basedOn w:val="a"/>
    <w:qFormat/>
    <w:rsid w:val="002D7EB2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qFormat/>
    <w:rsid w:val="002D7EB2"/>
    <w:pPr>
      <w:spacing w:after="120"/>
    </w:pPr>
  </w:style>
  <w:style w:type="paragraph" w:customStyle="1" w:styleId="BespokeBasic">
    <w:name w:val="Bespoke Basic"/>
    <w:basedOn w:val="WW-Textbody"/>
    <w:qFormat/>
    <w:rsid w:val="002D7EB2"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a">
    <w:name w:val="Содержимое таблицы"/>
    <w:basedOn w:val="a"/>
    <w:qFormat/>
    <w:rsid w:val="002D7EB2"/>
    <w:pPr>
      <w:suppressLineNumbers/>
    </w:pPr>
  </w:style>
  <w:style w:type="paragraph" w:customStyle="1" w:styleId="ab">
    <w:name w:val="Заголовок таблицы"/>
    <w:basedOn w:val="aa"/>
    <w:qFormat/>
    <w:rsid w:val="002D7EB2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qFormat/>
    <w:rsid w:val="002D7EB2"/>
    <w:pPr>
      <w:textAlignment w:val="top"/>
    </w:pPr>
    <w:rPr>
      <w:rFonts w:ascii="Courier New" w:eastAsia="NSimSun" w:hAnsi="Courier New" w:cs="Courier New"/>
      <w:sz w:val="20"/>
      <w:szCs w:val="20"/>
    </w:rPr>
  </w:style>
  <w:style w:type="paragraph" w:styleId="ad">
    <w:name w:val="Balloon Text"/>
    <w:basedOn w:val="a"/>
    <w:qFormat/>
    <w:rsid w:val="002D7EB2"/>
    <w:rPr>
      <w:rFonts w:ascii="Tahoma" w:hAnsi="Tahoma" w:cs="Mangal"/>
      <w:sz w:val="16"/>
      <w:szCs w:val="14"/>
    </w:rPr>
  </w:style>
  <w:style w:type="paragraph" w:customStyle="1" w:styleId="ae">
    <w:name w:val="Верхний и нижний колонтитулы"/>
    <w:basedOn w:val="a"/>
    <w:qFormat/>
    <w:rsid w:val="002D7EB2"/>
    <w:pPr>
      <w:suppressLineNumbers/>
      <w:tabs>
        <w:tab w:val="center" w:pos="4960"/>
        <w:tab w:val="right" w:pos="9921"/>
      </w:tabs>
    </w:pPr>
  </w:style>
  <w:style w:type="paragraph" w:customStyle="1" w:styleId="af">
    <w:name w:val="Колонтитул"/>
    <w:basedOn w:val="a"/>
    <w:qFormat/>
    <w:rsid w:val="002D7EB2"/>
  </w:style>
  <w:style w:type="paragraph" w:customStyle="1" w:styleId="Header">
    <w:name w:val="Header"/>
    <w:basedOn w:val="ae"/>
    <w:rsid w:val="002D7EB2"/>
  </w:style>
  <w:style w:type="paragraph" w:customStyle="1" w:styleId="DocDefaults">
    <w:name w:val="DocDefaults"/>
    <w:rsid w:val="002D7E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ns19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2="http://schemas.openxmlformats.org/drawingml/2006/chartDrawing" xmlns:c="http://schemas.openxmlformats.org/drawingml/2006/chart" xmlns:wne="http://schemas.microsoft.com/office/word/2006/wordml" xmlns:mc="http://schemas.openxmlformats.org/markup-compatibility/2006" xmlns:ns8="http://schemas.openxmlformats.org/schemaLibrary/2006/main" xmlns:w15="http://schemas.microsoft.com/office/word/2012/wordml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1</cp:lastModifiedBy>
  <cp:revision>150</cp:revision>
  <cp:lastPrinted>1995-11-21T17:41:00Z</cp:lastPrinted>
  <dcterms:created xsi:type="dcterms:W3CDTF">2020-07-30T13:01:00Z</dcterms:created>
  <dcterms:modified xsi:type="dcterms:W3CDTF">2024-07-24T07:06:00Z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zis_card_id">
    <vt:lpwstr>e54d3092-06eb-8e4c-1850-dd673b3c90ec</vt:lpwstr>
  </property>
</Properties>
</file>