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B" w:rsidRPr="00D23F12" w:rsidRDefault="006725CB" w:rsidP="00D23F12">
      <w:pPr>
        <w:ind w:firstLine="4536"/>
        <w:contextualSpacing/>
        <w:rPr>
          <w:rFonts w:ascii="Liberation Sans" w:hAnsi="Liberation Sans"/>
        </w:rPr>
      </w:pPr>
      <w:r w:rsidRPr="00D23F12">
        <w:rPr>
          <w:rFonts w:ascii="Liberation Sans" w:hAnsi="Liberation Sans"/>
        </w:rPr>
        <w:t>Приложение 1</w:t>
      </w:r>
    </w:p>
    <w:p w:rsidR="007A437B" w:rsidRPr="00D23F12" w:rsidRDefault="006725CB" w:rsidP="00D23F12">
      <w:pPr>
        <w:ind w:firstLine="4536"/>
        <w:contextualSpacing/>
        <w:rPr>
          <w:rFonts w:ascii="Liberation Sans" w:hAnsi="Liberation Sans"/>
        </w:rPr>
      </w:pPr>
      <w:r w:rsidRPr="00D23F12">
        <w:rPr>
          <w:rFonts w:ascii="Liberation Sans" w:hAnsi="Liberation Sans"/>
        </w:rPr>
        <w:t>к составу аукционной документации,</w:t>
      </w:r>
    </w:p>
    <w:p w:rsidR="007A437B" w:rsidRPr="00D23F12" w:rsidRDefault="006725CB" w:rsidP="00D23F12">
      <w:pPr>
        <w:ind w:left="4536"/>
        <w:contextualSpacing/>
        <w:rPr>
          <w:rFonts w:ascii="Liberation Sans" w:hAnsi="Liberation Sans"/>
        </w:rPr>
      </w:pPr>
      <w:r w:rsidRPr="00D23F12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A437B" w:rsidRPr="00D23F12" w:rsidRDefault="00142973" w:rsidP="00D23F12">
      <w:pPr>
        <w:ind w:left="4536"/>
        <w:rPr>
          <w:rFonts w:ascii="Liberation Sans" w:hAnsi="Liberation Sans"/>
        </w:rPr>
      </w:pPr>
      <w:r w:rsidRPr="00D23F12">
        <w:rPr>
          <w:rFonts w:ascii="Liberation Sans" w:hAnsi="Liberation Sans"/>
        </w:rPr>
        <w:t xml:space="preserve">от </w:t>
      </w:r>
      <w:r w:rsidR="00F66D50">
        <w:rPr>
          <w:rFonts w:ascii="Liberation Sans" w:hAnsi="Liberation Sans"/>
        </w:rPr>
        <w:t>__</w:t>
      </w:r>
      <w:r w:rsidR="006A37F8">
        <w:rPr>
          <w:rFonts w:ascii="Liberation Sans" w:hAnsi="Liberation Sans"/>
        </w:rPr>
        <w:t xml:space="preserve">.06.2024 </w:t>
      </w:r>
      <w:r w:rsidRPr="00D23F12">
        <w:rPr>
          <w:rFonts w:ascii="Liberation Sans" w:hAnsi="Liberation Sans"/>
        </w:rPr>
        <w:t>№</w:t>
      </w:r>
      <w:r w:rsidR="00F66D50">
        <w:rPr>
          <w:rFonts w:ascii="Liberation Sans" w:hAnsi="Liberation Sans"/>
        </w:rPr>
        <w:t>___</w:t>
      </w:r>
    </w:p>
    <w:p w:rsidR="007A437B" w:rsidRPr="00D23F12" w:rsidRDefault="007A437B" w:rsidP="00D23F12">
      <w:pPr>
        <w:ind w:firstLine="708"/>
        <w:contextualSpacing/>
        <w:jc w:val="center"/>
        <w:rPr>
          <w:rFonts w:ascii="Liberation Sans" w:hAnsi="Liberation Sans"/>
          <w:sz w:val="26"/>
          <w:szCs w:val="26"/>
        </w:rPr>
      </w:pPr>
    </w:p>
    <w:p w:rsidR="007A437B" w:rsidRPr="00D23F12" w:rsidRDefault="007A437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D23F12" w:rsidRDefault="006725C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D23F12"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A437B" w:rsidRPr="00D23F12" w:rsidRDefault="006725CB" w:rsidP="00D23F12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D23F12"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A437B" w:rsidRPr="00D23F12" w:rsidRDefault="006725C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D23F12"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A437B" w:rsidRPr="00D23F12" w:rsidRDefault="006725C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D23F12"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Pr="00D23F12">
        <w:rPr>
          <w:rFonts w:ascii="Liberation Sans" w:hAnsi="Liberation Sans"/>
          <w:b/>
          <w:bCs/>
          <w:sz w:val="26"/>
          <w:szCs w:val="26"/>
        </w:rPr>
        <w:t>№ 1</w:t>
      </w:r>
      <w:r w:rsidR="00AA66E9">
        <w:rPr>
          <w:rFonts w:ascii="Liberation Sans" w:hAnsi="Liberation Sans"/>
          <w:b/>
          <w:bCs/>
          <w:sz w:val="26"/>
          <w:szCs w:val="26"/>
        </w:rPr>
        <w:t>9</w:t>
      </w:r>
      <w:r w:rsidRPr="00D23F12">
        <w:rPr>
          <w:rFonts w:ascii="Liberation Sans" w:hAnsi="Liberation Sans"/>
          <w:b/>
          <w:bCs/>
          <w:sz w:val="26"/>
          <w:szCs w:val="26"/>
        </w:rPr>
        <w:t>-2024/ЭЗ</w:t>
      </w:r>
    </w:p>
    <w:p w:rsidR="007A437B" w:rsidRPr="00D23F12" w:rsidRDefault="007A437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D23F12" w:rsidRDefault="007A437B" w:rsidP="00D23F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D7041B" w:rsidRDefault="006725CB" w:rsidP="00D7041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color w:val="000000" w:themeColor="text1"/>
          <w:sz w:val="26"/>
          <w:szCs w:val="26"/>
          <w:highlight w:val="yellow"/>
        </w:rPr>
      </w:pPr>
      <w:r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</w:t>
      </w:r>
      <w:r w:rsidR="006F2E42"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      на основании распоряжений</w:t>
      </w:r>
      <w:r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первого заместителя Главы Администрации города от </w:t>
      </w:r>
      <w:r w:rsidR="005A7563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02.05</w:t>
      </w:r>
      <w:r w:rsidRPr="00D23F12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.2024 </w:t>
      </w:r>
      <w:r w:rsidRPr="00D7041B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№ </w:t>
      </w:r>
      <w:r w:rsidR="005A7563">
        <w:rPr>
          <w:rFonts w:ascii="Liberation Sans" w:hAnsi="Liberation Sans"/>
          <w:bCs/>
          <w:color w:val="000000" w:themeColor="text1"/>
          <w:sz w:val="26"/>
          <w:szCs w:val="26"/>
        </w:rPr>
        <w:t>58</w:t>
      </w:r>
      <w:r w:rsidR="00D7041B" w:rsidRPr="00D7041B">
        <w:rPr>
          <w:rFonts w:ascii="Liberation Sans" w:hAnsi="Liberation Sans"/>
          <w:bCs/>
          <w:color w:val="000000" w:themeColor="text1"/>
          <w:sz w:val="26"/>
          <w:szCs w:val="26"/>
        </w:rPr>
        <w:t>2</w:t>
      </w:r>
      <w:r w:rsidRPr="00D7041B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-рз «О проведении аукциона на право заключения договора аренды земельного участка для размещения (строительства) </w:t>
      </w:r>
      <w:r w:rsidR="00D7041B" w:rsidRPr="00D7041B">
        <w:rPr>
          <w:rFonts w:ascii="Liberation Sans" w:hAnsi="Liberation Sans"/>
          <w:bCs/>
          <w:color w:val="000000" w:themeColor="text1"/>
          <w:sz w:val="26"/>
          <w:szCs w:val="26"/>
        </w:rPr>
        <w:t>склада</w:t>
      </w:r>
      <w:r w:rsidRPr="00D7041B">
        <w:rPr>
          <w:rFonts w:ascii="Liberation Sans" w:hAnsi="Liberation Sans"/>
          <w:bCs/>
          <w:color w:val="000000" w:themeColor="text1"/>
          <w:sz w:val="26"/>
          <w:szCs w:val="26"/>
        </w:rPr>
        <w:t>»</w:t>
      </w:r>
      <w:r w:rsidR="005A7563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</w:p>
    <w:p w:rsidR="007A437B" w:rsidRPr="00D23F12" w:rsidRDefault="006725CB" w:rsidP="00D23F12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D23F12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D23F12">
        <w:rPr>
          <w:rFonts w:ascii="Liberation Sans" w:hAnsi="Liberation Sans"/>
          <w:bCs/>
          <w:sz w:val="26"/>
          <w:szCs w:val="26"/>
        </w:rPr>
        <w:t>ДИиЖО</w:t>
      </w:r>
      <w:proofErr w:type="spellEnd"/>
      <w:r w:rsidRPr="00D23F12"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7A437B" w:rsidRPr="00D23F12" w:rsidRDefault="00951AFC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Контактное лицо</w:t>
      </w:r>
      <w:r w:rsidR="006725CB" w:rsidRPr="00D23F12">
        <w:rPr>
          <w:rFonts w:ascii="Liberation Sans" w:hAnsi="Liberation Sans"/>
          <w:bCs/>
          <w:sz w:val="26"/>
          <w:szCs w:val="26"/>
        </w:rPr>
        <w:t xml:space="preserve"> –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r w:rsidR="006725CB" w:rsidRPr="00D23F12">
        <w:rPr>
          <w:rFonts w:ascii="Liberation Sans" w:hAnsi="Liberation Sans"/>
          <w:bCs/>
          <w:sz w:val="26"/>
          <w:szCs w:val="26"/>
        </w:rPr>
        <w:t>Соловей Виталий Владимирович, телефон: 8 (3494) 93-19-43, электронная почта: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hyperlink r:id="rId9" w:tooltip="mailto:solovey.vv@nur.yanao.ru" w:history="1">
        <w:r w:rsidR="006725CB" w:rsidRPr="00D23F12"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 w:rsidR="006725CB" w:rsidRPr="00D23F12">
        <w:rPr>
          <w:rFonts w:ascii="Liberation Sans" w:hAnsi="Liberation Sans"/>
          <w:bCs/>
          <w:sz w:val="26"/>
          <w:szCs w:val="26"/>
        </w:rPr>
        <w:t>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 w:rsidRPr="00D23F12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D23F12">
        <w:rPr>
          <w:rFonts w:ascii="Liberation Sans" w:hAnsi="Liberation Sans"/>
          <w:bCs/>
          <w:sz w:val="26"/>
          <w:szCs w:val="26"/>
        </w:rPr>
        <w:t>).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lastRenderedPageBreak/>
        <w:t>Претендент (заявитель) – пользователь торговой секции, подавший заявку на участие в аукционе.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A437B" w:rsidRPr="00D23F12" w:rsidRDefault="006725CB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A437B" w:rsidRPr="001B4161" w:rsidRDefault="006725CB" w:rsidP="001B4161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D23F12"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D27003" w:rsidRPr="001B4161" w:rsidRDefault="00D27003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1B4161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 w:rsidR="00B6532E">
        <w:rPr>
          <w:rFonts w:ascii="Liberation Sans" w:hAnsi="Liberation Sans"/>
          <w:b/>
          <w:bCs/>
          <w:color w:val="000000"/>
          <w:sz w:val="26"/>
          <w:szCs w:val="26"/>
        </w:rPr>
        <w:t>24</w:t>
      </w:r>
      <w:r w:rsidR="00B1295D" w:rsidRPr="001B4161">
        <w:rPr>
          <w:rFonts w:ascii="Liberation Sans" w:hAnsi="Liberation Sans"/>
          <w:b/>
          <w:bCs/>
          <w:color w:val="000000"/>
          <w:sz w:val="26"/>
          <w:szCs w:val="26"/>
        </w:rPr>
        <w:t>.06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D27003" w:rsidRPr="001B4161" w:rsidRDefault="00D27003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1B4161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 w:rsidR="00B6532E">
        <w:rPr>
          <w:rFonts w:ascii="Liberation Sans" w:hAnsi="Liberation Sans"/>
          <w:b/>
          <w:bCs/>
          <w:color w:val="000000"/>
          <w:sz w:val="26"/>
          <w:szCs w:val="26"/>
        </w:rPr>
        <w:t>23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>.07.2024</w:t>
      </w:r>
    </w:p>
    <w:p w:rsidR="00D27003" w:rsidRPr="001B4161" w:rsidRDefault="00D27003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1B4161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B6532E">
        <w:rPr>
          <w:rFonts w:ascii="Liberation Sans" w:hAnsi="Liberation Sans"/>
          <w:b/>
          <w:bCs/>
          <w:color w:val="000000"/>
          <w:sz w:val="26"/>
          <w:szCs w:val="26"/>
        </w:rPr>
        <w:t>25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 xml:space="preserve">.07.2024. </w:t>
      </w:r>
    </w:p>
    <w:p w:rsidR="007A437B" w:rsidRPr="00D23F12" w:rsidRDefault="00D27003" w:rsidP="00D23F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FF0000"/>
        </w:rPr>
      </w:pPr>
      <w:r w:rsidRPr="001B4161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B6532E">
        <w:rPr>
          <w:rFonts w:ascii="Liberation Sans" w:hAnsi="Liberation Sans"/>
          <w:b/>
          <w:bCs/>
          <w:color w:val="000000"/>
          <w:sz w:val="26"/>
          <w:szCs w:val="26"/>
        </w:rPr>
        <w:t>26</w:t>
      </w:r>
      <w:r w:rsidRPr="001B4161">
        <w:rPr>
          <w:rFonts w:ascii="Liberation Sans" w:hAnsi="Liberation Sans"/>
          <w:b/>
          <w:bCs/>
          <w:color w:val="000000"/>
          <w:sz w:val="26"/>
          <w:szCs w:val="26"/>
        </w:rPr>
        <w:t>.07.2024.</w:t>
      </w: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7A437B" w:rsidRPr="00D23F12" w:rsidRDefault="006725CB" w:rsidP="00D23F12">
      <w:pPr>
        <w:rPr>
          <w:rFonts w:ascii="Liberation Sans" w:hAnsi="Liberation Sans"/>
        </w:rPr>
      </w:pPr>
      <w:r w:rsidRPr="00D23F12">
        <w:rPr>
          <w:rFonts w:ascii="Liberation Sans" w:hAnsi="Liberation Sans"/>
        </w:rPr>
        <w:t> </w:t>
      </w:r>
    </w:p>
    <w:p w:rsidR="007A437B" w:rsidRPr="00D23F12" w:rsidRDefault="006725CB" w:rsidP="00D23F12">
      <w:pPr>
        <w:ind w:firstLine="709"/>
        <w:jc w:val="center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 w:rsidR="00DF439C" w:rsidRPr="00DF439C">
        <w:rPr>
          <w:rFonts w:ascii="Liberation Sans" w:hAnsi="Liberation Sans"/>
          <w:color w:val="000000"/>
          <w:sz w:val="26"/>
          <w:szCs w:val="26"/>
        </w:rPr>
        <w:t>89:11:080101:1426</w:t>
      </w:r>
      <w:r w:rsidRPr="00D23F12">
        <w:rPr>
          <w:rFonts w:ascii="Liberation Sans" w:hAnsi="Liberation Sans"/>
          <w:color w:val="000000"/>
          <w:sz w:val="26"/>
          <w:szCs w:val="26"/>
        </w:rPr>
        <w:t>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>Площадь:</w:t>
      </w:r>
      <w:r w:rsidRPr="00D23F12">
        <w:rPr>
          <w:rFonts w:ascii="Liberation Sans" w:hAnsi="Liberation Sans"/>
          <w:color w:val="000000"/>
          <w:sz w:val="26"/>
          <w:szCs w:val="26"/>
        </w:rPr>
        <w:t> </w:t>
      </w:r>
      <w:r w:rsidR="00DF439C" w:rsidRPr="00DF439C">
        <w:rPr>
          <w:rFonts w:ascii="Liberation Sans" w:hAnsi="Liberation Sans"/>
          <w:color w:val="000000"/>
          <w:sz w:val="26"/>
          <w:szCs w:val="26"/>
        </w:rPr>
        <w:t>1</w:t>
      </w:r>
      <w:r w:rsidR="00DF439C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DF439C" w:rsidRPr="00DF439C">
        <w:rPr>
          <w:rFonts w:ascii="Liberation Sans" w:hAnsi="Liberation Sans"/>
          <w:color w:val="000000"/>
          <w:sz w:val="26"/>
          <w:szCs w:val="26"/>
        </w:rPr>
        <w:t>354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 кв. м.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 w:rsidRPr="00D23F12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Ямало-Ненецкий автономный округ, </w:t>
      </w:r>
      <w:r w:rsidR="00B05AE5" w:rsidRPr="00D23F12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городской округ </w:t>
      </w:r>
      <w:r w:rsidRPr="00D23F12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город Новый Уренгой, </w:t>
      </w:r>
      <w:r w:rsidR="00F75A95" w:rsidRPr="00D23F12"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район </w:t>
      </w:r>
      <w:proofErr w:type="spellStart"/>
      <w:r w:rsidR="00F75A95" w:rsidRPr="00D23F12">
        <w:rPr>
          <w:rFonts w:ascii="Liberation Sans" w:hAnsi="Liberation Sans" w:cs="Arial"/>
          <w:sz w:val="26"/>
          <w:szCs w:val="26"/>
          <w:shd w:val="clear" w:color="auto" w:fill="FFFFFF"/>
        </w:rPr>
        <w:t>Коротчаево</w:t>
      </w:r>
      <w:proofErr w:type="spellEnd"/>
      <w:r w:rsidR="00F75A95" w:rsidRPr="00D23F12">
        <w:rPr>
          <w:rFonts w:ascii="Liberation Sans" w:hAnsi="Liberation Sans" w:cs="Arial"/>
          <w:sz w:val="26"/>
          <w:szCs w:val="26"/>
          <w:shd w:val="clear" w:color="auto" w:fill="FFFFFF"/>
        </w:rPr>
        <w:t>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для размещения (строительства) </w:t>
      </w:r>
      <w:r w:rsidR="00F75A95" w:rsidRPr="00D23F12">
        <w:rPr>
          <w:rFonts w:ascii="Liberation Sans" w:hAnsi="Liberation Sans"/>
          <w:color w:val="000000"/>
          <w:sz w:val="26"/>
          <w:szCs w:val="26"/>
        </w:rPr>
        <w:t>склада.</w:t>
      </w:r>
    </w:p>
    <w:p w:rsidR="007A437B" w:rsidRPr="00D23F12" w:rsidRDefault="006725CB" w:rsidP="00D23F12">
      <w:pPr>
        <w:ind w:firstLine="709"/>
        <w:jc w:val="both"/>
        <w:rPr>
          <w:rFonts w:ascii="Liberation Sans" w:hAnsi="Liberation Sans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>Основной вид разрешенного использования: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 склад (код 6.9).</w:t>
      </w:r>
    </w:p>
    <w:p w:rsidR="00DF439C" w:rsidRPr="002A3F15" w:rsidRDefault="006725CB" w:rsidP="002A3F15"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земли </w:t>
      </w:r>
      <w:r w:rsidR="00F75A95" w:rsidRPr="00D23F12">
        <w:rPr>
          <w:rFonts w:ascii="Liberation Sans" w:hAnsi="Liberation Sans"/>
          <w:color w:val="000000"/>
          <w:sz w:val="26"/>
          <w:szCs w:val="26"/>
        </w:rPr>
        <w:t>населенных пунктов.</w:t>
      </w:r>
    </w:p>
    <w:p w:rsidR="002A3F15" w:rsidRPr="00F176EF" w:rsidRDefault="002A3F15" w:rsidP="00F176EF"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Права на земельный участок: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з</w:t>
      </w:r>
      <w:r w:rsidRPr="002A3F15">
        <w:rPr>
          <w:rFonts w:ascii="Liberation Sans" w:hAnsi="Liberation Sans"/>
          <w:color w:val="000000"/>
          <w:sz w:val="26"/>
          <w:szCs w:val="26"/>
        </w:rPr>
        <w:t>емельный участок образован из земель или земельного участка, г</w:t>
      </w:r>
      <w:r>
        <w:rPr>
          <w:rFonts w:ascii="Liberation Sans" w:hAnsi="Liberation Sans"/>
          <w:color w:val="000000"/>
          <w:sz w:val="26"/>
          <w:szCs w:val="26"/>
        </w:rPr>
        <w:t xml:space="preserve">осударственная собственность на </w:t>
      </w:r>
      <w:r w:rsidRPr="002A3F15">
        <w:rPr>
          <w:rFonts w:ascii="Liberation Sans" w:hAnsi="Liberation Sans"/>
          <w:color w:val="000000"/>
          <w:sz w:val="26"/>
          <w:szCs w:val="26"/>
        </w:rPr>
        <w:t>которые не разграничена. В соответствии с Федеральным законом от 25 октября 2001 г. № 137-ФЗ "О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2A3F15">
        <w:rPr>
          <w:rFonts w:ascii="Liberation Sans" w:hAnsi="Liberation Sans"/>
          <w:color w:val="000000"/>
          <w:sz w:val="26"/>
          <w:szCs w:val="26"/>
        </w:rPr>
        <w:t>введении в действие Земельного кодекса Российской Федерации" орган Администрация города Новый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2A3F15">
        <w:rPr>
          <w:rFonts w:ascii="Liberation Sans" w:hAnsi="Liberation Sans"/>
          <w:color w:val="000000"/>
          <w:sz w:val="26"/>
          <w:szCs w:val="26"/>
        </w:rPr>
        <w:t>Уренгой уполномочен на распоряжение таким земельным участком.</w:t>
      </w:r>
    </w:p>
    <w:p w:rsidR="00432A36" w:rsidRDefault="006725CB" w:rsidP="007C50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D23F12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</w:t>
      </w:r>
      <w:r w:rsidRPr="00D23F12">
        <w:rPr>
          <w:rFonts w:ascii="Liberation Sans" w:hAnsi="Liberation Sans" w:cs="Liberation Sans"/>
          <w:color w:val="000000"/>
          <w:sz w:val="26"/>
          <w:szCs w:val="26"/>
        </w:rPr>
        <w:t xml:space="preserve">от </w:t>
      </w:r>
      <w:r w:rsidR="00D23F12" w:rsidRPr="00D23F12">
        <w:rPr>
          <w:rFonts w:ascii="Liberation Sans" w:hAnsi="Liberation Sans" w:cs="Liberation Sans"/>
          <w:color w:val="000000"/>
          <w:sz w:val="26"/>
          <w:szCs w:val="26"/>
        </w:rPr>
        <w:t>2</w:t>
      </w:r>
      <w:r w:rsidR="002A3F15">
        <w:rPr>
          <w:rFonts w:ascii="Liberation Sans" w:hAnsi="Liberation Sans" w:cs="Liberation Sans"/>
          <w:color w:val="000000"/>
          <w:sz w:val="26"/>
          <w:szCs w:val="26"/>
        </w:rPr>
        <w:t>7.03</w:t>
      </w:r>
      <w:r w:rsidRPr="00D23F12">
        <w:rPr>
          <w:rFonts w:ascii="Liberation Sans" w:hAnsi="Liberation Sans" w:cs="Liberation Sans"/>
          <w:color w:val="000000"/>
          <w:sz w:val="26"/>
          <w:szCs w:val="26"/>
        </w:rPr>
        <w:t>.2024 № КУВИ-001/2024-</w:t>
      </w:r>
      <w:r w:rsidR="00F176EF">
        <w:rPr>
          <w:rFonts w:ascii="Liberation Sans" w:hAnsi="Liberation Sans" w:cs="Liberation Sans"/>
          <w:color w:val="000000"/>
          <w:sz w:val="26"/>
          <w:szCs w:val="26"/>
        </w:rPr>
        <w:t>86436266</w:t>
      </w:r>
      <w:r w:rsidR="00D23F12" w:rsidRPr="00D23F12">
        <w:rPr>
          <w:rFonts w:ascii="Liberation Sans" w:hAnsi="Liberation Sans" w:cs="Liberation Sans"/>
          <w:color w:val="000000"/>
          <w:sz w:val="26"/>
          <w:szCs w:val="26"/>
        </w:rPr>
        <w:t>:</w:t>
      </w:r>
    </w:p>
    <w:p w:rsidR="00BD4B19" w:rsidRDefault="00432A36" w:rsidP="007C50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432A36">
        <w:rPr>
          <w:rFonts w:ascii="Liberation Sans" w:hAnsi="Liberation Sans" w:cs="Liberation Sans"/>
          <w:color w:val="000000"/>
          <w:sz w:val="26"/>
          <w:szCs w:val="26"/>
        </w:rPr>
        <w:t>Земельный участок полностью расположен в границах зоны с рее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стровым номером 89:05-6.3371 от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29.01.2021, ограничение использования земельного участка в пределах 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зоны: Ограничения установлены в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соответствии с Постановлением Правительства РФ от 2 декабря 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2017 г. № 1460. Срок действия -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бессрочно</w:t>
      </w:r>
      <w:proofErr w:type="gramStart"/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., </w:t>
      </w:r>
      <w:proofErr w:type="gramEnd"/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вид/наименование: </w:t>
      </w:r>
      <w:proofErr w:type="spellStart"/>
      <w:r w:rsidRPr="00432A36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гражданской авиации Уренг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ой, тип: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Охранная зона транспорта, дата решения: 06.07.2020, номер 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решения: 172/05-П, наименование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ОГВ/ОМСУ: Тюменское межрегиональное территориальное у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правление воздушного транспорта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Федерального агентства воздушного транспорта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432A36" w:rsidRPr="00432A36" w:rsidRDefault="00432A36" w:rsidP="007C50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432A36">
        <w:rPr>
          <w:rFonts w:ascii="Liberation Sans" w:hAnsi="Liberation Sans" w:cs="Liberation Sans"/>
          <w:color w:val="000000"/>
          <w:sz w:val="26"/>
          <w:szCs w:val="26"/>
        </w:rPr>
        <w:lastRenderedPageBreak/>
        <w:t>Земельный участок полностью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расположен в границах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зоны с реестровым номером 89:05-6.3373 от 29.01.2021, ограничение исп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ользования земельного участка в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пределах зоны: Ограничения установлены в соответствии с Поста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новлением Правительства РФ от 2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декабря 2017 г. № 1460 - запрещается размещать объекты, высота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которых превышает ограничения,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установленные уполномоченным Правительством Российско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й Федерации федеральным органом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 w:rsidRPr="00432A36">
        <w:rPr>
          <w:rFonts w:ascii="Liberation Sans" w:hAnsi="Liberation Sans" w:cs="Liberation Sans"/>
          <w:color w:val="000000"/>
          <w:sz w:val="26"/>
          <w:szCs w:val="26"/>
        </w:rPr>
        <w:t>приаэрод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>ромной</w:t>
      </w:r>
      <w:proofErr w:type="spellEnd"/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территории. Размещение и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высота согласовываются с главным оператором аэропорта Уренгой - 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ГУП ЯНАО "Аэропорт </w:t>
      </w:r>
      <w:proofErr w:type="spellStart"/>
      <w:r w:rsidR="00BD4B19">
        <w:rPr>
          <w:rFonts w:ascii="Liberation Sans" w:hAnsi="Liberation Sans" w:cs="Liberation Sans"/>
          <w:color w:val="000000"/>
          <w:sz w:val="26"/>
          <w:szCs w:val="26"/>
        </w:rPr>
        <w:t>Тарко</w:t>
      </w:r>
      <w:proofErr w:type="spellEnd"/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-Сале".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Срок действия - бессрочно</w:t>
      </w:r>
      <w:proofErr w:type="gramStart"/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., </w:t>
      </w:r>
      <w:proofErr w:type="gramEnd"/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вид/наименование: </w:t>
      </w:r>
      <w:proofErr w:type="spellStart"/>
      <w:r w:rsidRPr="00432A36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</w:t>
      </w:r>
      <w:proofErr w:type="gramStart"/>
      <w:r w:rsidRPr="00432A36">
        <w:rPr>
          <w:rFonts w:ascii="Liberation Sans" w:hAnsi="Liberation Sans" w:cs="Liberation Sans"/>
          <w:color w:val="000000"/>
          <w:sz w:val="26"/>
          <w:szCs w:val="26"/>
        </w:rPr>
        <w:t>гражданской</w:t>
      </w:r>
      <w:proofErr w:type="gramEnd"/>
    </w:p>
    <w:p w:rsidR="000116FB" w:rsidRDefault="00432A36" w:rsidP="007C50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авиации Уренгой 3 </w:t>
      </w:r>
      <w:proofErr w:type="spellStart"/>
      <w:r w:rsidRPr="00432A36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Pr="00432A36">
        <w:rPr>
          <w:rFonts w:ascii="Liberation Sans" w:hAnsi="Liberation Sans" w:cs="Liberation Sans"/>
          <w:color w:val="000000"/>
          <w:sz w:val="26"/>
          <w:szCs w:val="26"/>
        </w:rPr>
        <w:t>, тип: Охранная зона транспорта, дата решения: 06.07.2020, номер решения: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172/05-П, наименование ОГВ/ОМСУ: Тюменское межрегиональное территориальное управление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воздушного транспорта Федерального агентства воздушного транспорта</w:t>
      </w:r>
      <w:r w:rsidR="000116FB">
        <w:rPr>
          <w:rFonts w:ascii="Liberation Sans" w:hAnsi="Liberation Sans" w:cs="Liberation Sans"/>
          <w:color w:val="000000"/>
          <w:sz w:val="26"/>
          <w:szCs w:val="26"/>
        </w:rPr>
        <w:t>.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</w:p>
    <w:p w:rsidR="00BD4B19" w:rsidRDefault="000116FB" w:rsidP="007C50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        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Земельный участок полностью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расположен в границах зоны с реестровым номером 89:05-6.3376 от 29.01.2021, ограничение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Постановлением Правительства РФ от 2 декабря 2017 г. № 1460 - запрещается размещать объекты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выбросов отходов, строительство животноводческих ферм, скотобоен и других объектов, способствующих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привлечению и массовому скоплению </w:t>
      </w:r>
      <w:r w:rsidR="00C64CA7">
        <w:rPr>
          <w:rFonts w:ascii="Liberation Sans" w:hAnsi="Liberation Sans" w:cs="Liberation Sans"/>
          <w:color w:val="000000"/>
          <w:sz w:val="26"/>
          <w:szCs w:val="26"/>
        </w:rPr>
        <w:t>птиц. Срок действия - бессрочно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, вид/наименование: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, тип: Охранная зона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воздушного транспорта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432A36" w:rsidRPr="00432A36" w:rsidRDefault="00BD4B19" w:rsidP="007C50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        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Земельный участок полностью расположен в границах зоны с реестровым номером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89:05-6.3385 от 03.02.2021, ограничение использования земельного участка в пределах зоны: Ограничения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установлены в соответствии с Постановлением Правительства РФ от 2 декабря 2017 г. № 1460 -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запрещается размещать объекты, создающие помехи в работе наземных объектов средств и систем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обслуживания воздушного движения, навигации, посадки и связи, предназначенных для организации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воздушного движения. Размещение и высота согласовываются с главным оператором аэропорта Уренгой -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ГУП ЯНАО "Аэропорт</w:t>
      </w:r>
      <w:r w:rsidR="00432A3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Тарко</w:t>
      </w:r>
      <w:proofErr w:type="spellEnd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-Сале". Срок действия - бессрочно</w:t>
      </w:r>
      <w:proofErr w:type="gram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., </w:t>
      </w:r>
      <w:proofErr w:type="gramEnd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вид/наименование: </w:t>
      </w:r>
      <w:proofErr w:type="spell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гражданской авиации Уренгой 4 </w:t>
      </w:r>
      <w:proofErr w:type="spell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, тип: Охранная зона транспорта, дата решения: 06.07.2020, номер</w:t>
      </w:r>
    </w:p>
    <w:p w:rsidR="00A85207" w:rsidRDefault="00432A36" w:rsidP="007C50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432A36">
        <w:rPr>
          <w:rFonts w:ascii="Liberation Sans" w:hAnsi="Liberation Sans" w:cs="Liberation Sans"/>
          <w:color w:val="000000"/>
          <w:sz w:val="26"/>
          <w:szCs w:val="26"/>
        </w:rPr>
        <w:t>решения: 172/05-П, наименование ОГВ/ОМСУ: Тюменское межрегиональное территориальное управление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>воздушного транспорта Федерального агентства воздушного транспорта</w:t>
      </w:r>
      <w:r w:rsidR="00A85207">
        <w:rPr>
          <w:rFonts w:ascii="Liberation Sans" w:hAnsi="Liberation Sans" w:cs="Liberation Sans"/>
          <w:color w:val="000000"/>
          <w:sz w:val="26"/>
          <w:szCs w:val="26"/>
        </w:rPr>
        <w:t>.</w:t>
      </w:r>
      <w:r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</w:p>
    <w:p w:rsidR="00741CBC" w:rsidRPr="00C068B3" w:rsidRDefault="00A85207" w:rsidP="007C50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        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Земельный участок полностью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расположен в границах зоны с реестровым номером 89:05-6.3375 от 29.01.2021, ограничение</w:t>
      </w:r>
      <w:r w:rsidR="00BD4B19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="00741CBC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Постановлением Правительства РФ от 2 декабря 2017 г. № 1460 - запрещается размещать опасные</w:t>
      </w:r>
      <w:r w:rsidR="00741CBC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производственные объекты 1,2,3 и 4 класса (без согласования с главным оператором аэропорта Уренгой -</w:t>
      </w:r>
      <w:r w:rsidR="00741CBC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ГУП ЯНАО "Аэропорт </w:t>
      </w:r>
      <w:proofErr w:type="spell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Тарко</w:t>
      </w:r>
      <w:proofErr w:type="spellEnd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-С</w:t>
      </w:r>
      <w:r w:rsidR="00C64CA7">
        <w:rPr>
          <w:rFonts w:ascii="Liberation Sans" w:hAnsi="Liberation Sans" w:cs="Liberation Sans"/>
          <w:color w:val="000000"/>
          <w:sz w:val="26"/>
          <w:szCs w:val="26"/>
        </w:rPr>
        <w:t xml:space="preserve">але). Срок </w:t>
      </w:r>
      <w:r w:rsidR="00C64CA7">
        <w:rPr>
          <w:rFonts w:ascii="Liberation Sans" w:hAnsi="Liberation Sans" w:cs="Liberation Sans"/>
          <w:color w:val="000000"/>
          <w:sz w:val="26"/>
          <w:szCs w:val="26"/>
        </w:rPr>
        <w:lastRenderedPageBreak/>
        <w:t>действия - бессрочно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, вид/наименование: </w:t>
      </w:r>
      <w:proofErr w:type="spell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="00741CBC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 xml:space="preserve">территория аэродрома гражданской авиации Уренгой 5Б </w:t>
      </w:r>
      <w:proofErr w:type="spellStart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, тип: Охранная зона транспорта, дата</w:t>
      </w:r>
      <w:r w:rsidR="00741CBC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решения: 06.07.2020, номер решения: 172/05-П, наименование ОГВ/ОМСУ: Тюменское межрегиональное</w:t>
      </w:r>
      <w:r w:rsidR="00741CBC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432A36" w:rsidRPr="00432A36">
        <w:rPr>
          <w:rFonts w:ascii="Liberation Sans" w:hAnsi="Liberation Sans" w:cs="Liberation Sans"/>
          <w:color w:val="000000"/>
          <w:sz w:val="26"/>
          <w:szCs w:val="26"/>
        </w:rPr>
        <w:t>территориальное управление воздушного транспорта Федерального агентства воздушного транспорта</w:t>
      </w:r>
      <w:r w:rsidR="00A84B40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7A437B" w:rsidRDefault="006725CB" w:rsidP="007C509F">
      <w:pPr>
        <w:ind w:left="40" w:firstLine="669"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902004">
        <w:rPr>
          <w:rFonts w:ascii="Liberation Sans" w:hAnsi="Liberation Sans"/>
          <w:b/>
          <w:bCs/>
          <w:color w:val="000000"/>
          <w:sz w:val="26"/>
          <w:szCs w:val="26"/>
        </w:rPr>
        <w:t>Особые отметки:</w:t>
      </w:r>
    </w:p>
    <w:p w:rsidR="00B93CB6" w:rsidRDefault="003607F2" w:rsidP="007C509F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D23F12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</w:t>
      </w:r>
      <w:r w:rsidRPr="00D23F12">
        <w:rPr>
          <w:rFonts w:ascii="Liberation Sans" w:hAnsi="Liberation Sans" w:cs="Liberation Sans"/>
          <w:color w:val="000000"/>
          <w:sz w:val="26"/>
          <w:szCs w:val="26"/>
        </w:rPr>
        <w:t>от 2</w:t>
      </w:r>
      <w:r>
        <w:rPr>
          <w:rFonts w:ascii="Liberation Sans" w:hAnsi="Liberation Sans" w:cs="Liberation Sans"/>
          <w:color w:val="000000"/>
          <w:sz w:val="26"/>
          <w:szCs w:val="26"/>
        </w:rPr>
        <w:t>7.03</w:t>
      </w:r>
      <w:r w:rsidRPr="00D23F12">
        <w:rPr>
          <w:rFonts w:ascii="Liberation Sans" w:hAnsi="Liberation Sans" w:cs="Liberation Sans"/>
          <w:color w:val="000000"/>
          <w:sz w:val="26"/>
          <w:szCs w:val="26"/>
        </w:rPr>
        <w:t>.2024 № КУВИ-001/2024-</w:t>
      </w:r>
      <w:r>
        <w:rPr>
          <w:rFonts w:ascii="Liberation Sans" w:hAnsi="Liberation Sans" w:cs="Liberation Sans"/>
          <w:color w:val="000000"/>
          <w:sz w:val="26"/>
          <w:szCs w:val="26"/>
        </w:rPr>
        <w:t>86436266</w:t>
      </w:r>
      <w:r w:rsidRPr="00D23F12">
        <w:rPr>
          <w:rFonts w:ascii="Liberation Sans" w:hAnsi="Liberation Sans" w:cs="Liberation Sans"/>
          <w:color w:val="000000"/>
          <w:sz w:val="26"/>
          <w:szCs w:val="26"/>
        </w:rPr>
        <w:t>:</w:t>
      </w:r>
      <w:r w:rsidR="00B93CB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</w:p>
    <w:p w:rsidR="00975625" w:rsidRDefault="003607F2" w:rsidP="007C509F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3607F2">
        <w:rPr>
          <w:rFonts w:ascii="Liberation Sans" w:hAnsi="Liberation Sans" w:cs="Liberation Sans"/>
          <w:color w:val="000000"/>
          <w:sz w:val="26"/>
          <w:szCs w:val="26"/>
        </w:rPr>
        <w:t>Для данного земельного участка обеспечен доступ посредством земельного участка (земельных</w:t>
      </w:r>
      <w:r w:rsidR="00B93CB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участков) с кадастровым номером (кадастровыми номерами): земли общего пользования. </w:t>
      </w:r>
      <w:proofErr w:type="gramStart"/>
      <w:r w:rsidRPr="003607F2">
        <w:rPr>
          <w:rFonts w:ascii="Liberation Sans" w:hAnsi="Liberation Sans" w:cs="Liberation Sans"/>
          <w:color w:val="000000"/>
          <w:sz w:val="26"/>
          <w:szCs w:val="26"/>
        </w:rPr>
        <w:t>Сведения об</w:t>
      </w:r>
      <w:r w:rsidR="00B93CB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>ограничениях права на объект недвижимости, обременениях данного объекта, не зарегистрированных</w:t>
      </w:r>
      <w:r w:rsidR="00B93CB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>в реестре прав, ограничений прав и обременений недвижимого имущества: вид ограничения</w:t>
      </w:r>
      <w:r w:rsidR="00B93CB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>(обременения): ограничения прав на земельный участок, предусмотренные статьей 56 Земельного</w:t>
      </w:r>
      <w:r w:rsidR="00B93CB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>кодекса Российской Федерации; срок действия: c 04.03.2024; реквизиты документа-основания:</w:t>
      </w:r>
      <w:r w:rsidR="00B93CB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приказ об установлении </w:t>
      </w:r>
      <w:proofErr w:type="spellStart"/>
      <w:r w:rsidRPr="003607F2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 аэродрома гражданской авиации Уренгой от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06.07.2020 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          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>№ 172/05-П выдан:</w:t>
      </w:r>
      <w:proofErr w:type="gramEnd"/>
      <w:r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 Тюменское межрегиональное террит</w:t>
      </w:r>
      <w:r w:rsidR="00C145FD">
        <w:rPr>
          <w:rFonts w:ascii="Liberation Sans" w:hAnsi="Liberation Sans" w:cs="Liberation Sans"/>
          <w:color w:val="000000"/>
          <w:sz w:val="26"/>
          <w:szCs w:val="26"/>
        </w:rPr>
        <w:t xml:space="preserve">ориальное управление воздушного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>транспорта Федерального аг</w:t>
      </w:r>
      <w:r w:rsidR="00C145FD">
        <w:rPr>
          <w:rFonts w:ascii="Liberation Sans" w:hAnsi="Liberation Sans" w:cs="Liberation Sans"/>
          <w:color w:val="000000"/>
          <w:sz w:val="26"/>
          <w:szCs w:val="26"/>
        </w:rPr>
        <w:t xml:space="preserve">ентства воздушного транспорта. </w:t>
      </w:r>
    </w:p>
    <w:p w:rsidR="00975625" w:rsidRDefault="00C145FD" w:rsidP="007C509F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Российской Федерации; срок действия: c 04.03.2024; реквизиты документа-основания: приказ об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установ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лении </w:t>
      </w:r>
      <w:proofErr w:type="spellStart"/>
      <w:r w:rsidR="00975625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ии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аэ</w:t>
      </w:r>
      <w:proofErr w:type="gramEnd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родрома гражданской авиации Уренгой от 06.07.2020 №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172/05-П выдан: Тюменское межрегиональное территориальное управление воздушного транспорта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Федерального агентства воздуш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ного транспорта. </w:t>
      </w:r>
    </w:p>
    <w:p w:rsidR="00975625" w:rsidRDefault="00975625" w:rsidP="007C509F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</w:t>
      </w:r>
      <w:r w:rsidR="003607F2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на земельный участок, предусмотренные статьей 56 Земельного кодекса Российской Федерации; срок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действия: c 04.03.2024; реквизиты документа-основания: приказ об установлении границ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водоохранных</w:t>
      </w:r>
      <w:proofErr w:type="spellEnd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 зон, границ прибрежных защитных полос и береговых линий (границ водных объектов)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в границах муниципального образования город Новый Уренгой от 23.11.2020 № 4162 выдан: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Департамент природно-ресурсного регулирования, лесных отношений и развития нефтегазового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комплекса Ямало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-Ненецкого автономного округа. </w:t>
      </w:r>
    </w:p>
    <w:p w:rsidR="00B67F49" w:rsidRDefault="00975625" w:rsidP="007C509F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на земельный участок, предусмотренные статьей 56 Земельного кодекса Российской Федерации; срок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действия: c 04.03.2024; реквизиты документа-основания: приказ об установлении границ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водоохранных</w:t>
      </w:r>
      <w:proofErr w:type="spellEnd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 зон, границ прибрежных защитных полос и береговых линий (границ водных объектов)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в границах муниципального образования город Новый Уренгой от 23.11.2020 № 4162 выдан: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Департамент природно-ресурсного регулирования, лесных отношений и развития нефтегазового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комплекса Ямало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-Ненецкого автономного округа. </w:t>
      </w:r>
    </w:p>
    <w:p w:rsidR="00B67F49" w:rsidRDefault="00975625" w:rsidP="007C509F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на земельный участок, предусмотренные статьей 56 Земельного кодекса Российской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lastRenderedPageBreak/>
        <w:t>Федерации; срок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действия: c 04.03.2024; реквизиты документа-основания: приказ об установлении </w:t>
      </w:r>
      <w:proofErr w:type="spellStart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B67F49">
        <w:rPr>
          <w:rFonts w:ascii="Liberation Sans" w:hAnsi="Liberation Sans" w:cs="Liberation Sans"/>
          <w:color w:val="000000"/>
          <w:sz w:val="26"/>
          <w:szCs w:val="26"/>
        </w:rPr>
        <w:t>территор</w:t>
      </w:r>
      <w:proofErr w:type="gramStart"/>
      <w:r w:rsidR="00B67F49">
        <w:rPr>
          <w:rFonts w:ascii="Liberation Sans" w:hAnsi="Liberation Sans" w:cs="Liberation Sans"/>
          <w:color w:val="000000"/>
          <w:sz w:val="26"/>
          <w:szCs w:val="26"/>
        </w:rPr>
        <w:t xml:space="preserve">ии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аэ</w:t>
      </w:r>
      <w:proofErr w:type="gramEnd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воздушного транспорта. </w:t>
      </w:r>
    </w:p>
    <w:p w:rsidR="00B67F49" w:rsidRDefault="00B67F49" w:rsidP="007C509F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 на земельный участок,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предусмотренные статьей 56 Земельного кодекса Российской Федерации; срок действия: c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04.03.2024; реквизиты документа-основания: приказ об установлении </w:t>
      </w:r>
      <w:proofErr w:type="spellStart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ии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аэ</w:t>
      </w:r>
      <w:proofErr w:type="gramEnd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родрома гражданской авиации Уренгой от 06.07.2020 № 172/05-П выдан: Тюменское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воздушного транспорта. </w:t>
      </w:r>
    </w:p>
    <w:p w:rsidR="003607F2" w:rsidRPr="003607F2" w:rsidRDefault="00B67F49" w:rsidP="007C509F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 на земельный участок,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предусмотренные статьей 56 Земельного кодекса Российской Федерации; срок действия: c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04.03.2024; реквизиты документа-основания: приказ об установлении </w:t>
      </w:r>
      <w:proofErr w:type="spellStart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ии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аэ</w:t>
      </w:r>
      <w:proofErr w:type="gramEnd"/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родрома гражданской авиации Уренгой от 06.07.2020 № 172/05-П выдан: Тюменское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воздушного транспорта. Земельный участок подлежит снятию с государственного кадастрового учета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3607F2" w:rsidRPr="003607F2">
        <w:rPr>
          <w:rFonts w:ascii="Liberation Sans" w:hAnsi="Liberation Sans" w:cs="Liberation Sans"/>
          <w:color w:val="000000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</w:p>
    <w:p w:rsidR="003607F2" w:rsidRDefault="003607F2" w:rsidP="007C509F">
      <w:pPr>
        <w:ind w:left="40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3607F2">
        <w:rPr>
          <w:rFonts w:ascii="Liberation Sans" w:hAnsi="Liberation Sans" w:cs="Liberation Sans"/>
          <w:color w:val="000000"/>
          <w:sz w:val="26"/>
          <w:szCs w:val="26"/>
        </w:rPr>
        <w:t xml:space="preserve">зарегистрированы права. Сведения, необходимые для заполнения </w:t>
      </w:r>
      <w:proofErr w:type="spellStart"/>
      <w:r w:rsidRPr="003607F2">
        <w:rPr>
          <w:rFonts w:ascii="Liberation Sans" w:hAnsi="Liberation Sans" w:cs="Liberation Sans"/>
          <w:color w:val="000000"/>
          <w:sz w:val="26"/>
          <w:szCs w:val="26"/>
        </w:rPr>
        <w:t>раздел</w:t>
      </w:r>
      <w:proofErr w:type="gramStart"/>
      <w:r w:rsidRPr="003607F2">
        <w:rPr>
          <w:rFonts w:ascii="Liberation Sans" w:hAnsi="Liberation Sans" w:cs="Liberation Sans"/>
          <w:color w:val="000000"/>
          <w:sz w:val="26"/>
          <w:szCs w:val="26"/>
        </w:rPr>
        <w:t>a</w:t>
      </w:r>
      <w:proofErr w:type="spellEnd"/>
      <w:proofErr w:type="gramEnd"/>
      <w:r w:rsidRPr="003607F2">
        <w:rPr>
          <w:rFonts w:ascii="Liberation Sans" w:hAnsi="Liberation Sans" w:cs="Liberation Sans"/>
          <w:color w:val="000000"/>
          <w:sz w:val="26"/>
          <w:szCs w:val="26"/>
        </w:rPr>
        <w:t>: 2 - Сведения о</w:t>
      </w:r>
      <w:r w:rsidR="0097562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3607F2">
        <w:rPr>
          <w:rFonts w:ascii="Liberation Sans" w:hAnsi="Liberation Sans" w:cs="Liberation Sans"/>
          <w:color w:val="000000"/>
          <w:sz w:val="26"/>
          <w:szCs w:val="26"/>
        </w:rPr>
        <w:t>зарегистрированных правах, отсутствуют.</w:t>
      </w:r>
    </w:p>
    <w:p w:rsidR="007C509F" w:rsidRPr="00EA5E85" w:rsidRDefault="007C509F" w:rsidP="007C509F">
      <w:pPr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</w:rPr>
      </w:pPr>
      <w:r w:rsidRPr="00EA5E85">
        <w:rPr>
          <w:rFonts w:ascii="Liberation Sans" w:hAnsi="Liberation Sans" w:cs="Liberation Sans"/>
          <w:b/>
          <w:color w:val="000000"/>
          <w:sz w:val="26"/>
          <w:szCs w:val="26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BC4DD1" w:rsidRPr="00EA5E85" w:rsidRDefault="00BC4DD1" w:rsidP="00BC4DD1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 Ограничения установлены в соответствии с Постановлением Правительства РФ от 2 декабря 2017 г. № 1460. Срок действия - бессрочно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.; 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Реестровый номер границы: 89:05-6.3371; Вид объекта реестра границ: Зона с особыми условиями использования территории; Вид зоны по документу: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гражданской авиации Уренгой; Тип зоны: Охранная зона транспорта.</w:t>
      </w:r>
    </w:p>
    <w:p w:rsidR="00BC4DD1" w:rsidRPr="00EA5E85" w:rsidRDefault="00BC4DD1" w:rsidP="00BC4DD1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 Ограничения установлены в соответствии с Постановлением Правительства РФ от 2 декабря 2017 г. № 1460 - запрещается размещать объекты, высота которых превышает ограничения,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lastRenderedPageBreak/>
        <w:t xml:space="preserve">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Тарко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>-Сале". Срок действия - бессрочно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.; 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Реестровый номер границы: 89:05-6.3373; Вид объекта реестра границ: Зона с особыми условиями использования территории; Вид зоны по документу: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>; Тип зоны: Охранная зона транспорта.</w:t>
      </w:r>
    </w:p>
    <w:p w:rsidR="00BC4DD1" w:rsidRPr="00EA5E85" w:rsidRDefault="00BC4DD1" w:rsidP="00EA5E85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EA5E85">
        <w:rPr>
          <w:rFonts w:ascii="Liberation Sans" w:hAnsi="Liberation Sans" w:cs="Liberation Sans"/>
          <w:color w:val="000000"/>
          <w:sz w:val="26"/>
          <w:szCs w:val="26"/>
        </w:rPr>
        <w:t>Вид ограничения (обременения): ограничения прав на земельный участок, предусмотренны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е статьей 56 Земельного кодекса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: приказ об установлении границ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водоохранных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Департамент природно-ресурсного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регулирования, лесных отношений и развития нефтегазового комплекса Ямало-Ненецкого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автономного округа; Содержание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ограничения (обременения): Прибрежная защитная полоса установлена в соответствии с ч.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1 ст.26, ст. 65 Водного кодекса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Российской Федерации от 03.06.2006 г. № 74-ФЗ; Зона с особыми условиями использования территории установлена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бессрочно. В границах прибрежной защитной полосы запрещаются: 1) использование сточных вод в целях регулирования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плодородия почв; 2) размещение кладбищ, скотомогильников, мест захоронения отходов производства и потребления,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химических, взрывчатых, токсичных, отравляющих и ядовитых веществ, пунктов захоронения радиоактивных отходов; 3)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осуществление авиационных мер по борьбе с вредными организмами; 4) движение и стоянка транспортных средств (кроме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специальных транспортных средств), за исключением их движения по дорогам и стоянки на дорогах и в специально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оборудованных местах, имеющих твердое покрытие; 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5) размещение автозаправочных станций, складов горюче-смазочных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материалов (за исключением случаев, если автозаправочные станции, склады горюче-смазочных материалов размещены на</w:t>
      </w:r>
      <w:r w:rsidR="00C142AE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территориях портов, судостроительных и судоремонтных организаций, инфраструктуры внутренних водных путей при условии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соблюдения требований законодательства в области охраны окружающей среды и настоящего Кодекса), станций технического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обслуживания, используемых для технического осмотра и ремонта транспортных средств, осуществление мойки транспортных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средств;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агрохимикатов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, применение пестицидов и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агрохимикатов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>;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7) сброс сточных, в том числе дренажных, вод; 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8) разведка и добыча общераспространенных полезных ископаемых (за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исключением случаев, если разведка и добыча общераспространенных полезных ископаемых осуществляются пользователями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недр, осуществляющими разведку и добычу иных видов полезных ископаемых, в границах предоставленных им в соответствии с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законодательством Российской Федерации о недрах горных отводов и (или) геологических отводов на основании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утвержденного технического проекта в соответствии со статьей 19.1 Закона Российской Федерации от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21 февраля 1992 года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N 2395-1 "О недрах"); 9) распашка земель; 10) размещение отвалов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lastRenderedPageBreak/>
        <w:t>размываемых грунтов; 11) выпас сельскохозяйственных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животных и организация для них летних лагерей; Реестровый номер границы: 89:11-6.514; Вид объекта реестра границ: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Зона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с особыми условиями использования территории; Вид зоны по документу: Прибрежная защитная полоса реки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Пур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>; Тип зоны:</w:t>
      </w:r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Прибрежная защитная полоса; Номер: б/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н</w:t>
      </w:r>
      <w:proofErr w:type="gramEnd"/>
      <w:r w:rsidR="002D3978" w:rsidRPr="00EA5E85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BC4DD1" w:rsidRPr="00EA5E85" w:rsidRDefault="002D3978" w:rsidP="002751D6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EA5E85"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е статьей 56 Земельного кодекса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: приказ об установлении границ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водоохранных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муниципального образования город Новый Уренгой от 23.11.2020 № 4162 выдан: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Департамент природно-ресурсного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регулирования, лесных отношений и развития нефтегазового комплекса Ямало-Ненецкого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автономного округа; Содержание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ограничения (обременения):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Водоохранная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зона установлена в соответствии с ч.1 ст.26, ст. 65 Водного кодекса Российской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Федерации от 03.06.2006 г. № 74-ФЗ; Зона с особыми условиями использования территории у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становлена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бессрочно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.В</w:t>
      </w:r>
      <w:proofErr w:type="spellEnd"/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границах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водоохранных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зон запрещаются: 1) использование сточных вод в целях регулирования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плодородия почв; 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2) размещение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кладбищ, скотомогильников, мест захоронения отходов производства и потребления, хим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ических, взрывчатых, токсичных,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отравляющих и ядовитых веществ, пунктов захоронения радиоактивных отходов; 3) осуществ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ление авиационных мер по борьбе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с вредными организмами; 4) движение и стоянка транспортных средств (кроме специа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льных транспортных средств), за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исключением их движения по дорогам и стоянки на дорогах и в специально оборудованных ме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стах, имеющих твердое покрытие;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gram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5) размещение автозаправочных станций, складов горюче-смазочных материало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в (за исключением случаев, если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автозаправочные станции, склады горюче-смазочных материалов размещены на территориях портов, судостроитель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ных и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судоремонтных организаций, инфраструктуры внутренних водных путей при условии соблюдени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я требований законодательства в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области охраны окружающей среды и настоящего Кодекса), станций технического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 обслуживания, используемых для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технического осмотра и ремонта транспортных средств, осуществление мойки тран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>спортных средств;</w:t>
      </w:r>
      <w:proofErr w:type="gramEnd"/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 6) размещение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специализированных хранилищ пестицидов и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агрохимикатов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, применение пестицидов и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агрохим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>икатов</w:t>
      </w:r>
      <w:proofErr w:type="spellEnd"/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; 7) сброс сточных, в том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числе дренажных, вод; </w:t>
      </w:r>
      <w:proofErr w:type="gram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8) разведка и добыча общераспространенных полезных ископаемы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х (за исключением случаев, если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разведка и добыча общераспространенных полезных ископаемых осуществляются польз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ователями недр, осуществляющими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разведку и добычу иных видов полезных ископаемых, в границах предоставленных им в с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оответствии с законодательством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Российской Федерации о недрах горных отводов и (или) геологических отводов на основ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ании утвержденного технического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проекта в соответствии со статьей 19.1 Закона Российской Федерации от</w:t>
      </w:r>
      <w:proofErr w:type="gram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gram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21 февраля 1992 года N 2395-1 "О недрах</w:t>
      </w:r>
      <w:r w:rsidR="00EA5E85">
        <w:rPr>
          <w:rFonts w:ascii="Liberation Sans" w:hAnsi="Liberation Sans" w:cs="Liberation Sans"/>
          <w:color w:val="000000"/>
          <w:sz w:val="26"/>
          <w:szCs w:val="26"/>
        </w:rPr>
        <w:t xml:space="preserve">").;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Реестровый номер границы: 89:11-6.506; Вид объекта реестра границ:</w:t>
      </w:r>
      <w:proofErr w:type="gram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Зона с особыми условиями использования территории;</w:t>
      </w:r>
      <w:r w:rsidR="002751D6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Вид зоны по документу: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Водоохранная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зона реки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Пур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; Тип зоны: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Водоохранная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зона; Номер: б/</w:t>
      </w:r>
      <w:proofErr w:type="gram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н</w:t>
      </w:r>
      <w:proofErr w:type="gramEnd"/>
      <w:r w:rsidR="002751D6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AB016A" w:rsidRDefault="002751D6" w:rsidP="00AB016A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lastRenderedPageBreak/>
        <w:t>В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е статьей 56 Земельного кодекса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Российской Федерации; Срок действия: не установлен; реквизиты документа-ос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нования: приказ об установлении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родрома гражданской авиации Уренгой от 06.07.2020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№ 172/05-П выдан: Тюменское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межрегиональное территориальное управление воздушного транспорта Федерального 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гентства воздушного транспорта;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Содержание ограничения (обременения): Ограничения установлены в соответствии с Поста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новлением Правительства РФ от 2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декабря 2017 г. № 1460 - запрещается размещать объекты выбросов отходов, строи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тельство животноводческих ферм,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скотобоен и других объектов, способствующих привлечению и массовому скоплению пт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иц. Срок действия - бессрочно.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Реестровый номер границы: 89:05-6.3376; Вид объекта реестра границ: Зона с особыми усло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виями использования территории;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Вид зоны по документу: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гражданской авиации Уренго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й 6 </w:t>
      </w:r>
      <w:proofErr w:type="spellStart"/>
      <w:r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>
        <w:rPr>
          <w:rFonts w:ascii="Liberation Sans" w:hAnsi="Liberation Sans" w:cs="Liberation Sans"/>
          <w:color w:val="000000"/>
          <w:sz w:val="26"/>
          <w:szCs w:val="26"/>
        </w:rPr>
        <w:t xml:space="preserve">; Тип зоны: Охранная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зона транспорта</w:t>
      </w:r>
      <w:r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BC4DD1" w:rsidRPr="00EA5E85" w:rsidRDefault="00AB016A" w:rsidP="00AB016A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нования: приказ об установлении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родрома гражданской авиации Уренгой от 06.07.2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020 № 172/05-П выдан: Тюменское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межрегиональное территориальное управление воздушного транспорта Федерального 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гентства воздушного транспорта;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Содержание ограничения (обременения): Ограничения установлены в соответствии с Поста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новлением Правительства РФ от 2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декабря 2017 г. № 1460 - запрещается размещать объекты, создающие помехи в работе наз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емных объектов средств и систем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обслуживания воздушного движения, навигации, посадки и связи, предназначенных для организации воздушного движения.</w:t>
      </w:r>
    </w:p>
    <w:p w:rsidR="00BC4DD1" w:rsidRPr="00EA5E85" w:rsidRDefault="00BC4DD1" w:rsidP="00AB016A">
      <w:pPr>
        <w:ind w:left="40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Размещение и высота согласовываются с главным оператором аэропорта Уренгой - ГУП ЯНАО "Аэропорт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Тарко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>-Сале". Срок</w:t>
      </w:r>
      <w:r w:rsidR="00AB016A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>действия - бессрочно</w:t>
      </w:r>
      <w:proofErr w:type="gram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.; </w:t>
      </w:r>
      <w:proofErr w:type="gramEnd"/>
      <w:r w:rsidRPr="00EA5E85">
        <w:rPr>
          <w:rFonts w:ascii="Liberation Sans" w:hAnsi="Liberation Sans" w:cs="Liberation Sans"/>
          <w:color w:val="000000"/>
          <w:sz w:val="26"/>
          <w:szCs w:val="26"/>
        </w:rPr>
        <w:t>Реестровый номер границы: 89:05-6.3385; Вид объекта реестра границ: Зона с особыми условиями</w:t>
      </w:r>
      <w:r w:rsidR="00AB016A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использования территории; Вид зоны по документу: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гражданской авиации Уренгой 4</w:t>
      </w:r>
      <w:r w:rsidR="00AB016A"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Pr="00EA5E85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Pr="00EA5E85">
        <w:rPr>
          <w:rFonts w:ascii="Liberation Sans" w:hAnsi="Liberation Sans" w:cs="Liberation Sans"/>
          <w:color w:val="000000"/>
          <w:sz w:val="26"/>
          <w:szCs w:val="26"/>
        </w:rPr>
        <w:t>; Тип зоны: Охранная зона транспорта</w:t>
      </w:r>
      <w:r w:rsidR="00AB016A"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126152" w:rsidRPr="00D23F12" w:rsidRDefault="00AB016A" w:rsidP="00DA1C98">
      <w:pPr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>В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е статьей 56 Земельного кодекса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Российской Федерации; Срок действия: не установлен; реквизиты документа-ос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нования: приказ об установлении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приаэродромной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</w:t>
      </w:r>
      <w:proofErr w:type="gram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ии аэ</w:t>
      </w:r>
      <w:proofErr w:type="gram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межрегиональное территориальное управление воздушного транспорта Федерального 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гентства воздушного транспорта;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Содержание ограничения (обременения): Ограничения установлены в соответствии с Поста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новлением Правительства РФ от 2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декабря 2017 г. № 1460 - запрещается размещать опасные производственные объекты 1,2,3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и 4 класса (без согласования с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главным оператором аэропорта Уренгой - ГУП ЯНАО "Аэропорт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Тарко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-Сал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е). Срок действия - бессрочно.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Реестровый номер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границы: 89:05-6.3375; Вид объекта реестра границ: Зона с особыми условиями использования территории; Вид зоны по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документу: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Приаэродромная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подзона</w:t>
      </w:r>
      <w:proofErr w:type="spellEnd"/>
      <w:r w:rsidR="00BC4DD1" w:rsidRPr="00EA5E85">
        <w:rPr>
          <w:rFonts w:ascii="Liberation Sans" w:hAnsi="Liberation Sans" w:cs="Liberation Sans"/>
          <w:color w:val="000000"/>
          <w:sz w:val="26"/>
          <w:szCs w:val="26"/>
        </w:rPr>
        <w:t>; Тип зоны: Охранная зона транспорта</w:t>
      </w:r>
      <w:r>
        <w:rPr>
          <w:rFonts w:ascii="Liberation Sans" w:hAnsi="Liberation Sans" w:cs="Liberation Sans"/>
          <w:color w:val="000000"/>
          <w:sz w:val="26"/>
          <w:szCs w:val="26"/>
        </w:rPr>
        <w:t>.</w:t>
      </w:r>
    </w:p>
    <w:p w:rsidR="007A437B" w:rsidRPr="007B6F95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7B6F95">
        <w:rPr>
          <w:rFonts w:ascii="Liberation Sans" w:hAnsi="Liberation Sans"/>
          <w:b/>
          <w:bCs/>
          <w:color w:val="000000"/>
          <w:sz w:val="26"/>
          <w:szCs w:val="26"/>
        </w:rPr>
        <w:lastRenderedPageBreak/>
        <w:t>Технические условия подключения (технологического присоединения) объекта.</w:t>
      </w:r>
    </w:p>
    <w:p w:rsidR="007A437B" w:rsidRPr="007B6F95" w:rsidRDefault="006725CB" w:rsidP="00D23F12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B6F95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7B6F95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7B6F95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от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>02.04</w:t>
      </w:r>
      <w:r w:rsidRPr="007B6F95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0D4661">
        <w:rPr>
          <w:rFonts w:ascii="Liberation Sans" w:hAnsi="Liberation Sans"/>
          <w:color w:val="000000"/>
          <w:sz w:val="26"/>
          <w:szCs w:val="26"/>
        </w:rPr>
        <w:t>89-176-03/01-09/3134</w:t>
      </w:r>
      <w:r w:rsidRPr="007B6F95">
        <w:rPr>
          <w:rFonts w:ascii="Liberation Sans" w:hAnsi="Liberation Sans"/>
          <w:color w:val="000000"/>
          <w:sz w:val="26"/>
          <w:szCs w:val="26"/>
        </w:rPr>
        <w:t xml:space="preserve">, сообщено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>о возможности</w:t>
      </w:r>
      <w:r w:rsidRPr="007B6F95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>подключения объектов на</w:t>
      </w:r>
      <w:r w:rsidRPr="007B6F95">
        <w:rPr>
          <w:rFonts w:ascii="Liberation Sans" w:hAnsi="Liberation Sans"/>
          <w:color w:val="000000"/>
          <w:sz w:val="26"/>
          <w:szCs w:val="26"/>
        </w:rPr>
        <w:t xml:space="preserve"> земельном участке с кадастровым номером 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>8</w:t>
      </w:r>
      <w:r w:rsidR="000D4661">
        <w:rPr>
          <w:rFonts w:ascii="Liberation Sans" w:hAnsi="Liberation Sans"/>
          <w:color w:val="000000"/>
          <w:sz w:val="26"/>
          <w:szCs w:val="26"/>
        </w:rPr>
        <w:t>9:11:080101:1426</w:t>
      </w:r>
      <w:r w:rsidR="007B6F95" w:rsidRPr="007B6F95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797DA4">
        <w:rPr>
          <w:rFonts w:ascii="Liberation Sans" w:hAnsi="Liberation Sans"/>
          <w:color w:val="000000"/>
          <w:sz w:val="26"/>
          <w:szCs w:val="26"/>
        </w:rPr>
        <w:t>к сетям</w:t>
      </w:r>
      <w:bookmarkStart w:id="0" w:name="_GoBack"/>
      <w:bookmarkEnd w:id="0"/>
      <w:r w:rsidRPr="007B6F95">
        <w:rPr>
          <w:rFonts w:ascii="Liberation Sans" w:hAnsi="Liberation Sans"/>
          <w:color w:val="000000"/>
          <w:sz w:val="26"/>
          <w:szCs w:val="26"/>
        </w:rPr>
        <w:t xml:space="preserve"> электроснабжения, находящихся на обслуживан</w:t>
      </w:r>
      <w:proofErr w:type="gramStart"/>
      <w:r w:rsidRPr="007B6F95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7B6F95"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 w:rsidRPr="007B6F95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7B6F95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 </w:t>
      </w:r>
    </w:p>
    <w:p w:rsidR="007B6F95" w:rsidRDefault="007B6F95" w:rsidP="007B6F95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Для выдачи технических условий заявителю необходимо обратиться в адрес АО «</w:t>
      </w:r>
      <w:proofErr w:type="spellStart"/>
      <w:r w:rsidRPr="005166A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5166A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</w:t>
      </w:r>
      <w:r>
        <w:rPr>
          <w:rFonts w:ascii="Liberation Sans" w:hAnsi="Liberation Sans"/>
          <w:color w:val="000000"/>
          <w:sz w:val="26"/>
          <w:szCs w:val="26"/>
        </w:rPr>
        <w:t xml:space="preserve"> с заявкой на технологическое присоединение.</w:t>
      </w:r>
    </w:p>
    <w:p w:rsidR="005821A3" w:rsidRPr="0047356A" w:rsidRDefault="007B6F95" w:rsidP="0047356A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1" w:history="1"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 w:rsidRPr="005166A9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 w:rsidRPr="005166A9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Pr="00291C7F"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Pr="005166A9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 разделе «Технологическое присоединение».</w:t>
      </w:r>
    </w:p>
    <w:p w:rsidR="000E7DF9" w:rsidRDefault="006725CB" w:rsidP="00A169FB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4D6509"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 w:rsidRPr="004D650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4D6509"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</w:t>
      </w:r>
      <w:r w:rsidR="005C7A4B">
        <w:rPr>
          <w:rFonts w:ascii="Liberation Sans" w:hAnsi="Liberation Sans"/>
          <w:color w:val="000000"/>
          <w:sz w:val="26"/>
          <w:szCs w:val="26"/>
        </w:rPr>
        <w:t>05</w:t>
      </w:r>
      <w:r w:rsidR="007B6F95" w:rsidRPr="004D6509">
        <w:rPr>
          <w:rFonts w:ascii="Liberation Sans" w:hAnsi="Liberation Sans"/>
          <w:color w:val="000000"/>
          <w:sz w:val="26"/>
          <w:szCs w:val="26"/>
        </w:rPr>
        <w:t>.04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7B6F95" w:rsidRPr="004D6509">
        <w:rPr>
          <w:rFonts w:ascii="Liberation Sans" w:hAnsi="Liberation Sans"/>
          <w:color w:val="000000"/>
          <w:sz w:val="26"/>
          <w:szCs w:val="26"/>
        </w:rPr>
        <w:t>8</w:t>
      </w:r>
      <w:r w:rsidR="005C7A4B">
        <w:rPr>
          <w:rFonts w:ascii="Liberation Sans" w:hAnsi="Liberation Sans"/>
          <w:color w:val="000000"/>
          <w:sz w:val="26"/>
          <w:szCs w:val="26"/>
        </w:rPr>
        <w:t>9-176-03/01-09/3248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 сообщено об отсутствии на земельном участке с кадастровым номером </w:t>
      </w:r>
      <w:r w:rsidR="005C3D42">
        <w:rPr>
          <w:rFonts w:ascii="Liberation Sans" w:hAnsi="Liberation Sans"/>
          <w:color w:val="000000"/>
          <w:sz w:val="26"/>
          <w:szCs w:val="26"/>
        </w:rPr>
        <w:t>89:11:080101:1426</w:t>
      </w:r>
      <w:r w:rsidR="007B6F95" w:rsidRPr="004D650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D6509">
        <w:rPr>
          <w:rFonts w:ascii="Liberation Sans" w:hAnsi="Liberation Sans"/>
          <w:color w:val="000000"/>
          <w:sz w:val="26"/>
          <w:szCs w:val="26"/>
        </w:rPr>
        <w:t>электрических сетей  и центров питания АО «</w:t>
      </w:r>
      <w:proofErr w:type="spellStart"/>
      <w:r w:rsidRPr="004D650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4D6509">
        <w:rPr>
          <w:rFonts w:ascii="Liberation Sans" w:hAnsi="Liberation Sans"/>
          <w:color w:val="000000"/>
          <w:sz w:val="26"/>
          <w:szCs w:val="26"/>
        </w:rPr>
        <w:t xml:space="preserve"> Тюм</w:t>
      </w:r>
      <w:r w:rsidR="00D7359A">
        <w:rPr>
          <w:rFonts w:ascii="Liberation Sans" w:hAnsi="Liberation Sans"/>
          <w:color w:val="000000"/>
          <w:sz w:val="26"/>
          <w:szCs w:val="26"/>
        </w:rPr>
        <w:t>ень», вследствие чего отсутствует техническая возможность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 технологического присоединения </w:t>
      </w:r>
      <w:r w:rsidR="00832A72" w:rsidRPr="004D650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4D6509">
        <w:rPr>
          <w:rFonts w:ascii="Liberation Sans" w:hAnsi="Liberation Sans"/>
          <w:color w:val="000000"/>
          <w:sz w:val="26"/>
          <w:szCs w:val="26"/>
        </w:rPr>
        <w:t>д</w:t>
      </w:r>
      <w:r w:rsidRPr="004D6509">
        <w:rPr>
          <w:rFonts w:ascii="Liberation Sans" w:hAnsi="Liberation Sans"/>
          <w:color w:val="000000"/>
          <w:sz w:val="26"/>
          <w:szCs w:val="26"/>
        </w:rPr>
        <w:t>ля электроснабжения земельного участка.</w:t>
      </w:r>
    </w:p>
    <w:p w:rsidR="00E17BFB" w:rsidRPr="00A169FB" w:rsidRDefault="006725CB" w:rsidP="00A169FB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4D6509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4D6509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4D6509">
        <w:rPr>
          <w:rFonts w:ascii="Liberation Sans" w:hAnsi="Liberation Sans"/>
          <w:color w:val="000000"/>
          <w:sz w:val="26"/>
          <w:szCs w:val="26"/>
        </w:rPr>
        <w:t xml:space="preserve">» от 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>10.04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E17BFB">
        <w:rPr>
          <w:rFonts w:ascii="Liberation Sans" w:hAnsi="Liberation Sans"/>
          <w:color w:val="000000"/>
          <w:sz w:val="26"/>
          <w:szCs w:val="26"/>
        </w:rPr>
        <w:t>89-176-03/01-09/3476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 сообщено об отсутствии технической возможности для подключения объекта на земельном участке с кадастровым номером </w:t>
      </w:r>
      <w:r w:rsidR="007B6F95" w:rsidRPr="004D6509">
        <w:rPr>
          <w:rFonts w:ascii="Liberation Sans" w:hAnsi="Liberation Sans"/>
          <w:color w:val="000000"/>
          <w:sz w:val="26"/>
          <w:szCs w:val="26"/>
        </w:rPr>
        <w:t>89:11:080101:1424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в связи с отсутствием в данном районе 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>сетей</w:t>
      </w:r>
      <w:r w:rsidRPr="004D6509">
        <w:rPr>
          <w:rFonts w:ascii="Liberation Sans" w:hAnsi="Liberation Sans"/>
          <w:color w:val="000000"/>
          <w:sz w:val="26"/>
          <w:szCs w:val="26"/>
        </w:rPr>
        <w:t xml:space="preserve"> холодного водоснабжения </w:t>
      </w:r>
      <w:r w:rsidR="004D6509" w:rsidRPr="004D6509">
        <w:rPr>
          <w:rFonts w:ascii="Liberation Sans" w:hAnsi="Liberation Sans"/>
          <w:color w:val="000000"/>
          <w:sz w:val="26"/>
          <w:szCs w:val="26"/>
        </w:rPr>
        <w:t>и водоотведения</w:t>
      </w:r>
      <w:r w:rsidRPr="004D6509">
        <w:rPr>
          <w:rFonts w:ascii="Liberation Sans" w:hAnsi="Liberation Sans"/>
          <w:color w:val="000000"/>
          <w:sz w:val="26"/>
          <w:szCs w:val="26"/>
        </w:rPr>
        <w:t>.</w:t>
      </w:r>
    </w:p>
    <w:p w:rsidR="00A169FB" w:rsidRPr="008D7D9D" w:rsidRDefault="006725CB" w:rsidP="004F4B54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 w:rsidRPr="008D7D9D">
        <w:rPr>
          <w:rFonts w:ascii="Liberation Sans" w:hAnsi="Liberation Sans"/>
          <w:color w:val="000000"/>
          <w:sz w:val="26"/>
          <w:szCs w:val="26"/>
        </w:rPr>
        <w:t xml:space="preserve">Письмом от </w:t>
      </w:r>
      <w:r w:rsidR="00825737">
        <w:rPr>
          <w:rFonts w:ascii="Liberation Sans" w:hAnsi="Liberation Sans"/>
          <w:color w:val="000000"/>
          <w:sz w:val="26"/>
          <w:szCs w:val="26"/>
        </w:rPr>
        <w:t>28.05</w:t>
      </w:r>
      <w:r w:rsidRPr="008D7D9D"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8D7D9D" w:rsidRPr="008D7D9D">
        <w:rPr>
          <w:rFonts w:ascii="Liberation Sans" w:hAnsi="Liberation Sans"/>
          <w:color w:val="000000"/>
          <w:sz w:val="26"/>
          <w:szCs w:val="26"/>
        </w:rPr>
        <w:t>89-176-03/01-09/</w:t>
      </w:r>
      <w:r w:rsidR="00825737">
        <w:rPr>
          <w:rFonts w:ascii="Liberation Sans" w:hAnsi="Liberation Sans"/>
          <w:color w:val="000000"/>
          <w:sz w:val="26"/>
          <w:szCs w:val="26"/>
        </w:rPr>
        <w:t>5149</w:t>
      </w:r>
      <w:r w:rsidR="008D7D9D" w:rsidRPr="008D7D9D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8D7D9D">
        <w:rPr>
          <w:rFonts w:ascii="Liberation Sans" w:hAnsi="Liberation Sans"/>
          <w:color w:val="000000"/>
          <w:sz w:val="26"/>
          <w:szCs w:val="26"/>
        </w:rPr>
        <w:t>АО</w:t>
      </w:r>
      <w:r w:rsidR="008D7D9D" w:rsidRPr="008D7D9D">
        <w:rPr>
          <w:rFonts w:ascii="Liberation Sans" w:hAnsi="Liberation Sans"/>
          <w:color w:val="000000"/>
          <w:sz w:val="26"/>
          <w:szCs w:val="26"/>
        </w:rPr>
        <w:t> </w:t>
      </w:r>
      <w:r w:rsidRPr="008D7D9D">
        <w:rPr>
          <w:rFonts w:ascii="Liberation Sans" w:hAnsi="Liberation Sans"/>
          <w:color w:val="000000"/>
          <w:sz w:val="26"/>
          <w:szCs w:val="26"/>
        </w:rPr>
        <w:t xml:space="preserve">«Уренгойтеплогенерация-1» отказано в выдаче технических условий на присоединение к сетям теплоснабжения и горячего водоснабжения земельного участка   с кадастровым номером  </w:t>
      </w:r>
      <w:r w:rsidR="00825737">
        <w:rPr>
          <w:rFonts w:ascii="Liberation Sans" w:hAnsi="Liberation Sans"/>
          <w:color w:val="000000"/>
          <w:sz w:val="26"/>
          <w:szCs w:val="26"/>
        </w:rPr>
        <w:t>89:11:080101:1426</w:t>
      </w:r>
      <w:r w:rsidRPr="008D7D9D">
        <w:rPr>
          <w:rFonts w:ascii="Liberation Sans" w:hAnsi="Liberation Sans"/>
          <w:color w:val="000000"/>
          <w:sz w:val="26"/>
          <w:szCs w:val="26"/>
        </w:rPr>
        <w:t xml:space="preserve"> в связи с отсутствием в данном районе сетей  АО «УТГ-1».</w:t>
      </w:r>
      <w:r w:rsidR="00682ABF" w:rsidRPr="008D7D9D">
        <w:rPr>
          <w:rFonts w:ascii="Liberation Sans" w:hAnsi="Liberation Sans"/>
          <w:color w:val="FF0000"/>
          <w:sz w:val="26"/>
          <w:szCs w:val="26"/>
        </w:rPr>
        <w:t xml:space="preserve"> </w:t>
      </w:r>
    </w:p>
    <w:p w:rsidR="00F15558" w:rsidRPr="00F15558" w:rsidRDefault="004D6509" w:rsidP="004D6509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174E5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 w:rsidRPr="007174E5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7174E5">
        <w:rPr>
          <w:rFonts w:ascii="Liberation Sans" w:hAnsi="Liberation Sans"/>
          <w:color w:val="000000"/>
          <w:sz w:val="26"/>
          <w:szCs w:val="26"/>
        </w:rPr>
        <w:t xml:space="preserve">»            от </w:t>
      </w:r>
      <w:r w:rsidR="00A169FB">
        <w:rPr>
          <w:rFonts w:ascii="Liberation Sans" w:hAnsi="Liberation Sans"/>
          <w:color w:val="000000"/>
          <w:sz w:val="26"/>
          <w:szCs w:val="26"/>
        </w:rPr>
        <w:t>03</w:t>
      </w:r>
      <w:r w:rsidR="007174E5" w:rsidRPr="007174E5">
        <w:rPr>
          <w:rFonts w:ascii="Liberation Sans" w:hAnsi="Liberation Sans"/>
          <w:color w:val="000000"/>
          <w:sz w:val="26"/>
          <w:szCs w:val="26"/>
        </w:rPr>
        <w:t>.04</w:t>
      </w:r>
      <w:r w:rsidRPr="007174E5">
        <w:rPr>
          <w:rFonts w:ascii="Liberation Sans" w:hAnsi="Liberation Sans"/>
          <w:color w:val="000000"/>
          <w:sz w:val="26"/>
          <w:szCs w:val="26"/>
        </w:rPr>
        <w:t>.2024 № 89-176-03/01-09/</w:t>
      </w:r>
      <w:r w:rsidR="007174E5" w:rsidRPr="007174E5">
        <w:rPr>
          <w:rFonts w:ascii="Liberation Sans" w:hAnsi="Liberation Sans"/>
          <w:color w:val="000000"/>
          <w:sz w:val="26"/>
          <w:szCs w:val="26"/>
        </w:rPr>
        <w:t>3</w:t>
      </w:r>
      <w:r w:rsidR="00A169FB">
        <w:rPr>
          <w:rFonts w:ascii="Liberation Sans" w:hAnsi="Liberation Sans"/>
          <w:color w:val="000000"/>
          <w:sz w:val="26"/>
          <w:szCs w:val="26"/>
        </w:rPr>
        <w:t>174</w:t>
      </w:r>
      <w:r w:rsidRPr="007174E5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C44884" w:rsidRPr="00C44884">
        <w:rPr>
          <w:rFonts w:ascii="Liberation Sans" w:hAnsi="Liberation Sans"/>
          <w:color w:val="000000"/>
          <w:sz w:val="26"/>
          <w:szCs w:val="26"/>
        </w:rPr>
        <w:t xml:space="preserve">технологическое присоединение объекта капитального строительства к сетям газораспределения на территории МО г. Новый Уренгой возможно. </w:t>
      </w:r>
      <w:r w:rsidR="0070017F">
        <w:rPr>
          <w:rFonts w:ascii="Liberation Sans" w:hAnsi="Liberation Sans"/>
          <w:color w:val="000000"/>
          <w:sz w:val="26"/>
          <w:szCs w:val="26"/>
        </w:rPr>
        <w:t xml:space="preserve">Объект капитального строительства </w:t>
      </w:r>
      <w:r w:rsidR="00F15558">
        <w:rPr>
          <w:rFonts w:ascii="Liberation Sans" w:hAnsi="Liberation Sans"/>
          <w:color w:val="000000"/>
          <w:sz w:val="26"/>
          <w:szCs w:val="26"/>
        </w:rPr>
        <w:t>находится на значительном удаленном расстоянии от планируемой точки подключения в действующий газопровод высокого давления.</w:t>
      </w:r>
      <w:r w:rsidR="0070017F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gramStart"/>
      <w:r w:rsidR="00C44884" w:rsidRPr="00F15558">
        <w:rPr>
          <w:rFonts w:ascii="Liberation Sans" w:hAnsi="Liberation Sans"/>
          <w:color w:val="000000"/>
          <w:sz w:val="26"/>
          <w:szCs w:val="26"/>
        </w:rPr>
        <w:t>Технологическое присоединение предполагает строительство подводящего газопровода от ближайшей точки сети газораспределения (</w:t>
      </w:r>
      <w:proofErr w:type="spellStart"/>
      <w:r w:rsidR="00F15558" w:rsidRPr="00F15558">
        <w:rPr>
          <w:rFonts w:ascii="Liberation Sans" w:hAnsi="Liberation Sans"/>
          <w:color w:val="000000"/>
          <w:sz w:val="26"/>
          <w:szCs w:val="26"/>
        </w:rPr>
        <w:t>мкр</w:t>
      </w:r>
      <w:proofErr w:type="spellEnd"/>
      <w:r w:rsidR="00F15558" w:rsidRPr="00F15558">
        <w:rPr>
          <w:rFonts w:ascii="Liberation Sans" w:hAnsi="Liberation Sans"/>
          <w:color w:val="000000"/>
          <w:sz w:val="26"/>
          <w:szCs w:val="26"/>
        </w:rPr>
        <w:t>.</w:t>
      </w:r>
      <w:proofErr w:type="gramEnd"/>
      <w:r w:rsidR="00F15558" w:rsidRPr="00F15558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proofErr w:type="gramStart"/>
      <w:r w:rsidR="00F15558" w:rsidRPr="00F15558">
        <w:rPr>
          <w:rFonts w:ascii="Liberation Sans" w:hAnsi="Liberation Sans"/>
          <w:color w:val="000000"/>
          <w:sz w:val="26"/>
          <w:szCs w:val="26"/>
        </w:rPr>
        <w:t>Коротчаево</w:t>
      </w:r>
      <w:proofErr w:type="spellEnd"/>
      <w:r w:rsidR="00C44884" w:rsidRPr="00F15558">
        <w:rPr>
          <w:rFonts w:ascii="Liberation Sans" w:hAnsi="Liberation Sans"/>
          <w:color w:val="000000"/>
          <w:sz w:val="26"/>
          <w:szCs w:val="26"/>
        </w:rPr>
        <w:t>) до земельного участка с ка</w:t>
      </w:r>
      <w:r w:rsidR="00F15558" w:rsidRPr="00F15558">
        <w:rPr>
          <w:rFonts w:ascii="Liberation Sans" w:hAnsi="Liberation Sans"/>
          <w:color w:val="000000"/>
          <w:sz w:val="26"/>
          <w:szCs w:val="26"/>
        </w:rPr>
        <w:t>дастровым номером 89:11:080201</w:t>
      </w:r>
      <w:r w:rsidR="00C44884" w:rsidRPr="00F15558">
        <w:rPr>
          <w:rFonts w:ascii="Liberation Sans" w:hAnsi="Liberation Sans"/>
          <w:color w:val="000000"/>
          <w:sz w:val="26"/>
          <w:szCs w:val="26"/>
        </w:rPr>
        <w:t>:</w:t>
      </w:r>
      <w:r w:rsidR="004F4B54">
        <w:rPr>
          <w:rFonts w:ascii="Liberation Sans" w:hAnsi="Liberation Sans"/>
          <w:color w:val="000000"/>
          <w:sz w:val="26"/>
          <w:szCs w:val="26"/>
        </w:rPr>
        <w:t>1426</w:t>
      </w:r>
      <w:r w:rsidR="00C44884" w:rsidRPr="00F15558">
        <w:rPr>
          <w:rFonts w:ascii="Liberation Sans" w:hAnsi="Liberation Sans"/>
          <w:color w:val="000000"/>
          <w:sz w:val="26"/>
          <w:szCs w:val="26"/>
        </w:rPr>
        <w:t>, что повлечет за собой значительные финансовые затраты.</w:t>
      </w:r>
      <w:proofErr w:type="gramEnd"/>
      <w:r w:rsidR="00C44884" w:rsidRPr="00F15558">
        <w:rPr>
          <w:rFonts w:ascii="Liberation Sans" w:hAnsi="Liberation Sans"/>
          <w:color w:val="000000"/>
          <w:sz w:val="26"/>
          <w:szCs w:val="26"/>
        </w:rPr>
        <w:t xml:space="preserve"> Более точную информацию о протяженности газопровода до точки </w:t>
      </w:r>
      <w:proofErr w:type="gramStart"/>
      <w:r w:rsidR="00C44884" w:rsidRPr="00F15558">
        <w:rPr>
          <w:rFonts w:ascii="Liberation Sans" w:hAnsi="Liberation Sans"/>
          <w:color w:val="000000"/>
          <w:sz w:val="26"/>
          <w:szCs w:val="26"/>
        </w:rPr>
        <w:t>подключения</w:t>
      </w:r>
      <w:proofErr w:type="gramEnd"/>
      <w:r w:rsidR="00C44884" w:rsidRPr="00F15558">
        <w:rPr>
          <w:rFonts w:ascii="Liberation Sans" w:hAnsi="Liberation Sans"/>
          <w:color w:val="000000"/>
          <w:sz w:val="26"/>
          <w:szCs w:val="26"/>
        </w:rPr>
        <w:t xml:space="preserve"> возможно определить после проведения инженерно-геологических изысканий.</w:t>
      </w:r>
      <w:r w:rsidR="00F15558" w:rsidRPr="00F15558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4D6509" w:rsidRPr="00F15558" w:rsidRDefault="004D6509" w:rsidP="004D6509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F15558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 w:rsidRPr="00F15558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F15558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 w:rsidRPr="00F15558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F15558"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F15558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F15558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F15558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F15558"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</w:t>
      </w:r>
      <w:r w:rsidRPr="00F15558">
        <w:rPr>
          <w:rFonts w:ascii="Liberation Sans" w:hAnsi="Liberation Sans"/>
          <w:color w:val="000000"/>
          <w:sz w:val="26"/>
          <w:szCs w:val="26"/>
        </w:rPr>
        <w:lastRenderedPageBreak/>
        <w:t>подключение</w:t>
      </w:r>
      <w:proofErr w:type="gramEnd"/>
      <w:r w:rsidRPr="00F15558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4D6509" w:rsidRPr="00F15558" w:rsidRDefault="004D6509" w:rsidP="004D6509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F15558"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D96D30" w:rsidRPr="004B64AB" w:rsidRDefault="006725CB" w:rsidP="004B64A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7B6F95">
        <w:rPr>
          <w:rFonts w:ascii="Liberation Sans" w:hAnsi="Liberation Sans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  <w:r w:rsidR="00682ABF" w:rsidRPr="007B6F95">
        <w:rPr>
          <w:rFonts w:ascii="Liberation Sans" w:hAnsi="Liberation Sans"/>
          <w:sz w:val="26"/>
          <w:szCs w:val="26"/>
        </w:rPr>
        <w:t xml:space="preserve"> </w:t>
      </w:r>
    </w:p>
    <w:p w:rsidR="007864A8" w:rsidRDefault="00D96D30" w:rsidP="00D96D3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</w:t>
      </w:r>
      <w:r w:rsidR="004B64AB">
        <w:rPr>
          <w:rFonts w:ascii="Liberation Sans" w:hAnsi="Liberation Sans"/>
          <w:sz w:val="26"/>
          <w:szCs w:val="26"/>
        </w:rPr>
        <w:t xml:space="preserve"> (мониторинг безопасности) от 22.05</w:t>
      </w:r>
      <w:r>
        <w:rPr>
          <w:rFonts w:ascii="Liberation Sans" w:hAnsi="Liberation Sans"/>
          <w:sz w:val="26"/>
          <w:szCs w:val="26"/>
        </w:rPr>
        <w:t xml:space="preserve">.2024 № </w:t>
      </w:r>
      <w:r w:rsidR="004B64AB">
        <w:rPr>
          <w:rFonts w:ascii="Liberation Sans" w:hAnsi="Liberation Sans"/>
          <w:sz w:val="26"/>
          <w:szCs w:val="26"/>
        </w:rPr>
        <w:t xml:space="preserve"> 46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</w:t>
      </w:r>
      <w:r w:rsidR="004B64AB" w:rsidRPr="00DF439C">
        <w:rPr>
          <w:rFonts w:ascii="Liberation Sans" w:hAnsi="Liberation Sans"/>
          <w:color w:val="000000"/>
          <w:sz w:val="26"/>
          <w:szCs w:val="26"/>
        </w:rPr>
        <w:t>89:11:080101:1426</w:t>
      </w:r>
      <w:r w:rsidR="007864A8">
        <w:rPr>
          <w:rFonts w:ascii="Liberation Sans" w:hAnsi="Liberation Sans"/>
          <w:sz w:val="26"/>
          <w:szCs w:val="26"/>
        </w:rPr>
        <w:t xml:space="preserve"> не имеет ограждения.</w:t>
      </w:r>
    </w:p>
    <w:p w:rsidR="00D96D30" w:rsidRPr="00D96D30" w:rsidRDefault="00D96D30" w:rsidP="00D84E71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 обзорно просматриваемой точки </w:t>
      </w:r>
      <w:r w:rsidR="007864A8">
        <w:rPr>
          <w:rFonts w:ascii="Liberation Sans" w:hAnsi="Liberation Sans"/>
          <w:sz w:val="26"/>
          <w:szCs w:val="26"/>
        </w:rPr>
        <w:t xml:space="preserve">объекты недвижимого имущества на территории земельного участка визуально не определяются. По внешним признакам земельный участок не освоен. Визуально  определяются обломки от </w:t>
      </w:r>
      <w:r w:rsidR="007864A8" w:rsidRPr="007864A8">
        <w:rPr>
          <w:rFonts w:ascii="Liberation Sans" w:hAnsi="Liberation Sans"/>
          <w:sz w:val="26"/>
          <w:szCs w:val="26"/>
        </w:rPr>
        <w:t>старого ограждения с металлической проволокой, арматура и доски.</w:t>
      </w:r>
    </w:p>
    <w:p w:rsidR="003E787D" w:rsidRPr="00DA1C98" w:rsidRDefault="006725CB" w:rsidP="00DA1C98">
      <w:pPr>
        <w:tabs>
          <w:tab w:val="left" w:pos="993"/>
        </w:tabs>
        <w:ind w:firstLine="709"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D23F12">
        <w:rPr>
          <w:rFonts w:ascii="Liberation Sans" w:hAnsi="Liberation Sans"/>
          <w:b/>
          <w:bCs/>
          <w:color w:val="000000"/>
          <w:sz w:val="26"/>
          <w:szCs w:val="26"/>
        </w:rPr>
        <w:t xml:space="preserve">Полную имеющуюся информацию о ТУ можно получить                 у организатора аукциона. </w:t>
      </w:r>
    </w:p>
    <w:p w:rsidR="007A437B" w:rsidRPr="007402C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7402C7">
        <w:rPr>
          <w:rFonts w:ascii="Liberation Sans" w:hAnsi="Liberation Sans"/>
          <w:b/>
          <w:bCs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5F6663" w:rsidRPr="00D23F12" w:rsidRDefault="005F6663" w:rsidP="00D23F12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7402C7"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 w:rsidRPr="007402C7"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 w:rsidRPr="007402C7"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5F6663" w:rsidRPr="00D23F12" w:rsidRDefault="005F6663" w:rsidP="00D23F12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5F6663" w:rsidRPr="00D23F12" w:rsidRDefault="005F6663" w:rsidP="00D23F12">
      <w:pPr>
        <w:pStyle w:val="240"/>
        <w:spacing w:before="0" w:after="0"/>
        <w:jc w:val="center"/>
        <w:rPr>
          <w:rFonts w:ascii="Liberation Sans" w:hAnsi="Liberation Sans"/>
          <w:i w:val="0"/>
          <w:color w:val="000000"/>
          <w:sz w:val="26"/>
          <w:szCs w:val="26"/>
        </w:rPr>
      </w:pPr>
      <w:r w:rsidRPr="00D23F12">
        <w:rPr>
          <w:rFonts w:ascii="Liberation Sans" w:hAnsi="Liberation Sans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D23F12">
        <w:rPr>
          <w:rFonts w:ascii="Liberation Sans" w:hAnsi="Liberation Sans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209"/>
      </w:tblGrid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D23F12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D23F12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 xml:space="preserve">капитального </w:t>
            </w:r>
            <w:r w:rsidRPr="00D23F12">
              <w:rPr>
                <w:rFonts w:ascii="Liberation Sans" w:hAnsi="Liberation Sans"/>
                <w:sz w:val="20"/>
              </w:rPr>
              <w:lastRenderedPageBreak/>
              <w:t>строительства в границах зон с особыми условиями использования территорий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 w:rsidRPr="00D23F12">
              <w:rPr>
                <w:rFonts w:ascii="Liberation Sans" w:hAnsi="Liberation Sans" w:cs="Tahoma"/>
                <w:sz w:val="20"/>
              </w:rPr>
              <w:lastRenderedPageBreak/>
              <w:t>земельного участка – 50 %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lastRenderedPageBreak/>
              <w:t>Деловое управление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D23F12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D23F12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 w:rsidRPr="00D23F12">
              <w:rPr>
                <w:rFonts w:ascii="Liberation Sans" w:hAnsi="Liberation Sans" w:cs="Tahoma"/>
                <w:sz w:val="20"/>
              </w:rPr>
              <w:lastRenderedPageBreak/>
              <w:t>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lastRenderedPageBreak/>
              <w:t>Магазины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D23F12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D23F12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</w:tcPr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5F6663" w:rsidRPr="00D23F12" w:rsidRDefault="005F6663" w:rsidP="00D23F1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 w:rsidRPr="00D23F12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</w:t>
            </w: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промышленность</w:t>
            </w:r>
          </w:p>
        </w:tc>
        <w:tc>
          <w:tcPr>
            <w:tcW w:w="2552" w:type="dxa"/>
            <w:vMerge w:val="restart"/>
          </w:tcPr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 xml:space="preserve">Учитывать </w:t>
            </w:r>
          </w:p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 xml:space="preserve">установленные ограничения использования земельных участков и объектов </w:t>
            </w:r>
          </w:p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5F6663" w:rsidRPr="00D23F12" w:rsidRDefault="005F6663" w:rsidP="00D23F12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23F12"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</w:t>
            </w:r>
            <w:r w:rsidRPr="00D23F12">
              <w:rPr>
                <w:rFonts w:ascii="Liberation Sans" w:hAnsi="Liberation Sans" w:cs="Tahoma"/>
                <w:sz w:val="20"/>
                <w:szCs w:val="20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lastRenderedPageBreak/>
              <w:t>Водный транспорт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F6663" w:rsidRPr="00D23F12" w:rsidTr="00E543C9">
        <w:tc>
          <w:tcPr>
            <w:tcW w:w="1985" w:type="dxa"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F6663" w:rsidRPr="00D23F12" w:rsidRDefault="005F6663" w:rsidP="00D23F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D23F12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F6663" w:rsidRPr="00D23F12" w:rsidRDefault="005F6663" w:rsidP="00D23F1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D23F12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5F6663" w:rsidRPr="00D23F12" w:rsidRDefault="005F6663" w:rsidP="00AA1198">
      <w:pPr>
        <w:keepNext/>
        <w:outlineLvl w:val="1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– </w:t>
      </w:r>
      <w:r w:rsidR="00AA1198">
        <w:rPr>
          <w:rFonts w:ascii="Liberation Sans" w:hAnsi="Liberation Sans"/>
          <w:color w:val="000000"/>
          <w:sz w:val="26"/>
          <w:szCs w:val="26"/>
        </w:rPr>
        <w:t>4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AA1198">
        <w:rPr>
          <w:rFonts w:ascii="Liberation Sans" w:hAnsi="Liberation Sans"/>
          <w:color w:val="000000"/>
          <w:sz w:val="26"/>
          <w:szCs w:val="26"/>
        </w:rPr>
        <w:t>года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AA1198">
        <w:rPr>
          <w:rFonts w:ascii="Liberation Sans" w:hAnsi="Liberation Sans"/>
          <w:color w:val="000000"/>
          <w:sz w:val="26"/>
          <w:szCs w:val="26"/>
        </w:rPr>
        <w:t>10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месяцев.</w:t>
      </w: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Кадастровая стоимость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земельного  участка составляет –                     </w:t>
      </w:r>
      <w:r w:rsidR="00CD21FA">
        <w:rPr>
          <w:rFonts w:ascii="Liberation Sans" w:hAnsi="Liberation Sans"/>
          <w:color w:val="000000"/>
          <w:sz w:val="26"/>
          <w:szCs w:val="26"/>
        </w:rPr>
        <w:t>394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 </w:t>
      </w:r>
      <w:r w:rsidR="00CD21FA">
        <w:rPr>
          <w:rFonts w:ascii="Liberation Sans" w:hAnsi="Liberation Sans"/>
          <w:color w:val="000000"/>
          <w:sz w:val="26"/>
          <w:szCs w:val="26"/>
        </w:rPr>
        <w:t>785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,</w:t>
      </w:r>
      <w:r w:rsidR="00CD21FA">
        <w:rPr>
          <w:rFonts w:ascii="Liberation Sans" w:hAnsi="Liberation Sans"/>
          <w:color w:val="000000"/>
          <w:sz w:val="26"/>
          <w:szCs w:val="26"/>
        </w:rPr>
        <w:t>78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руб.</w:t>
      </w: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(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20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% от кадастровой стоимости земельного участка) составляет – </w:t>
      </w:r>
      <w:r w:rsidR="00CD21FA">
        <w:rPr>
          <w:rFonts w:ascii="Liberation Sans" w:hAnsi="Liberation Sans"/>
          <w:color w:val="000000"/>
          <w:sz w:val="26"/>
          <w:szCs w:val="26"/>
        </w:rPr>
        <w:t>78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 </w:t>
      </w:r>
      <w:r w:rsidR="00CD21FA">
        <w:rPr>
          <w:rFonts w:ascii="Liberation Sans" w:hAnsi="Liberation Sans"/>
          <w:color w:val="000000"/>
          <w:sz w:val="26"/>
          <w:szCs w:val="26"/>
        </w:rPr>
        <w:t>957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,</w:t>
      </w:r>
      <w:r w:rsidR="00CD21FA">
        <w:rPr>
          <w:rFonts w:ascii="Liberation Sans" w:hAnsi="Liberation Sans"/>
          <w:color w:val="000000"/>
          <w:sz w:val="26"/>
          <w:szCs w:val="26"/>
        </w:rPr>
        <w:t>16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руб. </w:t>
      </w: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</w:t>
      </w:r>
      <w:r w:rsidR="00F6657B" w:rsidRPr="004D6E57">
        <w:rPr>
          <w:rFonts w:ascii="Liberation Sans" w:hAnsi="Liberation Sans"/>
          <w:color w:val="000000"/>
          <w:sz w:val="26"/>
          <w:szCs w:val="26"/>
        </w:rPr>
        <w:t xml:space="preserve"> (в ред. от 03.03.2020 № 75</w:t>
      </w:r>
      <w:r w:rsidR="00F6657B" w:rsidRPr="004D6E57">
        <w:rPr>
          <w:rFonts w:ascii="Liberation Sans" w:hAnsi="Liberation Sans"/>
          <w:sz w:val="26"/>
          <w:szCs w:val="26"/>
        </w:rPr>
        <w:t xml:space="preserve">) 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7A437B" w:rsidRPr="004D6E57" w:rsidRDefault="006725CB" w:rsidP="00D23F1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Шаг аукциона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</w:t>
      </w:r>
      <w:r w:rsidR="0004506D">
        <w:rPr>
          <w:rFonts w:ascii="Liberation Sans" w:hAnsi="Liberation Sans"/>
          <w:color w:val="000000"/>
          <w:sz w:val="26"/>
          <w:szCs w:val="26"/>
        </w:rPr>
        <w:t>ны предмета аукциона –  2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 </w:t>
      </w:r>
      <w:r w:rsidR="0004506D">
        <w:rPr>
          <w:rFonts w:ascii="Liberation Sans" w:hAnsi="Liberation Sans"/>
          <w:color w:val="000000"/>
          <w:sz w:val="26"/>
          <w:szCs w:val="26"/>
        </w:rPr>
        <w:t>368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,</w:t>
      </w:r>
      <w:r w:rsidR="0004506D">
        <w:rPr>
          <w:rFonts w:ascii="Liberation Sans" w:hAnsi="Liberation Sans"/>
          <w:color w:val="000000"/>
          <w:sz w:val="26"/>
          <w:szCs w:val="26"/>
        </w:rPr>
        <w:t>71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руб. </w:t>
      </w:r>
    </w:p>
    <w:p w:rsidR="00B12D26" w:rsidRDefault="006725CB" w:rsidP="00C86C3F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4D6E57"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составляет 20 % от начальной цены предмета аукциона 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–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04506D">
        <w:rPr>
          <w:rFonts w:ascii="Liberation Sans" w:hAnsi="Liberation Sans"/>
          <w:color w:val="000000"/>
          <w:sz w:val="26"/>
          <w:szCs w:val="26"/>
        </w:rPr>
        <w:t>15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 </w:t>
      </w:r>
      <w:r w:rsidR="0004506D">
        <w:rPr>
          <w:rFonts w:ascii="Liberation Sans" w:hAnsi="Liberation Sans"/>
          <w:color w:val="000000"/>
          <w:sz w:val="26"/>
          <w:szCs w:val="26"/>
        </w:rPr>
        <w:t>791</w:t>
      </w:r>
      <w:r w:rsidR="004D6E57" w:rsidRPr="004D6E57">
        <w:rPr>
          <w:rFonts w:ascii="Liberation Sans" w:hAnsi="Liberation Sans"/>
          <w:color w:val="000000"/>
          <w:sz w:val="26"/>
          <w:szCs w:val="26"/>
        </w:rPr>
        <w:t>,4</w:t>
      </w:r>
      <w:r w:rsidR="0004506D">
        <w:rPr>
          <w:rFonts w:ascii="Liberation Sans" w:hAnsi="Liberation Sans"/>
          <w:color w:val="000000"/>
          <w:sz w:val="26"/>
          <w:szCs w:val="26"/>
        </w:rPr>
        <w:t>3</w:t>
      </w:r>
      <w:r w:rsidRPr="004D6E57">
        <w:rPr>
          <w:rFonts w:ascii="Liberation Sans" w:hAnsi="Liberation Sans"/>
          <w:color w:val="000000"/>
          <w:sz w:val="26"/>
          <w:szCs w:val="26"/>
        </w:rPr>
        <w:t xml:space="preserve"> руб.</w:t>
      </w:r>
    </w:p>
    <w:p w:rsidR="00C86C3F" w:rsidRDefault="00C86C3F" w:rsidP="00C86C3F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A437B" w:rsidRPr="00D23F12" w:rsidRDefault="006725CB" w:rsidP="00D23F12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 w:rsidRPr="00D23F12"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 w:rsidRPr="00D23F12"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 w:rsidRPr="00D23F12"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 w:rsidRPr="00D23F12"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23F12"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 w:rsidRPr="00D23F12"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</w:t>
      </w:r>
      <w:r w:rsidRPr="00D23F12">
        <w:rPr>
          <w:rFonts w:ascii="Liberation Sans" w:hAnsi="Liberation Sans"/>
          <w:sz w:val="26"/>
          <w:szCs w:val="26"/>
        </w:rPr>
        <w:lastRenderedPageBreak/>
        <w:t xml:space="preserve">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 w:rsidRPr="00D23F12"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 w:rsidRPr="00D23F12">
        <w:rPr>
          <w:rFonts w:ascii="Liberation Sans" w:hAnsi="Liberation Sans"/>
          <w:sz w:val="26"/>
          <w:szCs w:val="26"/>
        </w:rPr>
        <w:t xml:space="preserve"> заявителя.</w:t>
      </w:r>
    </w:p>
    <w:p w:rsidR="007A437B" w:rsidRPr="00D23F12" w:rsidRDefault="006725CB" w:rsidP="00D23F12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D23F12">
        <w:rPr>
          <w:rFonts w:ascii="Liberation Sans" w:hAnsi="Liberation Sans"/>
          <w:sz w:val="26"/>
          <w:szCs w:val="26"/>
        </w:rPr>
        <w:t>ии ау</w:t>
      </w:r>
      <w:proofErr w:type="gramEnd"/>
      <w:r w:rsidRPr="00D23F12"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3" w:tooltip="https://utp.sberbank-ast.ru/AP/List/BidList" w:history="1">
        <w:r w:rsidRPr="00D23F12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D23F12">
        <w:rPr>
          <w:rFonts w:ascii="Liberation Sans" w:hAnsi="Liberation Sans"/>
          <w:sz w:val="26"/>
          <w:szCs w:val="26"/>
        </w:rPr>
        <w:t>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A437B" w:rsidRPr="00D23F12" w:rsidRDefault="006725CB" w:rsidP="00D23F12">
      <w:pPr>
        <w:widowControl w:val="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A437B" w:rsidRPr="00D23F12" w:rsidRDefault="006725CB" w:rsidP="00D23F12">
      <w:pPr>
        <w:widowControl w:val="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D23F12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D23F12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A437B" w:rsidRPr="00D23F12" w:rsidRDefault="007A437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D23F12" w:rsidRDefault="006725CB" w:rsidP="00D23F12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A437B" w:rsidRPr="00D23F12" w:rsidRDefault="006725CB" w:rsidP="00D23F12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 w:rsidRPr="00D23F12"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D23F12"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 w:rsidRPr="00D23F12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D23F12">
        <w:rPr>
          <w:rFonts w:ascii="Liberation Sans" w:hAnsi="Liberation Sans" w:cs="Liberation Serif"/>
          <w:sz w:val="26"/>
          <w:szCs w:val="26"/>
        </w:rPr>
        <w:t>).</w:t>
      </w:r>
      <w:r w:rsidRPr="00D23F12"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A437B" w:rsidRPr="00D23F12" w:rsidRDefault="006725CB" w:rsidP="00D23F12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 w:rsidRPr="00D23F12"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A437B" w:rsidRPr="00D23F12" w:rsidRDefault="006725CB" w:rsidP="00D23F12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A437B" w:rsidRPr="00D23F12" w:rsidRDefault="006725CB" w:rsidP="00D23F12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Pr="00D23F12"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D23F12"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 w:rsidRPr="00D23F12"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A437B" w:rsidRPr="00D23F12" w:rsidRDefault="006725CB" w:rsidP="00D23F12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A437B" w:rsidRPr="00D23F12" w:rsidRDefault="006725CB" w:rsidP="00D23F12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7A437B" w:rsidRPr="00D23F12" w:rsidRDefault="007A437B" w:rsidP="00D23F1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A437B" w:rsidRPr="00D23F12" w:rsidRDefault="006725CB" w:rsidP="00D23F1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D23F12">
        <w:rPr>
          <w:rFonts w:ascii="Liberation Sans" w:hAnsi="Liberation Sans" w:cs="Liberation Serif"/>
          <w:sz w:val="26"/>
          <w:szCs w:val="26"/>
        </w:rPr>
        <w:t>УТП АО «Сбербанк–АСТ»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A437B" w:rsidRPr="00D23F12" w:rsidRDefault="006725CB" w:rsidP="00D23F1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A437B" w:rsidRPr="00D23F12" w:rsidRDefault="006725CB" w:rsidP="00D23F1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A437B" w:rsidRPr="00D23F12" w:rsidRDefault="006725CB" w:rsidP="00D23F1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 w:rsidRPr="00D23F12"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 w:rsidRPr="00D23F12"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D23F12"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5" w:tooltip="https://internet.garant.ru/document/redirect/12184522/21" w:history="1">
        <w:r w:rsidRPr="00D23F12"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 w:rsidRPr="00D23F12"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D23F12"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D23F12"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 w:rsidRPr="00D23F12"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 w:rsidRPr="00D23F12">
        <w:rPr>
          <w:rFonts w:ascii="Liberation Sans" w:hAnsi="Liberation Sans" w:cs="Liberation Serif"/>
          <w:b/>
          <w:sz w:val="26"/>
          <w:szCs w:val="26"/>
        </w:rPr>
        <w:t>10 минут</w:t>
      </w:r>
      <w:r w:rsidRPr="00D23F12"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A437B" w:rsidRPr="00D23F12" w:rsidRDefault="006725CB" w:rsidP="00D23F12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A437B" w:rsidRPr="00D23F12" w:rsidRDefault="006725CB" w:rsidP="00D23F12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6.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A437B" w:rsidRPr="00D23F12" w:rsidRDefault="006725CB" w:rsidP="00D23F12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A437B" w:rsidRPr="00D23F12" w:rsidRDefault="006725CB" w:rsidP="00D23F12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A437B" w:rsidRPr="00D23F12" w:rsidRDefault="006725CB" w:rsidP="00D23F12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 w:rsidRPr="00D23F12"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</w:t>
      </w:r>
      <w:r w:rsidRPr="00D23F12"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площадке, за исключением участников, с которыми возможно заключение договора по итогам электронного аукциона;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D23F12"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7A437B" w:rsidRPr="00D23F12" w:rsidRDefault="006725CB" w:rsidP="00D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D23F12"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D23F12"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 w:rsidRPr="00D23F12">
        <w:rPr>
          <w:rFonts w:ascii="Liberation Sans" w:hAnsi="Liberation Sans"/>
          <w:b/>
          <w:sz w:val="26"/>
          <w:szCs w:val="26"/>
        </w:rPr>
        <w:t>не предусмотрено</w:t>
      </w:r>
      <w:r w:rsidRPr="00D23F12"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A437B" w:rsidRPr="00D23F12" w:rsidRDefault="007A437B" w:rsidP="00D23F12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D23F12" w:rsidRDefault="006725CB" w:rsidP="00D23F1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A437B" w:rsidRPr="00D23F12" w:rsidRDefault="006725CB" w:rsidP="00D23F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D23F12"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A437B" w:rsidRPr="00D23F12" w:rsidRDefault="006725CB" w:rsidP="00D23F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A437B" w:rsidRPr="00D23F12" w:rsidRDefault="006725CB" w:rsidP="00D23F12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D23F12"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 w:rsidRPr="00D23F12"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 w:rsidRPr="00D23F12"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A437B" w:rsidRPr="00D23F12" w:rsidRDefault="006725CB" w:rsidP="00D23F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sz w:val="26"/>
          <w:szCs w:val="26"/>
        </w:rPr>
        <w:lastRenderedPageBreak/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A437B" w:rsidRPr="00D23F12" w:rsidRDefault="006725CB" w:rsidP="00D23F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7A437B" w:rsidRPr="00D23F12" w:rsidRDefault="006725CB" w:rsidP="00D23F12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 w:rsidRPr="00D23F12"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 w:rsidRPr="00D23F12"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 w:rsidRPr="00D23F12"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 w:rsidRPr="00D23F12"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7" w:tooltip="http://utp.sberbank-ast.ru" w:history="1">
        <w:r w:rsidRPr="00D23F12"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 w:rsidRPr="00D23F12"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D23F12"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D23F12">
        <w:rPr>
          <w:rFonts w:ascii="Liberation Sans" w:hAnsi="Liberation Sans" w:cs="Liberation Serif"/>
          <w:sz w:val="26"/>
          <w:szCs w:val="26"/>
        </w:rPr>
        <w:t>по</w:t>
      </w:r>
      <w:proofErr w:type="gramEnd"/>
      <w:r w:rsidRPr="00D23F12"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A437B" w:rsidRPr="00D23F12" w:rsidRDefault="006725CB" w:rsidP="00D23F12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D23F12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 w:rsidRPr="00D23F12"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A437B" w:rsidRPr="00D23F12" w:rsidRDefault="006725C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D23F12"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A437B" w:rsidRPr="00D23F12" w:rsidRDefault="007A437B" w:rsidP="00D23F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D23F12" w:rsidRDefault="007A437B" w:rsidP="00D23F12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A437B" w:rsidRPr="00D23F12" w:rsidSect="005D2A9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36" w:rsidRDefault="00432A36">
      <w:r>
        <w:separator/>
      </w:r>
    </w:p>
  </w:endnote>
  <w:endnote w:type="continuationSeparator" w:id="0">
    <w:p w:rsidR="00432A36" w:rsidRDefault="0043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36" w:rsidRDefault="00432A36">
      <w:r>
        <w:separator/>
      </w:r>
    </w:p>
  </w:footnote>
  <w:footnote w:type="continuationSeparator" w:id="0">
    <w:p w:rsidR="00432A36" w:rsidRDefault="0043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C9B"/>
    <w:multiLevelType w:val="hybridMultilevel"/>
    <w:tmpl w:val="22406346"/>
    <w:lvl w:ilvl="0" w:tplc="F114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23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A0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C23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36B5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F03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64C4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0CD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A8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0F4"/>
    <w:multiLevelType w:val="hybridMultilevel"/>
    <w:tmpl w:val="6A942044"/>
    <w:lvl w:ilvl="0" w:tplc="1DD26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DC2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C03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8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A2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81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2C7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C3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009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866C8"/>
    <w:multiLevelType w:val="hybridMultilevel"/>
    <w:tmpl w:val="AF18CBE6"/>
    <w:lvl w:ilvl="0" w:tplc="D2EC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E44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C2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34E3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44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09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8E5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320F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DC5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1DD1"/>
    <w:multiLevelType w:val="hybridMultilevel"/>
    <w:tmpl w:val="2EB65554"/>
    <w:lvl w:ilvl="0" w:tplc="EC5E6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5C7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F03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1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7E2C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2D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E25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924E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9A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319C"/>
    <w:multiLevelType w:val="hybridMultilevel"/>
    <w:tmpl w:val="CEF073EE"/>
    <w:lvl w:ilvl="0" w:tplc="12907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E0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F08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B4B3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04D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E0C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249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0AD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BE0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11EE9"/>
    <w:multiLevelType w:val="hybridMultilevel"/>
    <w:tmpl w:val="107A5F08"/>
    <w:lvl w:ilvl="0" w:tplc="3064DAB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E6A9BA4">
      <w:start w:val="1"/>
      <w:numFmt w:val="lowerLetter"/>
      <w:lvlText w:val="%2."/>
      <w:lvlJc w:val="left"/>
      <w:pPr>
        <w:ind w:left="1648" w:hanging="360"/>
      </w:pPr>
    </w:lvl>
    <w:lvl w:ilvl="2" w:tplc="908A9538">
      <w:start w:val="1"/>
      <w:numFmt w:val="lowerRoman"/>
      <w:lvlText w:val="%3."/>
      <w:lvlJc w:val="right"/>
      <w:pPr>
        <w:ind w:left="2368" w:hanging="180"/>
      </w:pPr>
    </w:lvl>
    <w:lvl w:ilvl="3" w:tplc="21EE2E3A">
      <w:start w:val="1"/>
      <w:numFmt w:val="decimal"/>
      <w:lvlText w:val="%4."/>
      <w:lvlJc w:val="left"/>
      <w:pPr>
        <w:ind w:left="3088" w:hanging="360"/>
      </w:pPr>
    </w:lvl>
    <w:lvl w:ilvl="4" w:tplc="EEFE4BE0">
      <w:start w:val="1"/>
      <w:numFmt w:val="lowerLetter"/>
      <w:lvlText w:val="%5."/>
      <w:lvlJc w:val="left"/>
      <w:pPr>
        <w:ind w:left="3808" w:hanging="360"/>
      </w:pPr>
    </w:lvl>
    <w:lvl w:ilvl="5" w:tplc="392A8DE2">
      <w:start w:val="1"/>
      <w:numFmt w:val="lowerRoman"/>
      <w:lvlText w:val="%6."/>
      <w:lvlJc w:val="right"/>
      <w:pPr>
        <w:ind w:left="4528" w:hanging="180"/>
      </w:pPr>
    </w:lvl>
    <w:lvl w:ilvl="6" w:tplc="7E04E730">
      <w:start w:val="1"/>
      <w:numFmt w:val="decimal"/>
      <w:lvlText w:val="%7."/>
      <w:lvlJc w:val="left"/>
      <w:pPr>
        <w:ind w:left="5248" w:hanging="360"/>
      </w:pPr>
    </w:lvl>
    <w:lvl w:ilvl="7" w:tplc="D960D022">
      <w:start w:val="1"/>
      <w:numFmt w:val="lowerLetter"/>
      <w:lvlText w:val="%8."/>
      <w:lvlJc w:val="left"/>
      <w:pPr>
        <w:ind w:left="5968" w:hanging="360"/>
      </w:pPr>
    </w:lvl>
    <w:lvl w:ilvl="8" w:tplc="3AA89292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E178C9"/>
    <w:multiLevelType w:val="hybridMultilevel"/>
    <w:tmpl w:val="1E425578"/>
    <w:lvl w:ilvl="0" w:tplc="454852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E80813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1CE0EC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E6439E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A42D01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F9A1BD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8D48CA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E4C05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EFE0FF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A415AF8"/>
    <w:multiLevelType w:val="hybridMultilevel"/>
    <w:tmpl w:val="324E21D0"/>
    <w:lvl w:ilvl="0" w:tplc="A80EB50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080AB8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B4E336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574445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28247E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C3E124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A6E97C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C22998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F4C3CE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C291286"/>
    <w:multiLevelType w:val="hybridMultilevel"/>
    <w:tmpl w:val="BFD2610E"/>
    <w:lvl w:ilvl="0" w:tplc="F140E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25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C3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7231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E0DF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3AC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38F9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747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740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9081D"/>
    <w:multiLevelType w:val="hybridMultilevel"/>
    <w:tmpl w:val="F94A2C2E"/>
    <w:lvl w:ilvl="0" w:tplc="2A08F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0E1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2EB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BC1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C2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0AF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9430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46E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0AD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9575A"/>
    <w:multiLevelType w:val="hybridMultilevel"/>
    <w:tmpl w:val="D7FC71A6"/>
    <w:lvl w:ilvl="0" w:tplc="6B169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9A2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A8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BC9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2AFE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F44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EEC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202D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2ED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F174B"/>
    <w:multiLevelType w:val="hybridMultilevel"/>
    <w:tmpl w:val="528881D6"/>
    <w:lvl w:ilvl="0" w:tplc="518E4F7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2F68122">
      <w:start w:val="1"/>
      <w:numFmt w:val="lowerLetter"/>
      <w:lvlText w:val="%2."/>
      <w:lvlJc w:val="left"/>
      <w:pPr>
        <w:ind w:left="1648" w:hanging="360"/>
      </w:pPr>
    </w:lvl>
    <w:lvl w:ilvl="2" w:tplc="83DAAB9E">
      <w:start w:val="1"/>
      <w:numFmt w:val="lowerRoman"/>
      <w:lvlText w:val="%3."/>
      <w:lvlJc w:val="right"/>
      <w:pPr>
        <w:ind w:left="2368" w:hanging="180"/>
      </w:pPr>
    </w:lvl>
    <w:lvl w:ilvl="3" w:tplc="67DC0400">
      <w:start w:val="1"/>
      <w:numFmt w:val="decimal"/>
      <w:lvlText w:val="%4."/>
      <w:lvlJc w:val="left"/>
      <w:pPr>
        <w:ind w:left="3088" w:hanging="360"/>
      </w:pPr>
    </w:lvl>
    <w:lvl w:ilvl="4" w:tplc="C840FC08">
      <w:start w:val="1"/>
      <w:numFmt w:val="lowerLetter"/>
      <w:lvlText w:val="%5."/>
      <w:lvlJc w:val="left"/>
      <w:pPr>
        <w:ind w:left="3808" w:hanging="360"/>
      </w:pPr>
    </w:lvl>
    <w:lvl w:ilvl="5" w:tplc="8BEA3928">
      <w:start w:val="1"/>
      <w:numFmt w:val="lowerRoman"/>
      <w:lvlText w:val="%6."/>
      <w:lvlJc w:val="right"/>
      <w:pPr>
        <w:ind w:left="4528" w:hanging="180"/>
      </w:pPr>
    </w:lvl>
    <w:lvl w:ilvl="6" w:tplc="3C0CE1C6">
      <w:start w:val="1"/>
      <w:numFmt w:val="decimal"/>
      <w:lvlText w:val="%7."/>
      <w:lvlJc w:val="left"/>
      <w:pPr>
        <w:ind w:left="5248" w:hanging="360"/>
      </w:pPr>
    </w:lvl>
    <w:lvl w:ilvl="7" w:tplc="277C4D0C">
      <w:start w:val="1"/>
      <w:numFmt w:val="lowerLetter"/>
      <w:lvlText w:val="%8."/>
      <w:lvlJc w:val="left"/>
      <w:pPr>
        <w:ind w:left="5968" w:hanging="360"/>
      </w:pPr>
    </w:lvl>
    <w:lvl w:ilvl="8" w:tplc="5F18A82C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7269C0"/>
    <w:multiLevelType w:val="hybridMultilevel"/>
    <w:tmpl w:val="56686E44"/>
    <w:lvl w:ilvl="0" w:tplc="A5A41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A6D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3CA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0CD0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801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54D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346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F210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12D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151E5"/>
    <w:multiLevelType w:val="hybridMultilevel"/>
    <w:tmpl w:val="0B180432"/>
    <w:lvl w:ilvl="0" w:tplc="5A304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FC3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541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D63C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F4F7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682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D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25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381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50E02"/>
    <w:multiLevelType w:val="hybridMultilevel"/>
    <w:tmpl w:val="27D6B942"/>
    <w:lvl w:ilvl="0" w:tplc="A27E3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E7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EE7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9A1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60B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FCEB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90C6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12E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87442"/>
    <w:multiLevelType w:val="hybridMultilevel"/>
    <w:tmpl w:val="D7543226"/>
    <w:lvl w:ilvl="0" w:tplc="62BA1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BA2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0CF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00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CD1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125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7A9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3AB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046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7B"/>
    <w:rsid w:val="000116FB"/>
    <w:rsid w:val="000144E1"/>
    <w:rsid w:val="000432CE"/>
    <w:rsid w:val="0004506D"/>
    <w:rsid w:val="00086D63"/>
    <w:rsid w:val="000C3163"/>
    <w:rsid w:val="000D4661"/>
    <w:rsid w:val="000E7DF9"/>
    <w:rsid w:val="00126152"/>
    <w:rsid w:val="00142973"/>
    <w:rsid w:val="001B4161"/>
    <w:rsid w:val="001B73B2"/>
    <w:rsid w:val="001F7D43"/>
    <w:rsid w:val="00200A13"/>
    <w:rsid w:val="0021336A"/>
    <w:rsid w:val="002751D6"/>
    <w:rsid w:val="002A3F15"/>
    <w:rsid w:val="002A57B9"/>
    <w:rsid w:val="002D3978"/>
    <w:rsid w:val="002E061F"/>
    <w:rsid w:val="002E5D07"/>
    <w:rsid w:val="002E729A"/>
    <w:rsid w:val="0030322F"/>
    <w:rsid w:val="003077CC"/>
    <w:rsid w:val="00310BEF"/>
    <w:rsid w:val="003222BB"/>
    <w:rsid w:val="003471E3"/>
    <w:rsid w:val="00360683"/>
    <w:rsid w:val="003607F2"/>
    <w:rsid w:val="003E099F"/>
    <w:rsid w:val="003E787D"/>
    <w:rsid w:val="00414B2D"/>
    <w:rsid w:val="00426DE1"/>
    <w:rsid w:val="00432A36"/>
    <w:rsid w:val="00471D06"/>
    <w:rsid w:val="0047356A"/>
    <w:rsid w:val="00473B9C"/>
    <w:rsid w:val="004B64AB"/>
    <w:rsid w:val="004D6509"/>
    <w:rsid w:val="004D6E57"/>
    <w:rsid w:val="004D739E"/>
    <w:rsid w:val="004F4B54"/>
    <w:rsid w:val="00504A15"/>
    <w:rsid w:val="005142A8"/>
    <w:rsid w:val="005166A9"/>
    <w:rsid w:val="005274D5"/>
    <w:rsid w:val="005821A3"/>
    <w:rsid w:val="005A3220"/>
    <w:rsid w:val="005A7563"/>
    <w:rsid w:val="005C3D42"/>
    <w:rsid w:val="005C7A4B"/>
    <w:rsid w:val="005D17D8"/>
    <w:rsid w:val="005D2A9B"/>
    <w:rsid w:val="005F3741"/>
    <w:rsid w:val="005F6663"/>
    <w:rsid w:val="006725CB"/>
    <w:rsid w:val="00682ABF"/>
    <w:rsid w:val="006A37F8"/>
    <w:rsid w:val="006C2D09"/>
    <w:rsid w:val="006F2E42"/>
    <w:rsid w:val="0070017F"/>
    <w:rsid w:val="00711D36"/>
    <w:rsid w:val="00712035"/>
    <w:rsid w:val="007174E5"/>
    <w:rsid w:val="007402C7"/>
    <w:rsid w:val="00741CBC"/>
    <w:rsid w:val="007864A8"/>
    <w:rsid w:val="00797DA4"/>
    <w:rsid w:val="007A437B"/>
    <w:rsid w:val="007B6F95"/>
    <w:rsid w:val="007C4E4F"/>
    <w:rsid w:val="007C509F"/>
    <w:rsid w:val="00815044"/>
    <w:rsid w:val="00815A24"/>
    <w:rsid w:val="00825737"/>
    <w:rsid w:val="00832A72"/>
    <w:rsid w:val="00833DDB"/>
    <w:rsid w:val="0083449E"/>
    <w:rsid w:val="008436D0"/>
    <w:rsid w:val="00895F84"/>
    <w:rsid w:val="008D3534"/>
    <w:rsid w:val="008D7D9D"/>
    <w:rsid w:val="008F02C6"/>
    <w:rsid w:val="00902004"/>
    <w:rsid w:val="0094099E"/>
    <w:rsid w:val="00951AFC"/>
    <w:rsid w:val="00965CB1"/>
    <w:rsid w:val="00967EDD"/>
    <w:rsid w:val="00975625"/>
    <w:rsid w:val="009C595C"/>
    <w:rsid w:val="00A169FB"/>
    <w:rsid w:val="00A33A73"/>
    <w:rsid w:val="00A36D06"/>
    <w:rsid w:val="00A67060"/>
    <w:rsid w:val="00A74833"/>
    <w:rsid w:val="00A84B40"/>
    <w:rsid w:val="00A85207"/>
    <w:rsid w:val="00A92F0A"/>
    <w:rsid w:val="00AA1198"/>
    <w:rsid w:val="00AA66E9"/>
    <w:rsid w:val="00AB016A"/>
    <w:rsid w:val="00AF7136"/>
    <w:rsid w:val="00B05AE5"/>
    <w:rsid w:val="00B107A6"/>
    <w:rsid w:val="00B1295D"/>
    <w:rsid w:val="00B12D26"/>
    <w:rsid w:val="00B341FB"/>
    <w:rsid w:val="00B351EC"/>
    <w:rsid w:val="00B35635"/>
    <w:rsid w:val="00B6532E"/>
    <w:rsid w:val="00B67F49"/>
    <w:rsid w:val="00B93CB6"/>
    <w:rsid w:val="00BC4DD1"/>
    <w:rsid w:val="00BD4B19"/>
    <w:rsid w:val="00BF6968"/>
    <w:rsid w:val="00C068B3"/>
    <w:rsid w:val="00C142AE"/>
    <w:rsid w:val="00C145FD"/>
    <w:rsid w:val="00C32B0E"/>
    <w:rsid w:val="00C406E1"/>
    <w:rsid w:val="00C44884"/>
    <w:rsid w:val="00C631C7"/>
    <w:rsid w:val="00C64CA7"/>
    <w:rsid w:val="00C86C3F"/>
    <w:rsid w:val="00CA185F"/>
    <w:rsid w:val="00CD21FA"/>
    <w:rsid w:val="00D23A31"/>
    <w:rsid w:val="00D23F12"/>
    <w:rsid w:val="00D24BA4"/>
    <w:rsid w:val="00D27003"/>
    <w:rsid w:val="00D33B62"/>
    <w:rsid w:val="00D36E0B"/>
    <w:rsid w:val="00D7041B"/>
    <w:rsid w:val="00D7359A"/>
    <w:rsid w:val="00D800B1"/>
    <w:rsid w:val="00D84E71"/>
    <w:rsid w:val="00D96D30"/>
    <w:rsid w:val="00DA1C98"/>
    <w:rsid w:val="00DB2BC3"/>
    <w:rsid w:val="00DB580F"/>
    <w:rsid w:val="00DC5DF3"/>
    <w:rsid w:val="00DD5E76"/>
    <w:rsid w:val="00DE7BCE"/>
    <w:rsid w:val="00DF439C"/>
    <w:rsid w:val="00E17BFB"/>
    <w:rsid w:val="00E371B3"/>
    <w:rsid w:val="00E46E7E"/>
    <w:rsid w:val="00E543C9"/>
    <w:rsid w:val="00EA5E85"/>
    <w:rsid w:val="00EA68EE"/>
    <w:rsid w:val="00F15558"/>
    <w:rsid w:val="00F176EF"/>
    <w:rsid w:val="00F52DB3"/>
    <w:rsid w:val="00F6657B"/>
    <w:rsid w:val="00F66D50"/>
    <w:rsid w:val="00F75A95"/>
    <w:rsid w:val="00FD30DE"/>
    <w:rsid w:val="00FD78DA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7A43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7A437B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1">
    <w:name w:val="Заголовок 211"/>
    <w:basedOn w:val="a"/>
    <w:next w:val="a"/>
    <w:link w:val="22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A437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A437B"/>
    <w:rPr>
      <w:sz w:val="24"/>
      <w:szCs w:val="24"/>
    </w:rPr>
  </w:style>
  <w:style w:type="character" w:customStyle="1" w:styleId="QuoteChar">
    <w:name w:val="Quote Char"/>
    <w:uiPriority w:val="29"/>
    <w:rsid w:val="007A437B"/>
    <w:rPr>
      <w:i/>
    </w:rPr>
  </w:style>
  <w:style w:type="character" w:customStyle="1" w:styleId="IntenseQuoteChar">
    <w:name w:val="Intense Quote Char"/>
    <w:uiPriority w:val="30"/>
    <w:rsid w:val="007A437B"/>
    <w:rPr>
      <w:i/>
    </w:rPr>
  </w:style>
  <w:style w:type="character" w:customStyle="1" w:styleId="FootnoteTextChar">
    <w:name w:val="Footnote Text Char"/>
    <w:uiPriority w:val="99"/>
    <w:rsid w:val="007A437B"/>
    <w:rPr>
      <w:sz w:val="18"/>
    </w:rPr>
  </w:style>
  <w:style w:type="character" w:customStyle="1" w:styleId="EndnoteTextChar">
    <w:name w:val="Endnote Text Char"/>
    <w:uiPriority w:val="99"/>
    <w:rsid w:val="007A437B"/>
    <w:rPr>
      <w:sz w:val="20"/>
    </w:rPr>
  </w:style>
  <w:style w:type="paragraph" w:customStyle="1" w:styleId="111">
    <w:name w:val="Заголовок 111"/>
    <w:basedOn w:val="a"/>
    <w:next w:val="a"/>
    <w:link w:val="110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1"/>
    <w:basedOn w:val="a"/>
    <w:next w:val="a"/>
    <w:link w:val="21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7A43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A437B"/>
    <w:rPr>
      <w:rFonts w:ascii="Arial" w:eastAsia="Arial" w:hAnsi="Arial" w:cs="Arial"/>
      <w:sz w:val="34"/>
    </w:rPr>
  </w:style>
  <w:style w:type="paragraph" w:customStyle="1" w:styleId="312">
    <w:name w:val="Заголовок 312"/>
    <w:basedOn w:val="a"/>
    <w:next w:val="a"/>
    <w:link w:val="Heading3Char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2"/>
    <w:uiPriority w:val="9"/>
    <w:rsid w:val="007A437B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1"/>
    <w:basedOn w:val="a"/>
    <w:next w:val="a"/>
    <w:link w:val="Heading4Char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7A437B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1"/>
    <w:basedOn w:val="a"/>
    <w:next w:val="a"/>
    <w:link w:val="Heading5Char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7A437B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1"/>
    <w:basedOn w:val="a"/>
    <w:next w:val="a"/>
    <w:link w:val="Heading6Char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sid w:val="007A437B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1"/>
    <w:basedOn w:val="a"/>
    <w:next w:val="a"/>
    <w:link w:val="Heading7Char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sid w:val="007A43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1"/>
    <w:basedOn w:val="a"/>
    <w:next w:val="a"/>
    <w:link w:val="Heading8Char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sid w:val="007A437B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1"/>
    <w:basedOn w:val="a"/>
    <w:next w:val="a"/>
    <w:link w:val="Heading9Char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7A437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A437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437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43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437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43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43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437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43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437B"/>
    <w:rPr>
      <w:i/>
    </w:rPr>
  </w:style>
  <w:style w:type="character" w:customStyle="1" w:styleId="HeaderChar">
    <w:name w:val="Header Char"/>
    <w:basedOn w:val="a0"/>
    <w:uiPriority w:val="99"/>
    <w:rsid w:val="007A437B"/>
  </w:style>
  <w:style w:type="paragraph" w:customStyle="1" w:styleId="112">
    <w:name w:val="Нижний колонтитул11"/>
    <w:basedOn w:val="a"/>
    <w:link w:val="CaptionChar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437B"/>
  </w:style>
  <w:style w:type="paragraph" w:customStyle="1" w:styleId="113">
    <w:name w:val="Название объекта1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2"/>
    <w:uiPriority w:val="99"/>
    <w:rsid w:val="007A437B"/>
  </w:style>
  <w:style w:type="table" w:customStyle="1" w:styleId="TableGridLight">
    <w:name w:val="Table Grid Light"/>
    <w:basedOn w:val="a1"/>
    <w:uiPriority w:val="59"/>
    <w:rsid w:val="007A43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A43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7A437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A437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A437B"/>
    <w:rPr>
      <w:sz w:val="18"/>
    </w:rPr>
  </w:style>
  <w:style w:type="character" w:styleId="ac">
    <w:name w:val="footnote reference"/>
    <w:basedOn w:val="a0"/>
    <w:uiPriority w:val="99"/>
    <w:unhideWhenUsed/>
    <w:rsid w:val="007A437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A437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A437B"/>
    <w:rPr>
      <w:sz w:val="20"/>
    </w:rPr>
  </w:style>
  <w:style w:type="character" w:styleId="af">
    <w:name w:val="endnote reference"/>
    <w:basedOn w:val="a0"/>
    <w:uiPriority w:val="99"/>
    <w:semiHidden/>
    <w:unhideWhenUsed/>
    <w:rsid w:val="007A437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A437B"/>
    <w:pPr>
      <w:spacing w:after="57"/>
    </w:pPr>
  </w:style>
  <w:style w:type="paragraph" w:styleId="26">
    <w:name w:val="toc 2"/>
    <w:basedOn w:val="a"/>
    <w:next w:val="a"/>
    <w:uiPriority w:val="39"/>
    <w:unhideWhenUsed/>
    <w:rsid w:val="007A437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A437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A437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A437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A437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A437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A437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A437B"/>
    <w:pPr>
      <w:spacing w:after="57"/>
      <w:ind w:left="2268"/>
    </w:pPr>
  </w:style>
  <w:style w:type="paragraph" w:styleId="af0">
    <w:name w:val="TOC Heading"/>
    <w:uiPriority w:val="39"/>
    <w:unhideWhenUsed/>
    <w:rsid w:val="007A437B"/>
  </w:style>
  <w:style w:type="paragraph" w:styleId="af1">
    <w:name w:val="table of figures"/>
    <w:basedOn w:val="a"/>
    <w:next w:val="a"/>
    <w:uiPriority w:val="99"/>
    <w:unhideWhenUsed/>
    <w:rsid w:val="007A437B"/>
  </w:style>
  <w:style w:type="paragraph" w:customStyle="1" w:styleId="121">
    <w:name w:val="Заголовок 121"/>
    <w:basedOn w:val="a"/>
    <w:next w:val="a"/>
    <w:link w:val="14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1"/>
    <w:basedOn w:val="a"/>
    <w:next w:val="a"/>
    <w:link w:val="27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7A4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A43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437B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4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A437B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37B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A437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A437B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A437B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A437B"/>
    <w:rPr>
      <w:rFonts w:ascii="Times New Roman" w:eastAsia="Times New Roman" w:hAnsi="Times New Roman" w:cs="Times New Roman"/>
    </w:rPr>
  </w:style>
  <w:style w:type="paragraph" w:customStyle="1" w:styleId="311">
    <w:name w:val="Заголовок 311"/>
    <w:basedOn w:val="a"/>
    <w:uiPriority w:val="1"/>
    <w:qFormat/>
    <w:rsid w:val="007A437B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7A43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A43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A437B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7A4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A437B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A437B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7A437B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7A437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7A437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7A437B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7A437B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7A437B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7A437B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A437B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A43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7A43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7A437B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1">
    <w:name w:val="Заголовок 211"/>
    <w:basedOn w:val="a"/>
    <w:next w:val="a"/>
    <w:link w:val="22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A437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A437B"/>
    <w:rPr>
      <w:sz w:val="24"/>
      <w:szCs w:val="24"/>
    </w:rPr>
  </w:style>
  <w:style w:type="character" w:customStyle="1" w:styleId="QuoteChar">
    <w:name w:val="Quote Char"/>
    <w:uiPriority w:val="29"/>
    <w:rsid w:val="007A437B"/>
    <w:rPr>
      <w:i/>
    </w:rPr>
  </w:style>
  <w:style w:type="character" w:customStyle="1" w:styleId="IntenseQuoteChar">
    <w:name w:val="Intense Quote Char"/>
    <w:uiPriority w:val="30"/>
    <w:rsid w:val="007A437B"/>
    <w:rPr>
      <w:i/>
    </w:rPr>
  </w:style>
  <w:style w:type="character" w:customStyle="1" w:styleId="FootnoteTextChar">
    <w:name w:val="Footnote Text Char"/>
    <w:uiPriority w:val="99"/>
    <w:rsid w:val="007A437B"/>
    <w:rPr>
      <w:sz w:val="18"/>
    </w:rPr>
  </w:style>
  <w:style w:type="character" w:customStyle="1" w:styleId="EndnoteTextChar">
    <w:name w:val="Endnote Text Char"/>
    <w:uiPriority w:val="99"/>
    <w:rsid w:val="007A437B"/>
    <w:rPr>
      <w:sz w:val="20"/>
    </w:rPr>
  </w:style>
  <w:style w:type="paragraph" w:customStyle="1" w:styleId="111">
    <w:name w:val="Заголовок 111"/>
    <w:basedOn w:val="a"/>
    <w:next w:val="a"/>
    <w:link w:val="110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1"/>
    <w:basedOn w:val="a"/>
    <w:next w:val="a"/>
    <w:link w:val="21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7A43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A437B"/>
    <w:rPr>
      <w:rFonts w:ascii="Arial" w:eastAsia="Arial" w:hAnsi="Arial" w:cs="Arial"/>
      <w:sz w:val="34"/>
    </w:rPr>
  </w:style>
  <w:style w:type="paragraph" w:customStyle="1" w:styleId="312">
    <w:name w:val="Заголовок 312"/>
    <w:basedOn w:val="a"/>
    <w:next w:val="a"/>
    <w:link w:val="Heading3Char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2"/>
    <w:uiPriority w:val="9"/>
    <w:rsid w:val="007A437B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1"/>
    <w:basedOn w:val="a"/>
    <w:next w:val="a"/>
    <w:link w:val="Heading4Char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7A437B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1"/>
    <w:basedOn w:val="a"/>
    <w:next w:val="a"/>
    <w:link w:val="Heading5Char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7A437B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1"/>
    <w:basedOn w:val="a"/>
    <w:next w:val="a"/>
    <w:link w:val="Heading6Char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sid w:val="007A437B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1"/>
    <w:basedOn w:val="a"/>
    <w:next w:val="a"/>
    <w:link w:val="Heading7Char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sid w:val="007A43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1"/>
    <w:basedOn w:val="a"/>
    <w:next w:val="a"/>
    <w:link w:val="Heading8Char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sid w:val="007A437B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1"/>
    <w:basedOn w:val="a"/>
    <w:next w:val="a"/>
    <w:link w:val="Heading9Char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7A437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A437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437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43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437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43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43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437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43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437B"/>
    <w:rPr>
      <w:i/>
    </w:rPr>
  </w:style>
  <w:style w:type="character" w:customStyle="1" w:styleId="HeaderChar">
    <w:name w:val="Header Char"/>
    <w:basedOn w:val="a0"/>
    <w:uiPriority w:val="99"/>
    <w:rsid w:val="007A437B"/>
  </w:style>
  <w:style w:type="paragraph" w:customStyle="1" w:styleId="112">
    <w:name w:val="Нижний колонтитул11"/>
    <w:basedOn w:val="a"/>
    <w:link w:val="CaptionChar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437B"/>
  </w:style>
  <w:style w:type="paragraph" w:customStyle="1" w:styleId="113">
    <w:name w:val="Название объекта1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2"/>
    <w:uiPriority w:val="99"/>
    <w:rsid w:val="007A437B"/>
  </w:style>
  <w:style w:type="table" w:customStyle="1" w:styleId="TableGridLight">
    <w:name w:val="Table Grid Light"/>
    <w:basedOn w:val="a1"/>
    <w:uiPriority w:val="59"/>
    <w:rsid w:val="007A43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A437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7A437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A437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A437B"/>
    <w:rPr>
      <w:sz w:val="18"/>
    </w:rPr>
  </w:style>
  <w:style w:type="character" w:styleId="ac">
    <w:name w:val="footnote reference"/>
    <w:basedOn w:val="a0"/>
    <w:uiPriority w:val="99"/>
    <w:unhideWhenUsed/>
    <w:rsid w:val="007A437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A437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A437B"/>
    <w:rPr>
      <w:sz w:val="20"/>
    </w:rPr>
  </w:style>
  <w:style w:type="character" w:styleId="af">
    <w:name w:val="endnote reference"/>
    <w:basedOn w:val="a0"/>
    <w:uiPriority w:val="99"/>
    <w:semiHidden/>
    <w:unhideWhenUsed/>
    <w:rsid w:val="007A437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A437B"/>
    <w:pPr>
      <w:spacing w:after="57"/>
    </w:pPr>
  </w:style>
  <w:style w:type="paragraph" w:styleId="26">
    <w:name w:val="toc 2"/>
    <w:basedOn w:val="a"/>
    <w:next w:val="a"/>
    <w:uiPriority w:val="39"/>
    <w:unhideWhenUsed/>
    <w:rsid w:val="007A437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A437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A437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A437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A437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A437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A437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A437B"/>
    <w:pPr>
      <w:spacing w:after="57"/>
      <w:ind w:left="2268"/>
    </w:pPr>
  </w:style>
  <w:style w:type="paragraph" w:styleId="af0">
    <w:name w:val="TOC Heading"/>
    <w:uiPriority w:val="39"/>
    <w:unhideWhenUsed/>
    <w:rsid w:val="007A437B"/>
  </w:style>
  <w:style w:type="paragraph" w:styleId="af1">
    <w:name w:val="table of figures"/>
    <w:basedOn w:val="a"/>
    <w:next w:val="a"/>
    <w:uiPriority w:val="99"/>
    <w:unhideWhenUsed/>
    <w:rsid w:val="007A437B"/>
  </w:style>
  <w:style w:type="paragraph" w:customStyle="1" w:styleId="121">
    <w:name w:val="Заголовок 121"/>
    <w:basedOn w:val="a"/>
    <w:next w:val="a"/>
    <w:link w:val="14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1"/>
    <w:basedOn w:val="a"/>
    <w:next w:val="a"/>
    <w:link w:val="27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7A4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A43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437B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4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A437B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37B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A437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A437B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A437B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A437B"/>
    <w:rPr>
      <w:rFonts w:ascii="Times New Roman" w:eastAsia="Times New Roman" w:hAnsi="Times New Roman" w:cs="Times New Roman"/>
    </w:rPr>
  </w:style>
  <w:style w:type="paragraph" w:customStyle="1" w:styleId="311">
    <w:name w:val="Заголовок 311"/>
    <w:basedOn w:val="a"/>
    <w:uiPriority w:val="1"/>
    <w:qFormat/>
    <w:rsid w:val="007A437B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7A43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A43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A437B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7A4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A437B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A437B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7A437B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7A437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7A437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7A437B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7A437B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7A437B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7A437B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A437B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A43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C6C3F-8C82-40D0-A748-F40E33A8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20</Pages>
  <Words>8347</Words>
  <Characters>47579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Соловей Виталий Владимирович (SOLOVEY - SoloveyVV)</cp:lastModifiedBy>
  <cp:revision>52</cp:revision>
  <cp:lastPrinted>2024-05-22T12:27:00Z</cp:lastPrinted>
  <dcterms:created xsi:type="dcterms:W3CDTF">2023-11-28T12:59:00Z</dcterms:created>
  <dcterms:modified xsi:type="dcterms:W3CDTF">2024-06-20T05:47:00Z</dcterms:modified>
</cp:coreProperties>
</file>