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Приложение 3</w:t>
      </w:r>
      <w:r/>
    </w:p>
    <w:p>
      <w:pPr>
        <w:contextualSpacing/>
        <w:ind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составу аукционной документации,</w:t>
      </w:r>
      <w:r/>
    </w:p>
    <w:p>
      <w:pPr>
        <w:contextualSpacing/>
        <w:ind w:left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rPr>
          <w:rFonts w:ascii="Liberation Sans" w:hAnsi="Liberation Sans"/>
          <w:u w:val="single"/>
        </w:rPr>
      </w:pPr>
      <w:r>
        <w:rPr>
          <w:rFonts w:ascii="Liberation Sans" w:hAnsi="Liberation Sans"/>
        </w:rPr>
        <w:t xml:space="preserve">                                            </w:t>
      </w:r>
      <w:r>
        <w:rPr>
          <w:rFonts w:ascii="Liberation Sans" w:hAnsi="Liberation Sans"/>
        </w:rPr>
        <w:t xml:space="preserve">                        </w:t>
      </w:r>
      <w:r>
        <w:rPr>
          <w:rFonts w:ascii="Liberation Sans" w:hAnsi="Liberation Sans"/>
        </w:rPr>
        <w:t xml:space="preserve">от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 xml:space="preserve">03.04.</w:t>
      </w:r>
      <w:r>
        <w:rPr>
          <w:rFonts w:ascii="Liberation Sans" w:hAnsi="Liberation Sans"/>
          <w:u w:val="single"/>
        </w:rPr>
        <w:t xml:space="preserve">202</w:t>
      </w:r>
      <w:r>
        <w:rPr>
          <w:rFonts w:ascii="Liberation Sans" w:hAnsi="Liberation Sans"/>
          <w:u w:val="single"/>
        </w:rPr>
        <w:t xml:space="preserve">4</w:t>
      </w:r>
      <w:r>
        <w:rPr>
          <w:rFonts w:ascii="Liberation Sans" w:hAnsi="Liberation Sans"/>
        </w:rPr>
        <w:t xml:space="preserve">  №</w:t>
      </w:r>
      <w:r>
        <w:rPr>
          <w:rFonts w:ascii="Liberation Sans" w:hAnsi="Liberation Sans"/>
          <w:u w:val="single"/>
        </w:rPr>
        <w:t xml:space="preserve"> 208</w:t>
      </w:r>
      <w:r>
        <w:rPr>
          <w:u w:val="single"/>
        </w:rPr>
      </w:r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ДОГОВОР № ___</w:t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купли-продажи </w:t>
      </w:r>
      <w:r>
        <w:rPr>
          <w:rFonts w:ascii="Liberation Sans" w:hAnsi="Liberation Sans"/>
          <w:b/>
        </w:rPr>
        <w:t xml:space="preserve">муниципального </w:t>
      </w:r>
      <w:r>
        <w:rPr>
          <w:rFonts w:ascii="Liberation Sans" w:hAnsi="Liberation Sans"/>
          <w:b/>
        </w:rPr>
        <w:t xml:space="preserve">не</w:t>
      </w:r>
      <w:r>
        <w:rPr>
          <w:rFonts w:ascii="Liberation Sans" w:hAnsi="Liberation Sans"/>
          <w:b/>
        </w:rPr>
        <w:t xml:space="preserve">движимого имущества </w:t>
      </w:r>
      <w:r/>
    </w:p>
    <w:p>
      <w:pPr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г. Новый Уренгой </w:t>
      </w:r>
      <w:r>
        <w:rPr>
          <w:rFonts w:ascii="Liberation Sans" w:hAnsi="Liberation Sans"/>
        </w:rPr>
        <w:tab/>
        <w:t xml:space="preserve">                                                                     «____»__________ 202</w:t>
      </w:r>
      <w:r>
        <w:rPr>
          <w:rFonts w:ascii="Liberation Sans" w:hAnsi="Liberation Sans"/>
        </w:rPr>
        <w:t xml:space="preserve">4</w:t>
      </w:r>
      <w:r>
        <w:rPr>
          <w:rFonts w:ascii="Liberation Sans" w:hAnsi="Liberation Sans"/>
        </w:rPr>
        <w:t xml:space="preserve"> г.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</w:rPr>
        <w:t xml:space="preserve">Департамент имущественных </w:t>
      </w:r>
      <w:r>
        <w:rPr>
          <w:rFonts w:ascii="Liberation Sans" w:hAnsi="Liberation Sans"/>
          <w:b/>
        </w:rPr>
        <w:t xml:space="preserve">и жилищных </w:t>
      </w:r>
      <w:r>
        <w:rPr>
          <w:rFonts w:ascii="Liberation Sans" w:hAnsi="Liberation Sans"/>
          <w:b/>
        </w:rPr>
        <w:t xml:space="preserve">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Продавец, в лице ____________________, действующего (ей) на основании Положения о Департаменте имущественных </w:t>
      </w:r>
      <w:r>
        <w:rPr>
          <w:rFonts w:ascii="Liberation Sans" w:hAnsi="Liberation Sans"/>
        </w:rPr>
        <w:t xml:space="preserve">и жилищных </w:t>
      </w:r>
      <w:r>
        <w:rPr>
          <w:rFonts w:ascii="Liberation Sans" w:hAnsi="Liberation Sans"/>
        </w:rPr>
        <w:t xml:space="preserve">отношений, _________________________________, с одной стороны, </w:t>
      </w:r>
      <w:r>
        <w:rPr>
          <w:rFonts w:ascii="Liberation Sans" w:hAnsi="Liberation Sans"/>
        </w:rPr>
        <w:t xml:space="preserve">                                         </w:t>
      </w:r>
      <w:r>
        <w:rPr>
          <w:rFonts w:ascii="Liberation Sans" w:hAnsi="Liberation Sans"/>
        </w:rPr>
        <w:t xml:space="preserve">и</w:t>
      </w:r>
      <w:r>
        <w:rPr>
          <w:rFonts w:ascii="Liberation Sans" w:hAnsi="Liberation Sans"/>
          <w:b/>
        </w:rPr>
        <w:t xml:space="preserve"> _____________________</w:t>
      </w:r>
      <w:r>
        <w:rPr>
          <w:rFonts w:ascii="Liberation Sans" w:hAnsi="Liberation Sans"/>
        </w:rPr>
        <w:t xml:space="preserve">, именуемый (</w:t>
      </w:r>
      <w:r>
        <w:rPr>
          <w:rFonts w:ascii="Liberation Sans" w:hAnsi="Liberation Sans"/>
        </w:rPr>
        <w:t xml:space="preserve">ая</w:t>
      </w:r>
      <w:r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 xml:space="preserve">ое</w:t>
      </w:r>
      <w:r>
        <w:rPr>
          <w:rFonts w:ascii="Liberation Sans" w:hAnsi="Liberation Sans"/>
        </w:rPr>
        <w:t xml:space="preserve">) в дальнейшем Покупатель, в лице ___________________, действующего (ей) на основании _______________, с другой стороны, совместно именуемые в дальнейшем </w:t>
      </w:r>
      <w:r>
        <w:rPr>
          <w:rFonts w:ascii="Liberation Sans" w:hAnsi="Liberation Sans"/>
          <w:color w:val="000000" w:themeColor="text1"/>
        </w:rPr>
        <w:t xml:space="preserve">Стороны, руководствуясь </w:t>
      </w:r>
      <w:r>
        <w:rPr>
          <w:rFonts w:ascii="Liberation Sans" w:hAnsi="Liberation Sans"/>
          <w:color w:val="000000" w:themeColor="text1"/>
        </w:rPr>
        <w:t xml:space="preserve">постановлением</w:t>
      </w:r>
      <w:r>
        <w:rPr>
          <w:rFonts w:ascii="Liberation Sans" w:hAnsi="Liberation Sans"/>
          <w:color w:val="000000" w:themeColor="text1"/>
        </w:rPr>
        <w:t xml:space="preserve"> Администрации города Новый Уренгой от </w:t>
      </w:r>
      <w:r>
        <w:rPr>
          <w:rFonts w:ascii="Liberation Sans" w:hAnsi="Liberation Sans"/>
          <w:bCs/>
          <w:color w:val="000000" w:themeColor="text1"/>
        </w:rPr>
        <w:t xml:space="preserve">19.03.2024</w:t>
      </w:r>
      <w:r>
        <w:rPr>
          <w:rFonts w:ascii="Liberation Sans" w:hAnsi="Liberation Sans"/>
          <w:bCs/>
          <w:color w:val="000000" w:themeColor="text1"/>
        </w:rPr>
        <w:t xml:space="preserve"> № </w:t>
      </w:r>
      <w:r>
        <w:rPr>
          <w:rFonts w:ascii="Liberation Sans" w:hAnsi="Liberation Sans"/>
          <w:bCs/>
          <w:color w:val="000000" w:themeColor="text1"/>
        </w:rPr>
        <w:t xml:space="preserve">129</w:t>
      </w:r>
      <w:r>
        <w:rPr>
          <w:rFonts w:ascii="Liberation Sans" w:hAnsi="Liberation Sans"/>
          <w:color w:val="000000" w:themeColor="text1"/>
        </w:rPr>
        <w:t xml:space="preserve"> </w:t>
      </w:r>
      <w:r>
        <w:rPr>
          <w:rFonts w:ascii="Liberation Sans" w:hAnsi="Liberation Sans"/>
          <w:color w:val="000000" w:themeColor="text1"/>
        </w:rPr>
        <w:t xml:space="preserve">«Об</w:t>
      </w:r>
      <w:r>
        <w:rPr>
          <w:rFonts w:ascii="Liberation Sans" w:hAnsi="Liberation Sans"/>
          <w:color w:val="000000" w:themeColor="text1"/>
        </w:rPr>
        <w:t xml:space="preserve"> утверждении условий приватизации», на основании протокола </w:t>
      </w:r>
      <w:r>
        <w:rPr>
          <w:rFonts w:ascii="Liberation Sans" w:hAnsi="Liberation Sans"/>
          <w:color w:val="000000" w:themeColor="text1"/>
        </w:rPr>
        <w:t xml:space="preserve">об итогах </w:t>
      </w:r>
      <w:r>
        <w:rPr>
          <w:rFonts w:ascii="Liberation Sans" w:hAnsi="Liberation Sans"/>
          <w:color w:val="000000" w:themeColor="text1"/>
        </w:rPr>
        <w:t xml:space="preserve">аукциона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от</w:t>
      </w:r>
      <w:r>
        <w:rPr>
          <w:rFonts w:ascii="Liberation Sans" w:hAnsi="Liberation Sans"/>
        </w:rPr>
        <w:t xml:space="preserve"> ___________</w:t>
      </w:r>
      <w:r>
        <w:rPr>
          <w:rFonts w:ascii="Liberation Sans" w:hAnsi="Liberation Sans"/>
        </w:rPr>
        <w:t xml:space="preserve">, заключили настоящий д</w:t>
      </w:r>
      <w:r>
        <w:rPr>
          <w:rFonts w:ascii="Liberation Sans" w:hAnsi="Liberation Sans"/>
        </w:rPr>
        <w:t xml:space="preserve">оговор </w:t>
      </w:r>
      <w:r>
        <w:rPr>
          <w:rFonts w:ascii="Liberation Sans" w:hAnsi="Liberation Sans"/>
        </w:rPr>
        <w:t xml:space="preserve">(далее - Договор)    </w:t>
      </w:r>
      <w:r>
        <w:rPr>
          <w:rFonts w:ascii="Liberation Sans" w:hAnsi="Liberation Sans"/>
        </w:rPr>
        <w:t xml:space="preserve">о нижеследующем: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2832" w:firstLine="708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1. Предмет Договора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color w:val="ff0000"/>
        </w:rPr>
      </w:pPr>
      <w:r>
        <w:rPr>
          <w:rFonts w:ascii="Liberation Sans" w:hAnsi="Liberation Sans"/>
        </w:rPr>
        <w:t xml:space="preserve">1.1. </w:t>
      </w:r>
      <w:r>
        <w:rPr>
          <w:rFonts w:ascii="Liberation Sans" w:hAnsi="Liberation Sans"/>
        </w:rPr>
        <w:t xml:space="preserve">Продавец обязуется передать в собственность Покупателя  </w:t>
      </w:r>
      <w:r>
        <w:rPr>
          <w:rFonts w:ascii="Liberation Sans" w:hAnsi="Liberation Sans"/>
          <w:color w:val="000000" w:themeColor="text1"/>
        </w:rPr>
        <w:t xml:space="preserve">муниципальное недвижимое имущество</w:t>
      </w:r>
      <w:r>
        <w:rPr>
          <w:rFonts w:ascii="Liberation Sans" w:hAnsi="Liberation Sans"/>
          <w:b/>
          <w:color w:val="000000" w:themeColor="text1"/>
        </w:rPr>
        <w:t xml:space="preserve">:</w:t>
      </w:r>
      <w:r>
        <w:rPr>
          <w:rFonts w:ascii="Liberation Sans" w:hAnsi="Liberation Sans"/>
          <w:b/>
          <w:color w:val="000000" w:themeColor="text1"/>
        </w:rPr>
        <w:t xml:space="preserve"> </w:t>
      </w:r>
      <w:r>
        <w:rPr>
          <w:rFonts w:ascii="Liberation Sans" w:hAnsi="Liberation Sans"/>
          <w:color w:val="000000" w:themeColor="text1"/>
        </w:rPr>
        <w:t xml:space="preserve">нежилое</w:t>
      </w:r>
      <w:r>
        <w:rPr>
          <w:rFonts w:ascii="Liberation Sans" w:hAnsi="Liberation Sans"/>
          <w:b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erif"/>
          <w:color w:val="000000" w:themeColor="text1"/>
          <w:lang w:eastAsia="en-US"/>
        </w:rPr>
        <w:t xml:space="preserve">з</w:t>
      </w:r>
      <w:r>
        <w:rPr>
          <w:rFonts w:ascii="Liberation Sans" w:hAnsi="Liberation Sans" w:eastAsia="Liberation Serif" w:cs="Liberation Serif"/>
          <w:color w:val="000000" w:themeColor="text1"/>
          <w:lang w:eastAsia="en-US"/>
        </w:rPr>
        <w:t xml:space="preserve">дание с занимаемым земельным участком</w:t>
      </w:r>
      <w:r>
        <w:rPr>
          <w:rFonts w:ascii="Liberation Sans" w:hAnsi="Liberation Sans"/>
          <w:b/>
          <w:color w:val="000000" w:themeColor="text1"/>
        </w:rPr>
        <w:t xml:space="preserve">:</w:t>
      </w:r>
      <w:r>
        <w:rPr>
          <w:rFonts w:ascii="Liberation Sans" w:hAnsi="Liberation Sans"/>
          <w:b/>
          <w:color w:val="ff0000"/>
        </w:rPr>
        <w:t xml:space="preserve"> </w:t>
      </w:r>
      <w:r/>
    </w:p>
    <w:p>
      <w:pPr>
        <w:ind w:right="126"/>
        <w:jc w:val="both"/>
        <w:widowControl w:val="off"/>
        <w:rPr>
          <w:rFonts w:ascii="Liberation Sans" w:hAnsi="Liberation Sans"/>
          <w:color w:val="000000" w:themeColor="text1"/>
        </w:rPr>
      </w:pPr>
      <w:r>
        <w:rPr>
          <w:rFonts w:ascii="Liberation Sans" w:hAnsi="Liberation Sans"/>
          <w:color w:val="000000" w:themeColor="text1"/>
        </w:rPr>
        <w:t xml:space="preserve">- кадастровый номер объекта 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89:11: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000000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: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882</w:t>
      </w:r>
      <w:r>
        <w:rPr>
          <w:rFonts w:ascii="Liberation Sans" w:hAnsi="Liberation Sans"/>
          <w:color w:val="000000" w:themeColor="text1"/>
        </w:rPr>
        <w:t xml:space="preserve">, площадь 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849,9 </w:t>
      </w:r>
      <w:r>
        <w:rPr>
          <w:rFonts w:ascii="Liberation Sans" w:hAnsi="Liberation Sans"/>
          <w:color w:val="000000" w:themeColor="text1"/>
        </w:rPr>
        <w:t xml:space="preserve">кв. м, запись    </w:t>
      </w:r>
      <w:r>
        <w:rPr>
          <w:rFonts w:ascii="Liberation Sans" w:hAnsi="Liberation Sans"/>
          <w:color w:val="000000" w:themeColor="text1"/>
        </w:rPr>
        <w:t xml:space="preserve">                           </w:t>
      </w:r>
      <w:r>
        <w:rPr>
          <w:rFonts w:ascii="Liberation Sans" w:hAnsi="Liberation Sans"/>
          <w:color w:val="000000" w:themeColor="text1"/>
        </w:rPr>
        <w:t xml:space="preserve">о государственной регистрации права № 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89:11: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000000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: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882</w:t>
      </w:r>
      <w:r>
        <w:rPr>
          <w:rFonts w:ascii="Liberation Sans" w:hAnsi="Liberation Sans"/>
          <w:color w:val="000000" w:themeColor="text1"/>
        </w:rPr>
        <w:t xml:space="preserve">-89</w:t>
      </w:r>
      <w:r>
        <w:rPr>
          <w:rFonts w:ascii="Liberation Sans" w:hAnsi="Liberation Sans"/>
          <w:color w:val="000000" w:themeColor="text1"/>
        </w:rPr>
        <w:t xml:space="preserve">/0</w:t>
      </w:r>
      <w:r>
        <w:rPr>
          <w:rFonts w:ascii="Liberation Sans" w:hAnsi="Liberation Sans"/>
          <w:color w:val="000000" w:themeColor="text1"/>
        </w:rPr>
        <w:t xml:space="preserve">2</w:t>
      </w:r>
      <w:r>
        <w:rPr>
          <w:rFonts w:ascii="Liberation Sans" w:hAnsi="Liberation Sans"/>
          <w:color w:val="000000" w:themeColor="text1"/>
        </w:rPr>
        <w:t xml:space="preserve">5</w:t>
      </w:r>
      <w:r>
        <w:rPr>
          <w:rFonts w:ascii="Liberation Sans" w:hAnsi="Liberation Sans"/>
          <w:color w:val="000000" w:themeColor="text1"/>
        </w:rPr>
        <w:t xml:space="preserve">/20</w:t>
      </w:r>
      <w:r>
        <w:rPr>
          <w:rFonts w:ascii="Liberation Sans" w:hAnsi="Liberation Sans"/>
          <w:color w:val="000000" w:themeColor="text1"/>
        </w:rPr>
        <w:t xml:space="preserve">20</w:t>
      </w:r>
      <w:r>
        <w:rPr>
          <w:rFonts w:ascii="Liberation Sans" w:hAnsi="Liberation Sans"/>
          <w:color w:val="000000" w:themeColor="text1"/>
        </w:rPr>
        <w:t xml:space="preserve">-</w:t>
      </w:r>
      <w:r>
        <w:rPr>
          <w:rFonts w:ascii="Liberation Sans" w:hAnsi="Liberation Sans"/>
          <w:color w:val="000000" w:themeColor="text1"/>
        </w:rPr>
        <w:t xml:space="preserve">1 </w:t>
      </w:r>
      <w:r>
        <w:rPr>
          <w:rFonts w:ascii="Liberation Sans" w:hAnsi="Liberation Sans"/>
          <w:color w:val="000000" w:themeColor="text1"/>
        </w:rPr>
        <w:t xml:space="preserve">от </w:t>
      </w:r>
      <w:r>
        <w:rPr>
          <w:rFonts w:ascii="Liberation Sans" w:hAnsi="Liberation Sans"/>
          <w:color w:val="000000" w:themeColor="text1"/>
        </w:rPr>
        <w:t xml:space="preserve">03</w:t>
      </w:r>
      <w:r>
        <w:rPr>
          <w:rFonts w:ascii="Liberation Sans" w:hAnsi="Liberation Sans"/>
          <w:color w:val="000000" w:themeColor="text1"/>
        </w:rPr>
        <w:t xml:space="preserve">.12.20</w:t>
      </w:r>
      <w:r>
        <w:rPr>
          <w:rFonts w:ascii="Liberation Sans" w:hAnsi="Liberation Sans"/>
          <w:color w:val="000000" w:themeColor="text1"/>
        </w:rPr>
        <w:t xml:space="preserve">20</w:t>
      </w:r>
      <w:r>
        <w:rPr>
          <w:rFonts w:ascii="Liberation Sans" w:hAnsi="Liberation Sans"/>
          <w:color w:val="000000" w:themeColor="text1"/>
        </w:rPr>
        <w:t xml:space="preserve">.</w:t>
      </w:r>
      <w:r>
        <w:rPr>
          <w:rFonts w:ascii="Liberation Sans" w:hAnsi="Liberation Sans"/>
          <w:color w:val="000000" w:themeColor="text1"/>
        </w:rPr>
        <w:t xml:space="preserve"> </w:t>
      </w:r>
      <w:r>
        <w:rPr>
          <w:rFonts w:ascii="Liberation Sans" w:hAnsi="Liberation Sans"/>
          <w:color w:val="000000" w:themeColor="text1"/>
        </w:rPr>
        <w:t xml:space="preserve">Местонахождение объекта:</w:t>
      </w:r>
      <w:r>
        <w:rPr>
          <w:rFonts w:ascii="Liberation Sans" w:hAnsi="Liberation Sans"/>
          <w:color w:val="000000" w:themeColor="text1"/>
        </w:rPr>
        <w:t xml:space="preserve"> </w:t>
      </w:r>
      <w:r>
        <w:rPr>
          <w:rFonts w:ascii="Liberation Sans" w:hAnsi="Liberation Sans"/>
          <w:color w:val="000000" w:themeColor="text1"/>
        </w:rPr>
        <w:t xml:space="preserve">ЯНАО, г. Новый Уренгой, </w:t>
      </w:r>
      <w:r>
        <w:rPr>
          <w:rFonts w:ascii="Liberation Sans" w:hAnsi="Liberation Sans"/>
          <w:color w:val="000000" w:themeColor="text1"/>
        </w:rPr>
        <w:t xml:space="preserve">кв-л</w:t>
      </w:r>
      <w:r>
        <w:rPr>
          <w:rFonts w:ascii="Liberation Sans" w:hAnsi="Liberation Sans"/>
          <w:color w:val="000000" w:themeColor="text1"/>
        </w:rPr>
        <w:t xml:space="preserve"> МК-154, д. 14</w:t>
      </w:r>
      <w:r>
        <w:rPr>
          <w:rFonts w:ascii="Liberation Sans" w:hAnsi="Liberation Sans"/>
          <w:color w:val="000000" w:themeColor="text1"/>
        </w:rPr>
        <w:t xml:space="preserve">;</w:t>
      </w:r>
      <w:r/>
    </w:p>
    <w:p>
      <w:pPr>
        <w:ind w:right="126"/>
        <w:jc w:val="both"/>
        <w:widowControl w:val="off"/>
        <w:rPr>
          <w:rFonts w:ascii="Liberation Sans" w:hAnsi="Liberation Sans"/>
          <w:color w:val="000000" w:themeColor="text1"/>
        </w:rPr>
      </w:pPr>
      <w:r>
        <w:rPr>
          <w:rFonts w:ascii="Liberation Sans" w:hAnsi="Liberation Sans"/>
          <w:color w:val="000000" w:themeColor="text1"/>
        </w:rPr>
        <w:t xml:space="preserve">- кадастровый номер земельного участка 89:11:</w:t>
      </w:r>
      <w:r>
        <w:rPr>
          <w:rFonts w:ascii="Liberation Sans" w:hAnsi="Liberation Sans"/>
          <w:color w:val="000000" w:themeColor="text1"/>
        </w:rPr>
        <w:t xml:space="preserve">030301</w:t>
      </w:r>
      <w:r>
        <w:rPr>
          <w:rFonts w:ascii="Liberation Sans" w:hAnsi="Liberation Sans"/>
          <w:color w:val="000000" w:themeColor="text1"/>
        </w:rPr>
        <w:t xml:space="preserve">:</w:t>
      </w:r>
      <w:r>
        <w:rPr>
          <w:rFonts w:ascii="Liberation Sans" w:hAnsi="Liberation Sans"/>
          <w:color w:val="000000" w:themeColor="text1"/>
        </w:rPr>
        <w:t xml:space="preserve">7519</w:t>
      </w:r>
      <w:r>
        <w:rPr>
          <w:rFonts w:ascii="Liberation Sans" w:hAnsi="Liberation Sans"/>
          <w:color w:val="000000" w:themeColor="text1"/>
        </w:rPr>
        <w:t xml:space="preserve">, площадь </w:t>
      </w:r>
      <w:r>
        <w:rPr>
          <w:rFonts w:ascii="Liberation Sans" w:hAnsi="Liberation Sans"/>
          <w:color w:val="000000" w:themeColor="text1"/>
        </w:rPr>
        <w:t xml:space="preserve">1073</w:t>
      </w:r>
      <w:r>
        <w:rPr>
          <w:rFonts w:ascii="Liberation Sans" w:hAnsi="Liberation Sans"/>
          <w:color w:val="000000" w:themeColor="text1"/>
        </w:rPr>
        <w:t xml:space="preserve"> кв. м, категория земель: земли населенных пунктов, вид разрешенного использования: </w:t>
      </w:r>
      <w:r>
        <w:rPr>
          <w:rFonts w:ascii="Liberation Sans" w:hAnsi="Liberation Sans"/>
          <w:color w:val="000000" w:themeColor="text1"/>
        </w:rPr>
        <w:t xml:space="preserve">занятый общежитием «Вахта-80»</w:t>
      </w:r>
      <w:r>
        <w:rPr>
          <w:rFonts w:ascii="Liberation Sans" w:hAnsi="Liberation Sans"/>
          <w:color w:val="000000" w:themeColor="text1"/>
        </w:rPr>
        <w:t xml:space="preserve">, запись о го</w:t>
      </w:r>
      <w:r>
        <w:rPr>
          <w:rFonts w:ascii="Liberation Sans" w:hAnsi="Liberation Sans"/>
          <w:color w:val="000000" w:themeColor="text1"/>
        </w:rPr>
        <w:t xml:space="preserve">сударственной регистрации права </w:t>
      </w:r>
      <w:r>
        <w:rPr>
          <w:rFonts w:ascii="Liberation Sans" w:hAnsi="Liberation Sans"/>
          <w:color w:val="000000" w:themeColor="text1"/>
        </w:rPr>
        <w:t xml:space="preserve">№ </w:t>
      </w:r>
      <w:r>
        <w:rPr>
          <w:rFonts w:ascii="Liberation Sans" w:hAnsi="Liberation Sans"/>
          <w:color w:val="000000" w:themeColor="text1"/>
        </w:rPr>
        <w:t xml:space="preserve">89:11:</w:t>
      </w:r>
      <w:r>
        <w:rPr>
          <w:rFonts w:ascii="Liberation Sans" w:hAnsi="Liberation Sans"/>
          <w:color w:val="000000" w:themeColor="text1"/>
        </w:rPr>
        <w:t xml:space="preserve">030301</w:t>
      </w:r>
      <w:r>
        <w:rPr>
          <w:rFonts w:ascii="Liberation Sans" w:hAnsi="Liberation Sans"/>
          <w:color w:val="000000" w:themeColor="text1"/>
        </w:rPr>
        <w:t xml:space="preserve">:</w:t>
      </w:r>
      <w:r>
        <w:rPr>
          <w:rFonts w:ascii="Liberation Sans" w:hAnsi="Liberation Sans"/>
          <w:color w:val="000000" w:themeColor="text1"/>
        </w:rPr>
        <w:t xml:space="preserve">7519</w:t>
      </w:r>
      <w:r>
        <w:rPr>
          <w:rFonts w:ascii="Liberation Sans" w:hAnsi="Liberation Sans"/>
          <w:color w:val="000000" w:themeColor="text1"/>
        </w:rPr>
        <w:t xml:space="preserve">-89/0</w:t>
      </w:r>
      <w:r>
        <w:rPr>
          <w:rFonts w:ascii="Liberation Sans" w:hAnsi="Liberation Sans"/>
          <w:color w:val="000000" w:themeColor="text1"/>
        </w:rPr>
        <w:t xml:space="preserve">51</w:t>
      </w:r>
      <w:r>
        <w:rPr>
          <w:rFonts w:ascii="Liberation Sans" w:hAnsi="Liberation Sans"/>
          <w:color w:val="000000" w:themeColor="text1"/>
        </w:rPr>
        <w:t xml:space="preserve">/20</w:t>
      </w:r>
      <w:r>
        <w:rPr>
          <w:rFonts w:ascii="Liberation Sans" w:hAnsi="Liberation Sans"/>
          <w:color w:val="000000" w:themeColor="text1"/>
        </w:rPr>
        <w:t xml:space="preserve">23</w:t>
      </w:r>
      <w:r>
        <w:rPr>
          <w:rFonts w:ascii="Liberation Sans" w:hAnsi="Liberation Sans"/>
          <w:color w:val="000000" w:themeColor="text1"/>
        </w:rPr>
        <w:t xml:space="preserve">-</w:t>
      </w:r>
      <w:r>
        <w:rPr>
          <w:rFonts w:ascii="Liberation Sans" w:hAnsi="Liberation Sans"/>
          <w:color w:val="000000" w:themeColor="text1"/>
        </w:rPr>
        <w:t xml:space="preserve">1</w:t>
      </w:r>
      <w:r>
        <w:rPr>
          <w:rFonts w:ascii="Liberation Sans" w:hAnsi="Liberation Sans"/>
          <w:color w:val="000000" w:themeColor="text1"/>
        </w:rPr>
        <w:t xml:space="preserve"> от </w:t>
      </w:r>
      <w:r>
        <w:rPr>
          <w:rFonts w:ascii="Liberation Sans" w:hAnsi="Liberation Sans"/>
          <w:color w:val="000000" w:themeColor="text1"/>
        </w:rPr>
        <w:t xml:space="preserve">29.09.2023</w:t>
      </w:r>
      <w:r>
        <w:rPr>
          <w:rFonts w:ascii="Liberation Sans" w:hAnsi="Liberation Sans"/>
          <w:color w:val="000000" w:themeColor="text1"/>
        </w:rPr>
        <w:t xml:space="preserve">. Местонахождение</w:t>
      </w:r>
      <w:r>
        <w:rPr>
          <w:rFonts w:ascii="Liberation Sans" w:hAnsi="Liberation Sans"/>
          <w:color w:val="000000" w:themeColor="text1"/>
        </w:rPr>
        <w:t xml:space="preserve">: </w:t>
      </w:r>
      <w:r>
        <w:rPr>
          <w:rFonts w:ascii="Liberation Sans" w:hAnsi="Liberation Sans"/>
          <w:color w:val="000000" w:themeColor="text1"/>
        </w:rPr>
        <w:t xml:space="preserve">ЯНАО, г. Новый Уренгой, </w:t>
      </w:r>
      <w:r>
        <w:rPr>
          <w:rFonts w:ascii="Liberation Sans" w:hAnsi="Liberation Sans"/>
          <w:color w:val="000000" w:themeColor="text1"/>
        </w:rPr>
        <w:t xml:space="preserve">мкр</w:t>
      </w:r>
      <w:r>
        <w:rPr>
          <w:rFonts w:ascii="Liberation Sans" w:hAnsi="Liberation Sans"/>
          <w:color w:val="000000" w:themeColor="text1"/>
        </w:rPr>
        <w:t xml:space="preserve">. Энергетик</w:t>
      </w:r>
      <w:r>
        <w:rPr>
          <w:rFonts w:ascii="Liberation Sans" w:hAnsi="Liberation Sans"/>
          <w:color w:val="000000" w:themeColor="text1"/>
        </w:rPr>
        <w:t xml:space="preserve">, </w:t>
      </w:r>
      <w:r>
        <w:rPr>
          <w:rFonts w:ascii="Liberation Sans" w:hAnsi="Liberation Sans"/>
          <w:color w:val="000000" w:themeColor="text1"/>
        </w:rPr>
        <w:t xml:space="preserve">(далее – имущество), а Покупатель  обязуется принять и оплатить имущество в порядке и сроки, пред</w:t>
      </w:r>
      <w:r>
        <w:rPr>
          <w:rFonts w:ascii="Liberation Sans" w:hAnsi="Liberation Sans"/>
          <w:color w:val="000000" w:themeColor="text1"/>
        </w:rPr>
        <w:t xml:space="preserve">усмотренные настоящим Договором.</w:t>
      </w:r>
      <w:r/>
    </w:p>
    <w:p>
      <w:pPr>
        <w:pStyle w:val="699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color w:val="000000" w:themeColor="text1"/>
          <w:sz w:val="24"/>
          <w:szCs w:val="24"/>
        </w:rPr>
        <w:t xml:space="preserve">1.2.</w:t>
      </w:r>
      <w:r>
        <w:rPr>
          <w:rFonts w:ascii="Liberation Sans" w:hAnsi="Liberation Sans"/>
          <w:b w:val="0"/>
          <w:color w:val="000000" w:themeColor="text1"/>
          <w:sz w:val="24"/>
          <w:szCs w:val="24"/>
        </w:rPr>
        <w:t xml:space="preserve">Продавец гарантирует, что имущество</w:t>
      </w:r>
      <w:r>
        <w:rPr>
          <w:rFonts w:ascii="Liberation Sans" w:hAnsi="Liberation Sans"/>
          <w:b w:val="0"/>
          <w:sz w:val="24"/>
          <w:szCs w:val="24"/>
        </w:rPr>
        <w:t xml:space="preserve"> не передано, не заложено, не является предметом спора, под арестом, запретом, обременением не </w:t>
      </w:r>
      <w:r>
        <w:rPr>
          <w:rFonts w:ascii="Liberation Sans" w:hAnsi="Liberation Sans"/>
          <w:b w:val="0"/>
          <w:sz w:val="24"/>
          <w:szCs w:val="24"/>
        </w:rPr>
        <w:t xml:space="preserve">состоит</w:t>
      </w:r>
      <w:r>
        <w:rPr>
          <w:rFonts w:ascii="Liberation Sans" w:hAnsi="Liberation Sans"/>
          <w:b w:val="0"/>
          <w:sz w:val="24"/>
          <w:szCs w:val="24"/>
        </w:rPr>
        <w:t xml:space="preserve"> и свободно от прав третьих лиц.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ab/>
        <w:t xml:space="preserve">1.3. Право собственности на имущество </w:t>
      </w:r>
      <w:r>
        <w:rPr>
          <w:rFonts w:ascii="Liberation Sans" w:hAnsi="Liberation Sans"/>
        </w:rPr>
        <w:t xml:space="preserve">переходит к </w:t>
      </w:r>
      <w:r>
        <w:rPr>
          <w:rFonts w:ascii="Liberation Sans" w:hAnsi="Liberation Sans"/>
        </w:rPr>
        <w:t xml:space="preserve">Покупател</w:t>
      </w:r>
      <w:r>
        <w:rPr>
          <w:rFonts w:ascii="Liberation Sans" w:hAnsi="Liberation Sans"/>
        </w:rPr>
        <w:t xml:space="preserve">ю после 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полной его оплаты</w:t>
      </w:r>
      <w:r>
        <w:rPr>
          <w:rFonts w:ascii="Liberation Sans" w:hAnsi="Liberation Sans"/>
        </w:rPr>
        <w:t xml:space="preserve"> и передачи по акту приема-передачи, являющемуся неотъемлемой частью настоящего Договора (Приложение</w:t>
      </w:r>
      <w:r>
        <w:rPr>
          <w:rFonts w:ascii="Liberation Sans" w:hAnsi="Liberation Sans"/>
        </w:rPr>
        <w:t xml:space="preserve"> к Договору</w:t>
      </w:r>
      <w:r>
        <w:rPr>
          <w:rFonts w:ascii="Liberation Sans" w:hAnsi="Liberation Sans"/>
        </w:rPr>
        <w:t xml:space="preserve">).  </w:t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2. Цена Договора, порядок оплаты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2.1. </w:t>
      </w:r>
      <w:r>
        <w:rPr>
          <w:rFonts w:ascii="Liberation Sans" w:hAnsi="Liberation Sans"/>
        </w:rPr>
        <w:t xml:space="preserve">Цена продажи имущества, указанного в п. 1.1 настоящего Договора, установлена  в соответствии с протоколом об итогах аукциона от ____ 20__ г.  и составляет _______ рублей, </w:t>
      </w:r>
      <w:r>
        <w:rPr>
          <w:rFonts w:ascii="Liberation Sans" w:hAnsi="Liberation Sans"/>
        </w:rPr>
        <w:t xml:space="preserve">в том числе НДС (20%)</w:t>
      </w:r>
      <w:r>
        <w:rPr>
          <w:rFonts w:ascii="Liberation Sans" w:hAnsi="Liberation Sans"/>
        </w:rPr>
        <w:t xml:space="preserve">. В том числе</w:t>
      </w:r>
      <w:r>
        <w:rPr>
          <w:rFonts w:ascii="Liberation Sans" w:hAnsi="Liberation Sans"/>
        </w:rPr>
        <w:t xml:space="preserve">: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за объект недвижимого имущества в размере</w:t>
      </w:r>
      <w:r>
        <w:rPr>
          <w:rFonts w:ascii="Liberation Sans" w:hAnsi="Liberation Sans"/>
        </w:rPr>
        <w:t xml:space="preserve"> __ (__) </w:t>
      </w:r>
      <w:r>
        <w:rPr>
          <w:rFonts w:ascii="Liberation Sans" w:hAnsi="Liberation Sans"/>
        </w:rPr>
        <w:t xml:space="preserve">рублей, (в том числе НДС (20%)</w:t>
      </w:r>
      <w:r>
        <w:rPr>
          <w:rFonts w:ascii="Liberation Sans" w:hAnsi="Liberation Sans"/>
        </w:rPr>
        <w:t xml:space="preserve"> (перечисление НДС в </w:t>
      </w:r>
      <w:r>
        <w:rPr>
          <w:rFonts w:ascii="Liberation Sans" w:hAnsi="Liberation Sans"/>
        </w:rPr>
        <w:t xml:space="preserve">размере___________осуществляется</w:t>
      </w:r>
      <w:r>
        <w:rPr>
          <w:rFonts w:ascii="Liberation Sans" w:hAnsi="Liberation Sans"/>
        </w:rPr>
        <w:t xml:space="preserve"> Покупателем самостоятельно в силу п. 3 ст. 161 НК РФ</w:t>
      </w:r>
      <w:r>
        <w:rPr>
          <w:rFonts w:ascii="Liberation Sans" w:hAnsi="Liberation Sans"/>
        </w:rPr>
        <w:t xml:space="preserve">);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за земельный участок в размере ____________ (__________) рублей.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2.2. </w:t>
      </w:r>
      <w:r>
        <w:rPr>
          <w:rFonts w:ascii="Liberation Sans" w:hAnsi="Liberation Sans"/>
        </w:rPr>
        <w:t xml:space="preserve">З</w:t>
      </w:r>
      <w:r>
        <w:rPr>
          <w:rFonts w:ascii="Liberation Sans" w:hAnsi="Liberation Sans"/>
        </w:rPr>
        <w:t xml:space="preserve">адаток в сумме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________</w:t>
      </w:r>
      <w:r>
        <w:rPr>
          <w:rFonts w:ascii="Liberation Sans" w:hAnsi="Liberation Sans"/>
        </w:rPr>
        <w:t xml:space="preserve">_______ (_______) </w:t>
      </w:r>
      <w:r>
        <w:rPr>
          <w:rFonts w:ascii="Liberation Sans" w:hAnsi="Liberation Sans"/>
        </w:rPr>
        <w:t xml:space="preserve">рублей, </w:t>
      </w:r>
      <w:r>
        <w:rPr>
          <w:rFonts w:ascii="Liberation Sans" w:hAnsi="Liberation Sans"/>
        </w:rPr>
        <w:t xml:space="preserve">внесенный Покупателем, </w:t>
      </w:r>
      <w:r>
        <w:rPr>
          <w:rFonts w:ascii="Liberation Sans" w:hAnsi="Liberation Sans"/>
        </w:rPr>
        <w:t xml:space="preserve">засчитываем</w:t>
      </w:r>
      <w:r>
        <w:rPr>
          <w:rFonts w:ascii="Liberation Sans" w:hAnsi="Liberation Sans"/>
        </w:rPr>
        <w:t xml:space="preserve">ый</w:t>
      </w:r>
      <w:r>
        <w:rPr>
          <w:rFonts w:ascii="Liberation Sans" w:hAnsi="Liberation Sans"/>
        </w:rPr>
        <w:t xml:space="preserve"> в счет оплаты приобретаемого </w:t>
      </w:r>
      <w:r>
        <w:rPr>
          <w:rFonts w:ascii="Liberation Sans" w:hAnsi="Liberation Sans"/>
        </w:rPr>
        <w:t xml:space="preserve">имущества</w:t>
      </w:r>
      <w:r>
        <w:rPr>
          <w:rFonts w:ascii="Liberation Sans" w:hAnsi="Liberation Sans"/>
        </w:rPr>
        <w:t xml:space="preserve">.</w:t>
      </w:r>
      <w:r>
        <w:rPr>
          <w:rFonts w:ascii="Liberation Sans" w:hAnsi="Liberation Sans"/>
        </w:rPr>
        <w:t xml:space="preserve"> </w:t>
      </w:r>
      <w:r/>
    </w:p>
    <w:p>
      <w:pPr>
        <w:ind w:firstLine="708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2.3. Покупатель производит оплату стоимости имущества за вычетом суммы задатка, что составляет</w:t>
      </w:r>
      <w:r>
        <w:rPr>
          <w:rFonts w:ascii="Liberation Sans" w:hAnsi="Liberation Sans"/>
        </w:rPr>
        <w:t xml:space="preserve"> ____</w:t>
      </w:r>
      <w:r>
        <w:rPr>
          <w:rFonts w:ascii="Liberation Sans" w:hAnsi="Liberation Sans"/>
        </w:rPr>
        <w:t xml:space="preserve">____________</w:t>
      </w:r>
      <w:r>
        <w:rPr>
          <w:rFonts w:ascii="Liberation Sans" w:hAnsi="Liberation Sans"/>
        </w:rPr>
        <w:t xml:space="preserve">__ (_</w:t>
      </w:r>
      <w:r>
        <w:rPr>
          <w:rFonts w:ascii="Liberation Sans" w:hAnsi="Liberation Sans"/>
        </w:rPr>
        <w:t xml:space="preserve">____</w:t>
      </w:r>
      <w:r>
        <w:rPr>
          <w:rFonts w:ascii="Liberation Sans" w:hAnsi="Liberation Sans"/>
        </w:rPr>
        <w:t xml:space="preserve">____) </w:t>
      </w:r>
      <w:r>
        <w:rPr>
          <w:rFonts w:ascii="Liberation Sans" w:hAnsi="Liberation Sans"/>
        </w:rPr>
        <w:t xml:space="preserve">рублей</w:t>
      </w:r>
      <w:r>
        <w:rPr>
          <w:rFonts w:ascii="Liberation Sans" w:hAnsi="Liberation Sans"/>
        </w:rPr>
        <w:t xml:space="preserve">.</w:t>
      </w:r>
      <w:r/>
    </w:p>
    <w:p>
      <w:pPr>
        <w:ind w:firstLine="708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  <w:t xml:space="preserve">2.4. Оплата производится Покупателем в течение </w:t>
      </w:r>
      <w:r>
        <w:rPr>
          <w:rFonts w:ascii="Liberation Sans" w:hAnsi="Liberation Sans"/>
        </w:rPr>
        <w:t xml:space="preserve">3</w:t>
      </w:r>
      <w:r>
        <w:rPr>
          <w:rFonts w:ascii="Liberation Sans" w:hAnsi="Liberation Sans"/>
        </w:rPr>
        <w:t xml:space="preserve">0 (</w:t>
      </w:r>
      <w:r>
        <w:rPr>
          <w:rFonts w:ascii="Liberation Sans" w:hAnsi="Liberation Sans"/>
        </w:rPr>
        <w:t xml:space="preserve">тридцати</w:t>
      </w:r>
      <w:r>
        <w:rPr>
          <w:rFonts w:ascii="Liberation Sans" w:hAnsi="Liberation Sans"/>
        </w:rPr>
        <w:t xml:space="preserve">) </w:t>
      </w:r>
      <w:r>
        <w:rPr>
          <w:rFonts w:ascii="Liberation Sans" w:hAnsi="Liberation Sans"/>
        </w:rPr>
        <w:t xml:space="preserve">рабочих дней</w:t>
      </w:r>
      <w:r>
        <w:rPr>
          <w:rFonts w:ascii="Liberation Sans" w:hAnsi="Liberation Sans"/>
        </w:rPr>
        <w:t xml:space="preserve"> со дня </w:t>
      </w:r>
      <w:r>
        <w:rPr>
          <w:rFonts w:ascii="Liberation Sans" w:hAnsi="Liberation Sans"/>
        </w:rPr>
        <w:t xml:space="preserve">заключения</w:t>
      </w:r>
      <w:r>
        <w:rPr>
          <w:rFonts w:ascii="Liberation Sans" w:hAnsi="Liberation Sans"/>
        </w:rPr>
        <w:t xml:space="preserve"> настоящего договора, путем перечисления денежных средств </w:t>
      </w:r>
      <w:r>
        <w:rPr>
          <w:rFonts w:ascii="Liberation Sans" w:hAnsi="Liberation Sans"/>
        </w:rPr>
        <w:t xml:space="preserve">по следующим реквизитам:</w:t>
      </w:r>
      <w:r/>
    </w:p>
    <w:p>
      <w:pPr>
        <w:ind w:right="126" w:firstLine="720"/>
        <w:widowControl w:val="off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 xml:space="preserve">Реквизиты для оплаты:</w:t>
      </w:r>
      <w:r>
        <w:rPr>
          <w:rFonts w:ascii="Liberation Sans" w:hAnsi="Liberation Sans"/>
        </w:rPr>
        <w:t xml:space="preserve"> </w:t>
      </w:r>
      <w:r/>
    </w:p>
    <w:p>
      <w:pPr>
        <w:ind w:firstLine="708"/>
        <w:rPr>
          <w:rFonts w:ascii="Liberation Sans" w:hAnsi="Liberation Sans" w:eastAsia="Calibri"/>
          <w:b/>
          <w:u w:val="single"/>
          <w:lang w:eastAsia="en-US"/>
        </w:rPr>
      </w:pPr>
      <w:r>
        <w:rPr>
          <w:rFonts w:ascii="Liberation Sans" w:hAnsi="Liberation Sans" w:eastAsia="Calibri"/>
          <w:b/>
          <w:u w:val="single"/>
          <w:lang w:eastAsia="en-US"/>
        </w:rPr>
        <w:t xml:space="preserve">2.4.1. Реквизиты по оплате за имущество: </w:t>
      </w:r>
      <w:r/>
    </w:p>
    <w:p>
      <w:pPr>
        <w:ind w:firstLine="708"/>
        <w:rPr>
          <w:rFonts w:ascii="Liberation Sans" w:hAnsi="Liberation Sans" w:eastAsia="Calibri"/>
          <w:lang w:eastAsia="en-US"/>
        </w:rPr>
      </w:pPr>
      <w:r>
        <w:rPr>
          <w:rFonts w:ascii="Liberation Sans" w:hAnsi="Liberation Sans" w:eastAsia="Calibri"/>
          <w:lang w:eastAsia="en-US"/>
        </w:rPr>
        <w:t xml:space="preserve">Получатель:</w:t>
      </w:r>
      <w:r/>
    </w:p>
    <w:p>
      <w:pPr>
        <w:ind w:firstLine="708"/>
        <w:rPr>
          <w:rFonts w:ascii="Liberation Sans" w:hAnsi="Liberation Sans" w:eastAsia="Calibri"/>
          <w:lang w:eastAsia="en-US"/>
        </w:rPr>
      </w:pPr>
      <w:r>
        <w:rPr>
          <w:rFonts w:ascii="Liberation Sans" w:hAnsi="Liberation Sans" w:eastAsia="Calibri"/>
          <w:lang w:eastAsia="en-US"/>
        </w:rPr>
        <w:t xml:space="preserve">ИНН 8904013329  КПП 890401001</w:t>
      </w:r>
      <w:r/>
    </w:p>
    <w:p>
      <w:pPr>
        <w:ind w:firstLine="708"/>
        <w:rPr>
          <w:rFonts w:ascii="Liberation Sans" w:hAnsi="Liberation Sans" w:eastAsia="Calibri"/>
          <w:lang w:eastAsia="en-US"/>
        </w:rPr>
      </w:pPr>
      <w:r>
        <w:rPr>
          <w:rFonts w:ascii="Liberation Sans" w:hAnsi="Liberation Sans" w:eastAsia="Calibri"/>
          <w:lang w:eastAsia="en-US"/>
        </w:rPr>
        <w:t xml:space="preserve">УФК по ЯНАО </w:t>
      </w:r>
      <w:r/>
    </w:p>
    <w:p>
      <w:pPr>
        <w:ind w:firstLine="708"/>
        <w:rPr>
          <w:rFonts w:ascii="Liberation Sans" w:hAnsi="Liberation Sans" w:eastAsia="Calibri"/>
          <w:lang w:eastAsia="en-US"/>
        </w:rPr>
      </w:pPr>
      <w:r>
        <w:rPr>
          <w:rFonts w:ascii="Liberation Sans" w:hAnsi="Liberation Sans" w:eastAsia="Calibri"/>
          <w:lang w:eastAsia="en-US"/>
        </w:rPr>
        <w:t xml:space="preserve">(Департамент имущественных</w:t>
      </w:r>
      <w:r>
        <w:rPr>
          <w:rFonts w:ascii="Liberation Sans" w:hAnsi="Liberation Sans" w:eastAsia="Calibri"/>
          <w:lang w:eastAsia="en-US"/>
        </w:rPr>
        <w:t xml:space="preserve"> и жилищных</w:t>
      </w:r>
      <w:r>
        <w:rPr>
          <w:rFonts w:ascii="Liberation Sans" w:hAnsi="Liberation Sans" w:eastAsia="Calibri"/>
          <w:lang w:eastAsia="en-US"/>
        </w:rPr>
        <w:t xml:space="preserve"> отношений)</w:t>
      </w:r>
      <w:r/>
    </w:p>
    <w:p>
      <w:pPr>
        <w:ind w:firstLine="708"/>
        <w:rPr>
          <w:rFonts w:ascii="Liberation Sans" w:hAnsi="Liberation Sans" w:eastAsia="Calibri"/>
          <w:lang w:eastAsia="en-US"/>
        </w:rPr>
      </w:pPr>
      <w:r>
        <w:rPr>
          <w:rFonts w:ascii="Liberation Sans" w:hAnsi="Liberation Sans" w:eastAsia="Calibri"/>
          <w:lang w:eastAsia="en-US"/>
        </w:rPr>
        <w:t xml:space="preserve">Банк получателя:</w:t>
      </w:r>
      <w:r/>
    </w:p>
    <w:p>
      <w:pPr>
        <w:ind w:firstLine="708"/>
        <w:rPr>
          <w:rFonts w:ascii="Liberation Sans" w:hAnsi="Liberation Sans" w:eastAsia="Calibri"/>
          <w:lang w:eastAsia="en-US"/>
        </w:rPr>
      </w:pPr>
      <w:r>
        <w:rPr>
          <w:rFonts w:ascii="Liberation Sans" w:hAnsi="Liberation Sans" w:eastAsia="Calibri"/>
          <w:lang w:eastAsia="en-US"/>
        </w:rPr>
        <w:t xml:space="preserve">РКЦ Салехард //УФК по Ямало-Ненецкому автономному округу, г. Салехард</w:t>
      </w:r>
      <w:r/>
    </w:p>
    <w:p>
      <w:pPr>
        <w:ind w:firstLine="708"/>
        <w:rPr>
          <w:rFonts w:ascii="Liberation Sans" w:hAnsi="Liberation Sans" w:eastAsia="Calibri"/>
          <w:lang w:eastAsia="en-US"/>
        </w:rPr>
      </w:pPr>
      <w:r>
        <w:rPr>
          <w:rFonts w:ascii="Liberation Sans" w:hAnsi="Liberation Sans" w:eastAsia="Calibri"/>
          <w:lang w:eastAsia="en-US"/>
        </w:rPr>
        <w:t xml:space="preserve">БИК 007182108</w:t>
      </w:r>
      <w:r/>
    </w:p>
    <w:p>
      <w:pPr>
        <w:ind w:firstLine="708"/>
        <w:rPr>
          <w:rFonts w:ascii="Liberation Sans" w:hAnsi="Liberation Sans" w:eastAsia="Calibri"/>
          <w:lang w:eastAsia="en-US"/>
        </w:rPr>
      </w:pPr>
      <w:r>
        <w:rPr>
          <w:rFonts w:ascii="Liberation Sans" w:hAnsi="Liberation Sans" w:eastAsia="Calibri"/>
          <w:lang w:eastAsia="en-US"/>
        </w:rPr>
        <w:t xml:space="preserve">Единый казначейский счет 40102810145370000008</w:t>
      </w:r>
      <w:r/>
    </w:p>
    <w:p>
      <w:pPr>
        <w:ind w:firstLine="708"/>
        <w:rPr>
          <w:rFonts w:ascii="Liberation Sans" w:hAnsi="Liberation Sans" w:eastAsia="Calibri"/>
          <w:lang w:eastAsia="en-US"/>
        </w:rPr>
      </w:pPr>
      <w:r>
        <w:rPr>
          <w:rFonts w:ascii="Liberation Sans" w:hAnsi="Liberation Sans" w:eastAsia="Calibri"/>
          <w:lang w:eastAsia="en-US"/>
        </w:rPr>
        <w:t xml:space="preserve">Казначейский счет 03100643000000019000                      </w:t>
      </w:r>
      <w:r/>
    </w:p>
    <w:p>
      <w:pPr>
        <w:ind w:firstLine="708"/>
        <w:rPr>
          <w:rFonts w:ascii="Liberation Sans" w:hAnsi="Liberation Sans" w:eastAsia="Calibri"/>
          <w:lang w:eastAsia="en-US"/>
        </w:rPr>
      </w:pPr>
      <w:r>
        <w:rPr>
          <w:rFonts w:ascii="Liberation Sans" w:hAnsi="Liberation Sans" w:eastAsia="Calibri"/>
          <w:lang w:eastAsia="en-US"/>
        </w:rPr>
        <w:t xml:space="preserve">ОКТМО 71956000</w:t>
      </w:r>
      <w:r/>
    </w:p>
    <w:p>
      <w:pPr>
        <w:ind w:firstLine="708"/>
        <w:rPr>
          <w:rFonts w:ascii="Liberation Sans" w:hAnsi="Liberation Sans" w:eastAsia="Calibri"/>
          <w:lang w:eastAsia="en-US"/>
        </w:rPr>
      </w:pPr>
      <w:r>
        <w:rPr>
          <w:rFonts w:ascii="Liberation Sans" w:hAnsi="Liberation Sans" w:eastAsia="Calibri"/>
          <w:lang w:eastAsia="en-US"/>
        </w:rPr>
        <w:t xml:space="preserve">КБК 950 1 14 13040 04 0000 410 - доходы от приватизации имущества, находящегося в собственности городских округов, в части приватизации нефинансовых активов имущества казны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 w:eastAsia="Calibri"/>
          <w:lang w:eastAsia="en-US"/>
        </w:rPr>
        <w:t xml:space="preserve">КБК 950  1  16  07090 04 0000 140 -  иные штрафы, неустойки, пени, уплаченные в соответствии с законом или договором в случае неисполнения или ненадлежащего </w:t>
      </w:r>
      <w:r>
        <w:rPr>
          <w:rFonts w:ascii="Liberation Sans" w:hAnsi="Liberation Sans"/>
        </w:rPr>
        <w:t xml:space="preserve">исполнения обязательств перед муниципальным органом, (муниципальным казенным учреждением) городского округа</w:t>
      </w:r>
      <w:r/>
    </w:p>
    <w:p>
      <w:pPr>
        <w:ind w:firstLine="720"/>
        <w:jc w:val="both"/>
        <w:rPr>
          <w:rFonts w:ascii="Liberation Sans" w:hAnsi="Liberation Sans"/>
          <w:b/>
          <w:u w:val="single"/>
        </w:rPr>
      </w:pPr>
      <w:r>
        <w:rPr>
          <w:rFonts w:ascii="Liberation Sans" w:hAnsi="Liberation Sans"/>
          <w:b/>
          <w:u w:val="single"/>
        </w:rPr>
        <w:t xml:space="preserve">2.4.2. Реквизиты по оплате за  земельный участок: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Получатель: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ИНН 8904013329  КПП 890401001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УФК по ЯНАО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(Департамент имущественных </w:t>
      </w:r>
      <w:r>
        <w:rPr>
          <w:rFonts w:ascii="Liberation Sans" w:hAnsi="Liberation Sans"/>
        </w:rPr>
        <w:t xml:space="preserve">и жилищных </w:t>
      </w:r>
      <w:r>
        <w:rPr>
          <w:rFonts w:ascii="Liberation Sans" w:hAnsi="Liberation Sans"/>
        </w:rPr>
        <w:t xml:space="preserve">отношений)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Банк получателя: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РКЦ Салехард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/</w:t>
      </w:r>
      <w:r>
        <w:rPr>
          <w:rFonts w:ascii="Liberation Sans" w:hAnsi="Liberation Sans"/>
        </w:rPr>
        <w:t xml:space="preserve">/</w:t>
      </w:r>
      <w:r>
        <w:rPr>
          <w:rFonts w:ascii="Liberation Sans" w:hAnsi="Liberation Sans"/>
        </w:rPr>
        <w:t xml:space="preserve">УФК по Ямало-Ненецкому автономному округу</w:t>
      </w:r>
      <w:r>
        <w:rPr>
          <w:rFonts w:ascii="Liberation Sans" w:hAnsi="Liberation Sans"/>
        </w:rPr>
        <w:t xml:space="preserve">, г. Салехард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БИК 007182108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Единый казначейский счет 40102810145370000008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Казначейский счет 03100643000000019000                     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ОКТМО 71956000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КБК 950 1 14 060</w:t>
      </w:r>
      <w:r>
        <w:rPr>
          <w:rFonts w:ascii="Liberation Sans" w:hAnsi="Liberation Sans"/>
        </w:rPr>
        <w:t xml:space="preserve">24</w:t>
      </w:r>
      <w:r>
        <w:rPr>
          <w:rFonts w:ascii="Liberation Sans" w:hAnsi="Liberation Sans"/>
        </w:rPr>
        <w:t xml:space="preserve"> 04 0000 430 - </w:t>
      </w:r>
      <w:r>
        <w:rPr>
          <w:rFonts w:ascii="Liberation Sans" w:hAnsi="Liberation Sans"/>
        </w:rPr>
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КБК 95</w:t>
      </w:r>
      <w:r>
        <w:rPr>
          <w:rFonts w:ascii="Liberation Sans" w:hAnsi="Liberation Sans"/>
        </w:rPr>
        <w:t xml:space="preserve">0 1 16 07090 04 0000 140 -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</w:r>
      <w:r/>
    </w:p>
    <w:p>
      <w:pPr>
        <w:ind w:firstLine="708"/>
        <w:jc w:val="both"/>
        <w:widowControl w:val="off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pStyle w:val="701"/>
        <w:jc w:val="center"/>
        <w:widowControl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3. Обязанности сторон</w:t>
      </w:r>
      <w:r/>
    </w:p>
    <w:p>
      <w:pPr>
        <w:pStyle w:val="701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 Продавец обязуется:</w:t>
      </w:r>
      <w:r/>
    </w:p>
    <w:p>
      <w:pPr>
        <w:pStyle w:val="701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3.1.1. Передать Покупателю имущество по акту приема-передачи</w:t>
      </w:r>
      <w:r>
        <w:rPr>
          <w:rFonts w:ascii="Liberation Sans" w:hAnsi="Liberation Sans"/>
          <w:sz w:val="24"/>
          <w:szCs w:val="24"/>
        </w:rPr>
        <w:t xml:space="preserve"> (Приложение</w:t>
      </w:r>
      <w:r>
        <w:rPr>
          <w:rFonts w:ascii="Liberation Sans" w:hAnsi="Liberation Sans"/>
          <w:sz w:val="24"/>
          <w:szCs w:val="24"/>
        </w:rPr>
        <w:t xml:space="preserve"> к Договору</w:t>
      </w:r>
      <w:r>
        <w:rPr>
          <w:rFonts w:ascii="Liberation Sans" w:hAnsi="Liberation Sans"/>
          <w:sz w:val="24"/>
          <w:szCs w:val="24"/>
        </w:rPr>
        <w:t xml:space="preserve">)</w:t>
      </w:r>
      <w:r>
        <w:rPr>
          <w:rFonts w:ascii="Liberation Sans" w:hAnsi="Liberation Sans"/>
          <w:sz w:val="24"/>
          <w:szCs w:val="24"/>
        </w:rPr>
        <w:t xml:space="preserve">, </w:t>
      </w:r>
      <w:r>
        <w:rPr>
          <w:rFonts w:ascii="Liberation Sans" w:hAnsi="Liberation Sans"/>
          <w:sz w:val="24"/>
          <w:szCs w:val="24"/>
        </w:rPr>
        <w:t xml:space="preserve">в месте его нахождения </w:t>
      </w:r>
      <w:r>
        <w:rPr>
          <w:rFonts w:ascii="Liberation Sans" w:hAnsi="Liberation Sans"/>
          <w:sz w:val="24"/>
          <w:szCs w:val="24"/>
        </w:rPr>
        <w:t xml:space="preserve">в течение 3</w:t>
      </w:r>
      <w:r>
        <w:rPr>
          <w:rFonts w:ascii="Liberation Sans" w:hAnsi="Liberation Sans"/>
          <w:sz w:val="24"/>
          <w:szCs w:val="24"/>
        </w:rPr>
        <w:t xml:space="preserve">0 календарных</w:t>
      </w:r>
      <w:r>
        <w:rPr>
          <w:rFonts w:ascii="Liberation Sans" w:hAnsi="Liberation Sans"/>
          <w:sz w:val="24"/>
          <w:szCs w:val="24"/>
        </w:rPr>
        <w:t xml:space="preserve"> дней после оплаты </w:t>
      </w:r>
      <w:r>
        <w:rPr>
          <w:rFonts w:ascii="Liberation Sans" w:hAnsi="Liberation Sans"/>
          <w:sz w:val="24"/>
          <w:szCs w:val="24"/>
        </w:rPr>
        <w:t xml:space="preserve">П</w:t>
      </w:r>
      <w:r>
        <w:rPr>
          <w:rFonts w:ascii="Liberation Sans" w:hAnsi="Liberation Sans"/>
          <w:sz w:val="24"/>
          <w:szCs w:val="24"/>
        </w:rPr>
        <w:t xml:space="preserve">окупателем имущества, в соответствии с п.</w:t>
      </w:r>
      <w:r>
        <w:rPr>
          <w:rFonts w:ascii="Liberation Sans" w:hAnsi="Liberation Sans"/>
          <w:sz w:val="24"/>
          <w:szCs w:val="24"/>
        </w:rPr>
        <w:t xml:space="preserve">п.</w:t>
      </w:r>
      <w:r>
        <w:rPr>
          <w:rFonts w:ascii="Liberation Sans" w:hAnsi="Liberation Sans"/>
          <w:sz w:val="24"/>
          <w:szCs w:val="24"/>
        </w:rPr>
        <w:t xml:space="preserve"> 2.3, 2.4 </w:t>
      </w:r>
      <w:r>
        <w:rPr>
          <w:rFonts w:ascii="Liberation Sans" w:hAnsi="Liberation Sans"/>
          <w:sz w:val="24"/>
          <w:szCs w:val="24"/>
        </w:rPr>
        <w:t xml:space="preserve">Договора.</w:t>
      </w:r>
      <w:r/>
    </w:p>
    <w:p>
      <w:pPr>
        <w:pStyle w:val="701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 Покупатель обязуется:</w:t>
      </w:r>
      <w:r/>
    </w:p>
    <w:p>
      <w:pPr>
        <w:pStyle w:val="701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3.2.1. </w:t>
      </w:r>
      <w:r>
        <w:rPr>
          <w:rFonts w:ascii="Liberation Sans" w:hAnsi="Liberation Sans"/>
          <w:sz w:val="24"/>
          <w:szCs w:val="24"/>
        </w:rPr>
        <w:t xml:space="preserve">Оплатить стоимость имущества</w:t>
      </w:r>
      <w:r>
        <w:rPr>
          <w:rFonts w:ascii="Liberation Sans" w:hAnsi="Liberation Sans"/>
          <w:sz w:val="24"/>
          <w:szCs w:val="24"/>
        </w:rPr>
        <w:t xml:space="preserve"> в порядке и сроки, установленные разделом 2 настоящего Договора. </w:t>
      </w:r>
      <w:r/>
    </w:p>
    <w:p>
      <w:pPr>
        <w:pStyle w:val="701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  <w:r/>
    </w:p>
    <w:p>
      <w:pPr>
        <w:pStyle w:val="701"/>
        <w:ind w:firstLine="708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3.2.2. Принять от Продавца имущество </w:t>
      </w:r>
      <w:r>
        <w:rPr>
          <w:rFonts w:ascii="Liberation Sans" w:hAnsi="Liberation Sans"/>
          <w:sz w:val="24"/>
          <w:szCs w:val="24"/>
        </w:rPr>
        <w:t xml:space="preserve">в месте его нахождения</w:t>
      </w:r>
      <w:r>
        <w:rPr>
          <w:rFonts w:ascii="Liberation Sans" w:hAnsi="Liberation Sans"/>
          <w:sz w:val="24"/>
          <w:szCs w:val="24"/>
        </w:rPr>
        <w:t xml:space="preserve"> по акту приема-передачи</w:t>
      </w:r>
      <w:r>
        <w:rPr>
          <w:rFonts w:ascii="Liberation Sans" w:hAnsi="Liberation Sans"/>
          <w:sz w:val="24"/>
          <w:szCs w:val="24"/>
        </w:rPr>
        <w:t xml:space="preserve">, указанному в п. 3.1.1 Договора.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3.3. Риск случайной гибели или порчи </w:t>
      </w:r>
      <w:r>
        <w:rPr>
          <w:rFonts w:ascii="Liberation Sans" w:hAnsi="Liberation Sans"/>
        </w:rPr>
        <w:t xml:space="preserve">не</w:t>
      </w:r>
      <w:r>
        <w:rPr>
          <w:rFonts w:ascii="Liberation Sans" w:hAnsi="Liberation Sans"/>
        </w:rPr>
        <w:t xml:space="preserve">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</w:t>
      </w:r>
      <w:r>
        <w:rPr>
          <w:rFonts w:ascii="Liberation Sans" w:hAnsi="Liberation Sans"/>
        </w:rPr>
        <w:t xml:space="preserve">муниципального </w:t>
      </w:r>
      <w:r>
        <w:rPr>
          <w:rFonts w:ascii="Liberation Sans" w:hAnsi="Liberation Sans"/>
        </w:rPr>
        <w:t xml:space="preserve">не</w:t>
      </w:r>
      <w:r>
        <w:rPr>
          <w:rFonts w:ascii="Liberation Sans" w:hAnsi="Liberation Sans"/>
        </w:rPr>
        <w:t xml:space="preserve">движимого имущества, являющегося неотъемлемой частью Договора.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p>
      <w:pPr>
        <w:ind w:left="2160"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4. Ответственность сторон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4.1. В случае нарушения Покупателем сроков внесения оплаты стоимости имущества Покупатель уплачивает Продавцу пеню в размере 0,1% от размера  задолженности за каждый день просрочки платежа.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Уплата пени  не освобождает </w:t>
      </w:r>
      <w:r>
        <w:rPr>
          <w:rFonts w:ascii="Liberation Sans" w:hAnsi="Liberation Sans"/>
        </w:rPr>
        <w:t xml:space="preserve">Покупателя от выполнения возложенных на него обязательств.</w:t>
      </w:r>
      <w:r/>
    </w:p>
    <w:p>
      <w:pPr>
        <w:ind w:firstLine="709"/>
        <w:jc w:val="both"/>
        <w:rPr>
          <w:rFonts w:ascii="Liberation Sans" w:hAnsi="Liberation Sans" w:cs="PT Astra Serif" w:eastAsiaTheme="minorHAnsi"/>
          <w:lang w:eastAsia="en-US"/>
        </w:rPr>
      </w:pPr>
      <w:r>
        <w:rPr>
          <w:rFonts w:ascii="Liberation Sans" w:hAnsi="Liberation Sans"/>
        </w:rPr>
        <w:t xml:space="preserve">4.2. </w:t>
      </w:r>
      <w:r>
        <w:rPr>
          <w:rFonts w:ascii="Liberation Sans" w:hAnsi="Liberation Sans"/>
        </w:rPr>
        <w:t xml:space="preserve">Н</w:t>
      </w:r>
      <w:r>
        <w:rPr>
          <w:rFonts w:ascii="Liberation Sans" w:hAnsi="Liberation Sans"/>
        </w:rPr>
        <w:t xml:space="preserve">е внесени</w:t>
      </w:r>
      <w:r>
        <w:rPr>
          <w:rFonts w:ascii="Liberation Sans" w:hAnsi="Liberation Sans"/>
        </w:rPr>
        <w:t xml:space="preserve">е</w:t>
      </w:r>
      <w:r>
        <w:rPr>
          <w:rFonts w:ascii="Liberation Sans" w:hAnsi="Liberation Sans"/>
        </w:rPr>
        <w:t xml:space="preserve"> Покупателем оплаты имущества в полном размере в течение </w:t>
      </w:r>
      <w:r>
        <w:rPr>
          <w:rFonts w:ascii="Liberation Sans" w:hAnsi="Liberation Sans"/>
        </w:rPr>
        <w:t xml:space="preserve">30 рабочих дней </w:t>
      </w:r>
      <w:r>
        <w:rPr>
          <w:rFonts w:ascii="Liberation Sans" w:hAnsi="Liberation Sans"/>
        </w:rPr>
        <w:t xml:space="preserve">со дня заключения настоящего Договора, </w:t>
      </w:r>
      <w:r>
        <w:rPr>
          <w:rFonts w:ascii="Liberation Sans" w:hAnsi="Liberation Sans"/>
        </w:rPr>
        <w:t xml:space="preserve">признается отказом Покупателя от исполнения обязательств по Договору.</w:t>
      </w:r>
      <w:r>
        <w:rPr>
          <w:rFonts w:ascii="Liberation Sans" w:hAnsi="Liberation Sans" w:cs="PT Astra Serif" w:eastAsiaTheme="minorHAnsi"/>
          <w:lang w:eastAsia="en-US"/>
        </w:rPr>
        <w:t xml:space="preserve"> </w:t>
      </w:r>
      <w:r/>
    </w:p>
    <w:p>
      <w:pPr>
        <w:ind w:firstLine="709"/>
        <w:jc w:val="both"/>
        <w:rPr>
          <w:rFonts w:ascii="Liberation Sans" w:hAnsi="Liberation Sans"/>
        </w:rPr>
      </w:pPr>
      <w:r>
        <w:rPr>
          <w:rFonts w:ascii="Liberation Sans" w:hAnsi="Liberation Sans" w:cs="PT Astra Serif" w:eastAsiaTheme="minorHAnsi"/>
          <w:lang w:eastAsia="en-US"/>
        </w:rPr>
        <w:t xml:space="preserve">Продавец вправе направить Покупателю </w:t>
      </w:r>
      <w:r>
        <w:rPr>
          <w:rFonts w:ascii="Liberation Sans" w:hAnsi="Liberation Sans" w:cs="PT Astra Serif" w:eastAsiaTheme="minorHAnsi"/>
          <w:lang w:eastAsia="en-US"/>
        </w:rPr>
        <w:t xml:space="preserve">письменно</w:t>
      </w:r>
      <w:r>
        <w:rPr>
          <w:rFonts w:ascii="Liberation Sans" w:hAnsi="Liberation Sans" w:cs="PT Astra Serif" w:eastAsiaTheme="minorHAnsi"/>
          <w:lang w:eastAsia="en-US"/>
        </w:rPr>
        <w:t xml:space="preserve">е уведомление, </w:t>
      </w:r>
      <w:r>
        <w:rPr>
          <w:rFonts w:ascii="Liberation Sans" w:hAnsi="Liberation Sans" w:cs="PT Astra Serif" w:eastAsiaTheme="minorHAnsi"/>
          <w:lang w:eastAsia="en-US"/>
        </w:rPr>
        <w:t xml:space="preserve">с даты направления</w:t>
      </w:r>
      <w:r>
        <w:rPr>
          <w:rFonts w:ascii="Liberation Sans" w:hAnsi="Liberation Sans" w:cs="PT Astra Serif" w:eastAsiaTheme="minorHAnsi"/>
          <w:lang w:eastAsia="en-US"/>
        </w:rPr>
        <w:t xml:space="preserve"> которого Договор считается  расторгнутым.</w:t>
      </w:r>
      <w:r>
        <w:rPr>
          <w:rFonts w:ascii="Liberation Sans" w:hAnsi="Liberation Sans" w:cs="PT Astra Serif" w:eastAsiaTheme="minorHAnsi"/>
          <w:lang w:eastAsia="en-US"/>
        </w:rPr>
        <w:t xml:space="preserve">  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Уведомление направляется Продавцом заказным письмом с уведомлением по почтовому и юридическому (фактическому) адресу, указанному </w:t>
      </w:r>
      <w:r>
        <w:rPr>
          <w:rFonts w:ascii="Liberation Sans" w:hAnsi="Liberation Sans"/>
        </w:rPr>
        <w:t xml:space="preserve">в п. 6 Договора</w:t>
      </w:r>
      <w:r>
        <w:rPr>
          <w:rFonts w:ascii="Liberation Sans" w:hAnsi="Liberation Sans"/>
        </w:rPr>
        <w:t xml:space="preserve">, либо передается нарочно под расписку уполномоченному представителю Покупателя.</w:t>
      </w:r>
      <w:r/>
    </w:p>
    <w:p>
      <w:pPr>
        <w:pStyle w:val="699"/>
        <w:ind w:firstLine="709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В случае если Покупатель не обеспечил получение уведомления, направленного заказным письмом с уведомлением, Договор считается расторгнутым с </w:t>
      </w:r>
      <w:r>
        <w:rPr>
          <w:rFonts w:ascii="Liberation Sans" w:hAnsi="Liberation Sans"/>
          <w:b w:val="0"/>
          <w:sz w:val="24"/>
          <w:szCs w:val="24"/>
        </w:rPr>
        <w:t xml:space="preserve">момента возврата почтового отправления Продавцу</w:t>
      </w:r>
      <w:r>
        <w:rPr>
          <w:rFonts w:ascii="Liberation Sans" w:hAnsi="Liberation Sans"/>
          <w:b w:val="0"/>
          <w:sz w:val="24"/>
          <w:szCs w:val="24"/>
        </w:rPr>
        <w:t xml:space="preserve">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4.3. В случае расторжения Договора в порядке п. 4.2 настоящего Договора задаток</w:t>
      </w:r>
      <w:r>
        <w:rPr>
          <w:rFonts w:ascii="Liberation Sans" w:hAnsi="Liberation Sans"/>
        </w:rPr>
        <w:t xml:space="preserve">, указанный в </w:t>
      </w:r>
      <w:r>
        <w:rPr>
          <w:rFonts w:ascii="Liberation Sans" w:hAnsi="Liberation Sans"/>
        </w:rPr>
        <w:t xml:space="preserve">п</w:t>
      </w:r>
      <w:r>
        <w:rPr>
          <w:rFonts w:ascii="Liberation Sans" w:hAnsi="Liberation Sans"/>
        </w:rPr>
        <w:t xml:space="preserve"> 2.2 Договора</w:t>
      </w:r>
      <w:r>
        <w:rPr>
          <w:rFonts w:ascii="Liberation Sans" w:hAnsi="Liberation Sans"/>
        </w:rPr>
        <w:t xml:space="preserve"> Покупателю не возвращается.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4.4</w:t>
      </w:r>
      <w:r>
        <w:rPr>
          <w:rFonts w:ascii="Liberation Sans" w:hAnsi="Liberation Sans"/>
        </w:rPr>
        <w:t xml:space="preserve">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4.5.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Сторона, для которой создалась невозможность выполнения обязательств по договору, должна сообщить об этом другой стороне</w:t>
      </w:r>
      <w:r>
        <w:rPr>
          <w:rFonts w:ascii="Liberation Sans" w:hAnsi="Liberation Sans"/>
        </w:rPr>
        <w:t xml:space="preserve"> в письменной форме  в течение 5 (пяти) календарных дней, приложив справку компетентного государственного либо муниципального органа. 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  <w:t xml:space="preserve"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  <w:r/>
    </w:p>
    <w:p>
      <w:pPr>
        <w:ind w:firstLine="720"/>
        <w:jc w:val="both"/>
        <w:rPr>
          <w:rFonts w:ascii="Liberation Sans" w:hAnsi="Liberation Sans"/>
        </w:rPr>
        <w:outlineLvl w:val="0"/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5. Заключительные положения</w:t>
      </w:r>
      <w:r/>
    </w:p>
    <w:p>
      <w:pPr>
        <w:ind w:firstLine="709"/>
        <w:jc w:val="both"/>
        <w:tabs>
          <w:tab w:val="left" w:pos="735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5.1. Настоящий Договор вступает в силу с момента его подписания.</w:t>
      </w:r>
      <w:r/>
    </w:p>
    <w:p>
      <w:pPr>
        <w:ind w:firstLine="709"/>
        <w:jc w:val="both"/>
        <w:tabs>
          <w:tab w:val="left" w:pos="735" w:leader="none"/>
        </w:tabs>
        <w:rPr>
          <w:rFonts w:ascii="Liberation Sans" w:hAnsi="Liberation Sans"/>
        </w:rPr>
      </w:pPr>
      <w:r>
        <w:rPr>
          <w:rFonts w:ascii="Liberation Sans" w:hAnsi="Liberation Sans"/>
        </w:rPr>
        <w:t xml:space="preserve"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  <w:r/>
    </w:p>
    <w:p>
      <w:pPr>
        <w:pStyle w:val="701"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5.</w:t>
      </w:r>
      <w:r>
        <w:rPr>
          <w:rFonts w:ascii="Liberation Sans" w:hAnsi="Liberation Sans"/>
          <w:sz w:val="24"/>
          <w:szCs w:val="24"/>
        </w:rPr>
        <w:t xml:space="preserve">3</w:t>
      </w:r>
      <w:r>
        <w:rPr>
          <w:rFonts w:ascii="Liberation Sans" w:hAnsi="Liberation Sans"/>
          <w:sz w:val="24"/>
          <w:szCs w:val="24"/>
        </w:rPr>
        <w:t xml:space="preserve">. Споры и разногласия по Договору стороны решают </w:t>
      </w:r>
      <w:r>
        <w:rPr>
          <w:rFonts w:ascii="Liberation Sans" w:hAnsi="Liberation Sans"/>
          <w:sz w:val="24"/>
          <w:szCs w:val="24"/>
        </w:rPr>
        <w:t xml:space="preserve">в претензионном порядке</w:t>
      </w:r>
      <w:r>
        <w:rPr>
          <w:rFonts w:ascii="Liberation Sans" w:hAnsi="Liberation Sans"/>
          <w:sz w:val="24"/>
          <w:szCs w:val="24"/>
        </w:rPr>
        <w:t xml:space="preserve">, в случае не достижения соглашения, споры и разногласия решаются в Арбитражном суде Тюменской области</w:t>
      </w:r>
      <w:r>
        <w:rPr>
          <w:rStyle w:val="704"/>
          <w:rFonts w:ascii="Liberation Sans" w:hAnsi="Liberation Sans"/>
          <w:sz w:val="24"/>
          <w:szCs w:val="24"/>
        </w:rPr>
        <w:footnoteReference w:id="2"/>
      </w:r>
      <w:r>
        <w:rPr>
          <w:rFonts w:ascii="Liberation Sans" w:hAnsi="Liberation Sans"/>
          <w:sz w:val="24"/>
          <w:szCs w:val="24"/>
        </w:rPr>
        <w:t xml:space="preserve">.</w:t>
      </w:r>
      <w:r/>
    </w:p>
    <w:p>
      <w:pPr>
        <w:pStyle w:val="701"/>
        <w:ind w:firstLine="709"/>
        <w:jc w:val="both"/>
        <w:widowControl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5.4. Настоящий Договор составлен в 2-х экземплярах, имеющих одинаковую юридическую силу, по одному для каждой из сторон.</w:t>
      </w:r>
      <w:r/>
    </w:p>
    <w:p>
      <w:pPr>
        <w:pStyle w:val="701"/>
        <w:ind w:firstLine="709"/>
        <w:jc w:val="both"/>
        <w:widowControl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  <w:r/>
    </w:p>
    <w:p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6. Юридические адреса и подписи сторон:</w:t>
      </w:r>
      <w:r/>
    </w:p>
    <w:p>
      <w:pPr>
        <w:ind w:right="-58"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</w:r>
      <w:r/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>
        <w:trPr>
          <w:trHeight w:val="731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  <w:t xml:space="preserve">Продавец</w:t>
            </w:r>
            <w:r/>
          </w:p>
          <w:p>
            <w:pPr>
              <w:pStyle w:val="706"/>
              <w:jc w:val="center"/>
              <w:spacing w:before="0" w:beforeAutospacing="0" w:after="0" w:afterAutospacing="0"/>
              <w:rPr>
                <w:rFonts w:ascii="Liberation Sans" w:hAnsi="Liberation Sans" w:cs="Times New Roman"/>
              </w:rPr>
            </w:pPr>
            <w:r>
              <w:rPr>
                <w:rFonts w:ascii="Liberation Sans" w:hAnsi="Liberation Sans" w:cs="Times New Roman"/>
              </w:rPr>
              <w:t xml:space="preserve">Департамент имущественных </w:t>
            </w:r>
            <w:r>
              <w:rPr>
                <w:rFonts w:ascii="Liberation Sans" w:hAnsi="Liberation Sans" w:cs="Times New Roman"/>
              </w:rPr>
              <w:t xml:space="preserve">и жилищных </w:t>
            </w:r>
            <w:r>
              <w:rPr>
                <w:rFonts w:ascii="Liberation Sans" w:hAnsi="Liberation Sans" w:cs="Times New Roman"/>
              </w:rPr>
              <w:t xml:space="preserve">отношений Администрации города Новый Уренгой</w:t>
            </w:r>
            <w:r/>
          </w:p>
          <w:p>
            <w:pPr>
              <w:pStyle w:val="706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706"/>
              <w:jc w:val="center"/>
              <w:spacing w:before="0" w:beforeAutospacing="0" w:after="0" w:afterAutospacing="0"/>
              <w:rPr>
                <w:rFonts w:ascii="Liberation Sans" w:hAnsi="Liberation Sans" w:eastAsia="Times New Roman" w:cs="Times New Roman"/>
              </w:rPr>
            </w:pPr>
            <w:r>
              <w:rPr>
                <w:rFonts w:ascii="Liberation Sans" w:hAnsi="Liberation Sans" w:eastAsia="Times New Roman" w:cs="Times New Roman"/>
              </w:rPr>
              <w:t xml:space="preserve">Покупатель</w:t>
            </w:r>
            <w:r/>
          </w:p>
        </w:tc>
      </w:tr>
      <w:tr>
        <w:trPr>
          <w:trHeight w:val="26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629300, г</w:t>
            </w:r>
            <w:r>
              <w:rPr>
                <w:rFonts w:ascii="Liberation Sans" w:hAnsi="Liberation Sans"/>
              </w:rPr>
              <w:t xml:space="preserve">. Новый Уренгой, </w:t>
            </w:r>
            <w:r>
              <w:rPr>
                <w:rFonts w:ascii="Liberation Sans" w:hAnsi="Liberation Sans"/>
              </w:rPr>
              <w:br/>
              <w:t xml:space="preserve">пр. Ленинградский, 5 Б.</w:t>
            </w:r>
            <w:r/>
          </w:p>
          <w:p>
            <w:pPr>
              <w:rPr>
                <w:rFonts w:ascii="Liberation Sans" w:hAnsi="Liberation Sans"/>
              </w:rPr>
            </w:pPr>
            <w:r/>
            <w:hyperlink r:id="rId12" w:tooltip="mailto:dijo@nur.yanao.ru" w:history="1">
              <w:r>
                <w:rPr>
                  <w:rStyle w:val="713"/>
                  <w:rFonts w:ascii="Liberation Sans" w:hAnsi="Liberation Sans"/>
                  <w:lang w:val="en-US"/>
                </w:rPr>
                <w:t xml:space="preserve">dijo</w:t>
              </w:r>
              <w:r>
                <w:rPr>
                  <w:rStyle w:val="713"/>
                  <w:rFonts w:ascii="Liberation Sans" w:hAnsi="Liberation Sans"/>
                </w:rPr>
                <w:t xml:space="preserve">@</w:t>
              </w:r>
              <w:r>
                <w:rPr>
                  <w:rStyle w:val="713"/>
                  <w:rFonts w:ascii="Liberation Sans" w:hAnsi="Liberation Sans"/>
                  <w:lang w:val="en-US"/>
                </w:rPr>
                <w:t xml:space="preserve">nur</w:t>
              </w:r>
              <w:r>
                <w:rPr>
                  <w:rStyle w:val="713"/>
                  <w:rFonts w:ascii="Liberation Sans" w:hAnsi="Liberation Sans"/>
                </w:rPr>
                <w:t xml:space="preserve">.</w:t>
              </w:r>
              <w:r>
                <w:rPr>
                  <w:rStyle w:val="713"/>
                  <w:rFonts w:ascii="Liberation Sans" w:hAnsi="Liberation Sans"/>
                  <w:lang w:val="en-US"/>
                </w:rPr>
                <w:t xml:space="preserve">yanao</w:t>
              </w:r>
              <w:r>
                <w:rPr>
                  <w:rStyle w:val="713"/>
                  <w:rFonts w:ascii="Liberation Sans" w:hAnsi="Liberation Sans"/>
                </w:rPr>
                <w:t xml:space="preserve">.</w:t>
              </w:r>
              <w:r>
                <w:rPr>
                  <w:rStyle w:val="713"/>
                  <w:rFonts w:ascii="Liberation Sans" w:hAnsi="Liberation Sans"/>
                  <w:lang w:val="en-US"/>
                </w:rPr>
                <w:t xml:space="preserve">ru</w:t>
              </w:r>
            </w:hyperlink>
            <w:r/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тел/факс: (3494) </w:t>
            </w:r>
            <w:r>
              <w:rPr>
                <w:rFonts w:ascii="Liberation Sans" w:hAnsi="Liberation Sans"/>
              </w:rPr>
              <w:t xml:space="preserve">93-19-43</w:t>
            </w:r>
            <w:r>
              <w:rPr>
                <w:rFonts w:ascii="Liberation Sans" w:hAnsi="Liberation Sans"/>
              </w:rPr>
              <w:t xml:space="preserve">, </w:t>
            </w:r>
            <w:r>
              <w:rPr>
                <w:rFonts w:ascii="Liberation Sans" w:hAnsi="Liberation Sans"/>
              </w:rPr>
              <w:t xml:space="preserve">93-19-21</w:t>
            </w:r>
            <w:r/>
          </w:p>
          <w:p>
            <w:pPr>
              <w:rPr>
                <w:rFonts w:ascii="Liberation Sans" w:hAnsi="Liberation Sans"/>
                <w:u w:val="single"/>
              </w:rPr>
            </w:pPr>
            <w:r>
              <w:rPr>
                <w:rFonts w:ascii="Liberation Sans" w:hAnsi="Liberation Sans"/>
                <w:u w:val="single"/>
              </w:rPr>
              <w:t xml:space="preserve">Банковские реквизиты:</w:t>
            </w:r>
            <w:r/>
          </w:p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ИНН 8904013329, КПП 890401001</w:t>
            </w:r>
            <w:r/>
          </w:p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РКЦ Салехард, г. Салехард </w:t>
            </w:r>
            <w:r/>
          </w:p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БИК </w:t>
            </w:r>
            <w:r>
              <w:rPr>
                <w:rFonts w:ascii="Liberation Sans" w:hAnsi="Liberation Sans"/>
              </w:rPr>
              <w:t xml:space="preserve">007182108</w:t>
            </w:r>
            <w:r/>
          </w:p>
          <w:p>
            <w:pPr>
              <w:ind w:right="126"/>
              <w:widowControl w:val="off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Единый казначейский счет 40102810145370000008</w:t>
            </w:r>
            <w:r/>
          </w:p>
          <w:p>
            <w:pPr>
              <w:ind w:right="126"/>
              <w:widowControl w:val="off"/>
              <w:rPr>
                <w:rFonts w:ascii="Liberation Sans" w:hAnsi="Liberation Sans"/>
                <w:u w:val="single"/>
              </w:rPr>
            </w:pPr>
            <w:r>
              <w:rPr>
                <w:rFonts w:ascii="Liberation Sans" w:hAnsi="Liberation Sans"/>
              </w:rPr>
              <w:t xml:space="preserve">Казначейский счет               03100643000000019000 </w:t>
            </w:r>
            <w:r>
              <w:rPr>
                <w:rFonts w:ascii="Liberation Sans" w:hAnsi="Liberation Sans"/>
                <w:u w:val="single"/>
              </w:rPr>
              <w:t xml:space="preserve">               </w:t>
            </w:r>
            <w:r/>
          </w:p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ОКТМО 71956000</w:t>
            </w:r>
            <w:r>
              <w:rPr>
                <w:rFonts w:ascii="Liberation Sans" w:hAnsi="Liberation Sans"/>
              </w:rPr>
              <w:t xml:space="preserve">                           </w:t>
            </w:r>
            <w:r/>
          </w:p>
          <w:p>
            <w:p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КБК 950 1 14 13040 04 0000 410</w:t>
            </w:r>
            <w:r/>
          </w:p>
          <w:p>
            <w:pPr>
              <w:jc w:val="both"/>
              <w:rPr>
                <w:rFonts w:ascii="Liberation Sans" w:hAnsi="Liberation Sans" w:eastAsia="Calibri"/>
                <w:lang w:eastAsia="en-US"/>
              </w:rPr>
            </w:pPr>
            <w:r>
              <w:rPr>
                <w:rFonts w:ascii="Liberation Sans" w:hAnsi="Liberation Sans" w:eastAsia="Calibri"/>
                <w:lang w:eastAsia="en-US"/>
              </w:rPr>
              <w:t xml:space="preserve">КБК 950 1 16 07090 04 0000 140</w:t>
            </w:r>
            <w:r/>
          </w:p>
          <w:p>
            <w:pPr>
              <w:jc w:val="both"/>
              <w:rPr>
                <w:rFonts w:ascii="Liberation Sans" w:hAnsi="Liberation Sans"/>
                <w:u w:val="single"/>
              </w:rPr>
            </w:pPr>
            <w:r>
              <w:rPr>
                <w:rFonts w:ascii="Liberation Sans" w:hAnsi="Liberation Sans"/>
              </w:rPr>
              <w:t xml:space="preserve">КБК 950 1 14 06024 04 0000 430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/>
                <w:b/>
                <w:lang w:val="de-DE"/>
              </w:rPr>
            </w:pPr>
            <w:r>
              <w:rPr>
                <w:rFonts w:ascii="Liberation Sans" w:hAnsi="Liberation Sans"/>
                <w:b/>
                <w:lang w:val="de-D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vAlign w:val="bottom"/>
            <w:textDirection w:val="lrTb"/>
            <w:noWrap w:val="false"/>
          </w:tcPr>
          <w:p>
            <w:pPr>
              <w:pStyle w:val="706"/>
              <w:spacing w:before="0" w:beforeAutospacing="0" w:after="0" w:afterAutospacing="0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</w:r>
            <w:r/>
          </w:p>
        </w:tc>
      </w:tr>
    </w:tbl>
    <w:p>
      <w:pPr>
        <w:ind w:left="4956" w:firstLine="85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>
        <w:trPr>
          <w:trHeight w:val="397"/>
        </w:trPr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sz w:val="26"/>
                <w:szCs w:val="26"/>
                <w:u w:val="single"/>
              </w:rPr>
            </w:pPr>
            <w:r>
              <w:rPr>
                <w:rFonts w:ascii="Liberation Sans" w:hAnsi="Liberation Sans"/>
                <w:b/>
                <w:sz w:val="26"/>
                <w:szCs w:val="26"/>
              </w:rPr>
              <w:t xml:space="preserve">      </w:t>
            </w:r>
            <w:r>
              <w:rPr>
                <w:rFonts w:ascii="Liberation Sans" w:hAnsi="Liberation Sans"/>
                <w:sz w:val="26"/>
                <w:szCs w:val="26"/>
                <w:u w:val="single"/>
              </w:rPr>
              <w:t xml:space="preserve">_____________ </w:t>
            </w:r>
            <w:r>
              <w:rPr>
                <w:rFonts w:ascii="Liberation Sans" w:hAnsi="Liberation Sans"/>
                <w:sz w:val="26"/>
                <w:szCs w:val="26"/>
                <w:u w:val="single"/>
              </w:rPr>
              <w:t xml:space="preserve">                       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Liberation Sans" w:hAnsi="Liberation Sans"/>
                <w:b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sz w:val="26"/>
                <w:szCs w:val="26"/>
              </w:rPr>
              <w:t xml:space="preserve">                </w:t>
            </w:r>
            <w:r>
              <w:rPr>
                <w:rFonts w:ascii="Liberation Sans" w:hAnsi="Liberation Sans"/>
                <w:b/>
                <w:sz w:val="26"/>
                <w:szCs w:val="26"/>
              </w:rPr>
              <w:t xml:space="preserve">           </w:t>
            </w:r>
            <w:r>
              <w:rPr>
                <w:rFonts w:ascii="Liberation Sans" w:hAnsi="Liberation Sans"/>
                <w:b/>
                <w:sz w:val="26"/>
                <w:szCs w:val="26"/>
              </w:rPr>
              <w:t xml:space="preserve">______________ </w:t>
            </w:r>
            <w:r/>
          </w:p>
        </w:tc>
      </w:tr>
    </w:tbl>
    <w:p>
      <w:pPr>
        <w:ind w:left="4956" w:firstLine="85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85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85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85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85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85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85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85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85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85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85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85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85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</w:t>
      </w:r>
      <w:r/>
    </w:p>
    <w:p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ind w:left="4956" w:firstLine="708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708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708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708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708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708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708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left="4956" w:firstLine="708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</w:t>
      </w:r>
      <w:bookmarkStart w:id="0" w:name="_GoBack"/>
      <w:r/>
      <w:bookmarkEnd w:id="0"/>
      <w:r>
        <w:rPr>
          <w:rFonts w:ascii="Liberation Sans" w:hAnsi="Liberation Sans"/>
        </w:rPr>
        <w:t xml:space="preserve">Приложение</w:t>
      </w:r>
      <w:r/>
    </w:p>
    <w:p>
      <w:pPr>
        <w:ind w:left="5040" w:firstLine="72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договору купли-продажи </w:t>
      </w:r>
      <w:r/>
    </w:p>
    <w:p>
      <w:pPr>
        <w:ind w:left="576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муниципального </w:t>
      </w:r>
      <w:r>
        <w:rPr>
          <w:rFonts w:ascii="Liberation Sans" w:hAnsi="Liberation Sans"/>
        </w:rPr>
        <w:t xml:space="preserve">не</w:t>
      </w:r>
      <w:r>
        <w:rPr>
          <w:rFonts w:ascii="Liberation Sans" w:hAnsi="Liberation Sans"/>
        </w:rPr>
        <w:t xml:space="preserve">движимого имущества</w:t>
      </w:r>
      <w:r>
        <w:rPr>
          <w:rFonts w:ascii="Liberation Sans" w:hAnsi="Liberation Sans"/>
        </w:rPr>
        <w:tab/>
      </w:r>
      <w:r/>
    </w:p>
    <w:p>
      <w:pPr>
        <w:ind w:left="576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от __________ № ________</w:t>
      </w:r>
      <w:r/>
    </w:p>
    <w:p>
      <w:pPr>
        <w:pStyle w:val="694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</w:r>
      <w:r/>
    </w:p>
    <w:p>
      <w:pPr>
        <w:pStyle w:val="694"/>
        <w:jc w:val="center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</w:r>
      <w:r/>
    </w:p>
    <w:p>
      <w:pPr>
        <w:pStyle w:val="694"/>
        <w:jc w:val="center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  <w:r>
        <w:rPr>
          <w:rFonts w:ascii="Liberation Sans" w:hAnsi="Liberation Sans"/>
          <w:b w:val="0"/>
          <w:i w:val="0"/>
          <w:sz w:val="24"/>
          <w:szCs w:val="24"/>
        </w:rPr>
        <w:t xml:space="preserve">АКТ</w:t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приема-передачи </w:t>
      </w:r>
      <w:r>
        <w:rPr>
          <w:rFonts w:ascii="Liberation Sans" w:hAnsi="Liberation Sans"/>
        </w:rPr>
        <w:t xml:space="preserve">муниципального </w:t>
      </w:r>
      <w:r>
        <w:rPr>
          <w:rFonts w:ascii="Liberation Sans" w:hAnsi="Liberation Sans"/>
        </w:rPr>
        <w:t xml:space="preserve">не</w:t>
      </w:r>
      <w:r>
        <w:rPr>
          <w:rFonts w:ascii="Liberation Sans" w:hAnsi="Liberation Sans"/>
        </w:rPr>
        <w:t xml:space="preserve">движимого имущества</w:t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город Новый Уренгой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«___» ____________</w:t>
      </w:r>
      <w:r/>
    </w:p>
    <w:p>
      <w:pPr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ind w:firstLine="720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 xml:space="preserve">Департамент имущественных </w:t>
      </w:r>
      <w:r>
        <w:rPr>
          <w:rFonts w:ascii="Liberation Sans" w:hAnsi="Liberation Sans"/>
          <w:b/>
        </w:rPr>
        <w:t xml:space="preserve">и жилищных </w:t>
      </w:r>
      <w:r>
        <w:rPr>
          <w:rFonts w:ascii="Liberation Sans" w:hAnsi="Liberation Sans"/>
          <w:b/>
        </w:rPr>
        <w:t xml:space="preserve">отношений Администрации города Новый Уренгой</w:t>
      </w:r>
      <w:r>
        <w:rPr>
          <w:rFonts w:ascii="Liberation Sans" w:hAnsi="Liberation Sans"/>
        </w:rPr>
        <w:t xml:space="preserve">, именуемый в дальнейшем Продавец, в лице ____________________, действующего (ей) на основании Положения о Департаменте имущественных </w:t>
      </w:r>
      <w:r>
        <w:rPr>
          <w:rFonts w:ascii="Liberation Sans" w:hAnsi="Liberation Sans"/>
        </w:rPr>
        <w:t xml:space="preserve">и жилищных </w:t>
      </w:r>
      <w:r>
        <w:rPr>
          <w:rFonts w:ascii="Liberation Sans" w:hAnsi="Liberation Sans"/>
        </w:rPr>
        <w:t xml:space="preserve">отношений, _______________________, с одной стороны, и</w:t>
      </w:r>
      <w:r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</w:rPr>
        <w:t xml:space="preserve">_____________________, именуемый (</w:t>
      </w:r>
      <w:r>
        <w:rPr>
          <w:rFonts w:ascii="Liberation Sans" w:hAnsi="Liberation Sans"/>
        </w:rPr>
        <w:t xml:space="preserve">ая</w:t>
      </w:r>
      <w:r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 xml:space="preserve">ое</w:t>
      </w:r>
      <w:r>
        <w:rPr>
          <w:rFonts w:ascii="Liberation Sans" w:hAnsi="Liberation Sans"/>
        </w:rPr>
        <w:t xml:space="preserve">) в дальнейшем Покупатель, в лице ___________________, действующего (ей) на основании _______________, с другой стороны, совместно именуемые в дальнейшем Стороны, руководствуясь </w:t>
      </w:r>
      <w:r>
        <w:rPr>
          <w:rFonts w:ascii="Liberation Sans" w:hAnsi="Liberation Sans"/>
        </w:rPr>
        <w:t xml:space="preserve">постановлением </w:t>
      </w:r>
      <w:r>
        <w:rPr>
          <w:rFonts w:ascii="Liberation Sans" w:hAnsi="Liberation Sans"/>
        </w:rPr>
        <w:t xml:space="preserve">Администрации города Новый Уренгой </w:t>
      </w:r>
      <w:r>
        <w:rPr>
          <w:rFonts w:ascii="Liberation Sans" w:hAnsi="Liberation Sans"/>
          <w:bCs/>
          <w:color w:val="000000" w:themeColor="text1"/>
        </w:rPr>
        <w:t xml:space="preserve">19.03.2024 № 129</w:t>
      </w:r>
      <w:r>
        <w:rPr>
          <w:rFonts w:ascii="Liberation Sans" w:hAnsi="Liberation Sans"/>
        </w:rPr>
        <w:t xml:space="preserve">                        </w:t>
      </w:r>
      <w:r>
        <w:rPr>
          <w:rFonts w:ascii="Liberation Sans" w:hAnsi="Liberation Sans"/>
        </w:rPr>
        <w:t xml:space="preserve"> «Об утверждении</w:t>
      </w:r>
      <w:r>
        <w:rPr>
          <w:rFonts w:ascii="Liberation Sans" w:hAnsi="Liberation Sans"/>
        </w:rPr>
        <w:t xml:space="preserve"> условий приватизации», на основании протокола </w:t>
      </w:r>
      <w:r>
        <w:rPr>
          <w:rFonts w:ascii="Liberation Sans" w:hAnsi="Liberation Sans"/>
        </w:rPr>
        <w:t xml:space="preserve">об итогах аукциона </w:t>
      </w:r>
      <w:r>
        <w:rPr>
          <w:rFonts w:ascii="Liberation Sans" w:hAnsi="Liberation Sans"/>
        </w:rPr>
        <w:t xml:space="preserve">от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 xml:space="preserve">___________, составили настоящий акт о нижеследующем: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color w:val="ff0000"/>
        </w:rPr>
      </w:pPr>
      <w:r>
        <w:rPr>
          <w:rFonts w:ascii="Liberation Sans" w:hAnsi="Liberation Sans"/>
        </w:rPr>
        <w:t xml:space="preserve">1. </w:t>
      </w:r>
      <w:r>
        <w:rPr>
          <w:rFonts w:ascii="Liberation Sans" w:hAnsi="Liberation Sans"/>
        </w:rPr>
        <w:t xml:space="preserve">П</w:t>
      </w:r>
      <w:r>
        <w:rPr>
          <w:rFonts w:ascii="Liberation Sans" w:hAnsi="Liberation Sans"/>
        </w:rPr>
        <w:t xml:space="preserve">родавец передает, а Покупатель </w:t>
      </w:r>
      <w:r>
        <w:rPr>
          <w:rFonts w:ascii="Liberation Sans" w:hAnsi="Liberation Sans"/>
        </w:rPr>
        <w:t xml:space="preserve">принимает в собственность</w:t>
      </w:r>
      <w:r>
        <w:rPr>
          <w:rFonts w:ascii="Liberation Sans" w:hAnsi="Liberation Sans"/>
        </w:rPr>
        <w:t xml:space="preserve"> м</w:t>
      </w:r>
      <w:r>
        <w:rPr>
          <w:rFonts w:ascii="Liberation Sans" w:hAnsi="Liberation Sans"/>
          <w:spacing w:val="-4"/>
        </w:rPr>
        <w:t xml:space="preserve">униципальное </w:t>
      </w:r>
      <w:r>
        <w:rPr>
          <w:rFonts w:ascii="Liberation Sans" w:hAnsi="Liberation Sans"/>
          <w:spacing w:val="-4"/>
        </w:rPr>
        <w:t xml:space="preserve">не</w:t>
      </w:r>
      <w:r>
        <w:rPr>
          <w:rFonts w:ascii="Liberation Sans" w:hAnsi="Liberation Sans"/>
          <w:spacing w:val="-4"/>
        </w:rPr>
        <w:t xml:space="preserve">движимое имущество</w:t>
      </w:r>
      <w:r>
        <w:rPr>
          <w:rFonts w:ascii="Liberation Sans" w:hAnsi="Liberation Sans"/>
          <w:spacing w:val="-4"/>
        </w:rPr>
        <w:t xml:space="preserve">: </w:t>
      </w:r>
      <w:r>
        <w:rPr>
          <w:rFonts w:ascii="Liberation Sans" w:hAnsi="Liberation Sans"/>
          <w:color w:val="000000" w:themeColor="text1"/>
        </w:rPr>
        <w:t xml:space="preserve">нежилое</w:t>
      </w:r>
      <w:r>
        <w:rPr>
          <w:rFonts w:ascii="Liberation Sans" w:hAnsi="Liberation Sans"/>
          <w:b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erif"/>
          <w:color w:val="000000" w:themeColor="text1"/>
          <w:lang w:eastAsia="en-US"/>
        </w:rPr>
        <w:t xml:space="preserve">здание с занимаемым земельным участком</w:t>
      </w:r>
      <w:r>
        <w:rPr>
          <w:rFonts w:ascii="Liberation Sans" w:hAnsi="Liberation Sans"/>
          <w:b/>
          <w:color w:val="000000" w:themeColor="text1"/>
        </w:rPr>
        <w:t xml:space="preserve">:</w:t>
      </w:r>
      <w:r>
        <w:rPr>
          <w:rFonts w:ascii="Liberation Sans" w:hAnsi="Liberation Sans"/>
          <w:b/>
          <w:color w:val="ff0000"/>
        </w:rPr>
        <w:t xml:space="preserve"> </w:t>
      </w:r>
      <w:r/>
    </w:p>
    <w:p>
      <w:pPr>
        <w:ind w:right="126"/>
        <w:jc w:val="both"/>
        <w:widowControl w:val="off"/>
        <w:rPr>
          <w:rFonts w:ascii="Liberation Sans" w:hAnsi="Liberation Sans"/>
          <w:color w:val="000000" w:themeColor="text1"/>
        </w:rPr>
      </w:pPr>
      <w:r>
        <w:rPr>
          <w:rFonts w:ascii="Liberation Sans" w:hAnsi="Liberation Sans"/>
          <w:color w:val="000000" w:themeColor="text1"/>
        </w:rPr>
        <w:t xml:space="preserve">- кадастровый номер объекта 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89:11: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000000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: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882</w:t>
      </w:r>
      <w:r>
        <w:rPr>
          <w:rFonts w:ascii="Liberation Sans" w:hAnsi="Liberation Sans"/>
          <w:color w:val="000000" w:themeColor="text1"/>
        </w:rPr>
        <w:t xml:space="preserve">, площадь 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849,9 </w:t>
      </w:r>
      <w:r>
        <w:rPr>
          <w:rFonts w:ascii="Liberation Sans" w:hAnsi="Liberation Sans"/>
          <w:color w:val="000000" w:themeColor="text1"/>
        </w:rPr>
        <w:t xml:space="preserve">кв. м, запись                               о государственной регистрации права № 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89:11: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000000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:</w:t>
      </w:r>
      <w:r>
        <w:rPr>
          <w:rFonts w:ascii="Liberation Sans" w:hAnsi="Liberation Sans" w:eastAsia="Liberation Serif" w:cs="Liberation Serif"/>
          <w:bCs/>
          <w:color w:val="000000" w:themeColor="text1"/>
          <w:lang w:eastAsia="en-US"/>
        </w:rPr>
        <w:t xml:space="preserve">882</w:t>
      </w:r>
      <w:r>
        <w:rPr>
          <w:rFonts w:ascii="Liberation Sans" w:hAnsi="Liberation Sans"/>
          <w:color w:val="000000" w:themeColor="text1"/>
        </w:rPr>
        <w:t xml:space="preserve">-89/02</w:t>
      </w:r>
      <w:r>
        <w:rPr>
          <w:rFonts w:ascii="Liberation Sans" w:hAnsi="Liberation Sans"/>
          <w:color w:val="000000" w:themeColor="text1"/>
        </w:rPr>
        <w:t xml:space="preserve">5</w:t>
      </w:r>
      <w:r>
        <w:rPr>
          <w:rFonts w:ascii="Liberation Sans" w:hAnsi="Liberation Sans"/>
          <w:color w:val="000000" w:themeColor="text1"/>
        </w:rPr>
        <w:t xml:space="preserve">/20</w:t>
      </w:r>
      <w:r>
        <w:rPr>
          <w:rFonts w:ascii="Liberation Sans" w:hAnsi="Liberation Sans"/>
          <w:color w:val="000000" w:themeColor="text1"/>
        </w:rPr>
        <w:t xml:space="preserve">20</w:t>
      </w:r>
      <w:r>
        <w:rPr>
          <w:rFonts w:ascii="Liberation Sans" w:hAnsi="Liberation Sans"/>
          <w:color w:val="000000" w:themeColor="text1"/>
        </w:rPr>
        <w:t xml:space="preserve">-</w:t>
      </w:r>
      <w:r>
        <w:rPr>
          <w:rFonts w:ascii="Liberation Sans" w:hAnsi="Liberation Sans"/>
          <w:color w:val="000000" w:themeColor="text1"/>
        </w:rPr>
        <w:t xml:space="preserve">1 </w:t>
      </w:r>
      <w:r>
        <w:rPr>
          <w:rFonts w:ascii="Liberation Sans" w:hAnsi="Liberation Sans"/>
          <w:color w:val="000000" w:themeColor="text1"/>
        </w:rPr>
        <w:t xml:space="preserve">от </w:t>
      </w:r>
      <w:r>
        <w:rPr>
          <w:rFonts w:ascii="Liberation Sans" w:hAnsi="Liberation Sans"/>
          <w:color w:val="000000" w:themeColor="text1"/>
        </w:rPr>
        <w:t xml:space="preserve">03</w:t>
      </w:r>
      <w:r>
        <w:rPr>
          <w:rFonts w:ascii="Liberation Sans" w:hAnsi="Liberation Sans"/>
          <w:color w:val="000000" w:themeColor="text1"/>
        </w:rPr>
        <w:t xml:space="preserve">.12.20</w:t>
      </w:r>
      <w:r>
        <w:rPr>
          <w:rFonts w:ascii="Liberation Sans" w:hAnsi="Liberation Sans"/>
          <w:color w:val="000000" w:themeColor="text1"/>
        </w:rPr>
        <w:t xml:space="preserve">20</w:t>
      </w:r>
      <w:r>
        <w:rPr>
          <w:rFonts w:ascii="Liberation Sans" w:hAnsi="Liberation Sans"/>
          <w:color w:val="000000" w:themeColor="text1"/>
        </w:rPr>
        <w:t xml:space="preserve">. Местонахождение объекта: ЯНАО, г. Новый Уренгой, </w:t>
      </w:r>
      <w:r>
        <w:rPr>
          <w:rFonts w:ascii="Liberation Sans" w:hAnsi="Liberation Sans"/>
          <w:color w:val="000000" w:themeColor="text1"/>
        </w:rPr>
        <w:t xml:space="preserve">кв-л</w:t>
      </w:r>
      <w:r>
        <w:rPr>
          <w:rFonts w:ascii="Liberation Sans" w:hAnsi="Liberation Sans"/>
          <w:color w:val="000000" w:themeColor="text1"/>
        </w:rPr>
        <w:t xml:space="preserve"> МК-154, д. 14</w:t>
      </w:r>
      <w:r>
        <w:rPr>
          <w:rFonts w:ascii="Liberation Sans" w:hAnsi="Liberation Sans"/>
          <w:color w:val="000000" w:themeColor="text1"/>
        </w:rPr>
        <w:t xml:space="preserve">;</w:t>
      </w:r>
      <w:r/>
    </w:p>
    <w:p>
      <w:pPr>
        <w:ind w:right="126" w:firstLine="720"/>
        <w:jc w:val="both"/>
        <w:widowControl w:val="off"/>
        <w:rPr>
          <w:rFonts w:ascii="Liberation Sans" w:hAnsi="Liberation Sans"/>
          <w:color w:val="000000" w:themeColor="text1"/>
        </w:rPr>
      </w:pPr>
      <w:r>
        <w:rPr>
          <w:rFonts w:ascii="Liberation Sans" w:hAnsi="Liberation Sans"/>
          <w:color w:val="000000" w:themeColor="text1"/>
        </w:rPr>
        <w:t xml:space="preserve">- кадастровый номер земельного участка 89:11:</w:t>
      </w:r>
      <w:r>
        <w:rPr>
          <w:rFonts w:ascii="Liberation Sans" w:hAnsi="Liberation Sans"/>
          <w:color w:val="000000" w:themeColor="text1"/>
        </w:rPr>
        <w:t xml:space="preserve">030301</w:t>
      </w:r>
      <w:r>
        <w:rPr>
          <w:rFonts w:ascii="Liberation Sans" w:hAnsi="Liberation Sans"/>
          <w:color w:val="000000" w:themeColor="text1"/>
        </w:rPr>
        <w:t xml:space="preserve">:</w:t>
      </w:r>
      <w:r>
        <w:rPr>
          <w:rFonts w:ascii="Liberation Sans" w:hAnsi="Liberation Sans"/>
          <w:color w:val="000000" w:themeColor="text1"/>
        </w:rPr>
        <w:t xml:space="preserve">7519</w:t>
      </w:r>
      <w:r>
        <w:rPr>
          <w:rFonts w:ascii="Liberation Sans" w:hAnsi="Liberation Sans"/>
          <w:color w:val="000000" w:themeColor="text1"/>
        </w:rPr>
        <w:t xml:space="preserve">, площадь </w:t>
      </w:r>
      <w:r>
        <w:rPr>
          <w:rFonts w:ascii="Liberation Sans" w:hAnsi="Liberation Sans"/>
          <w:color w:val="000000" w:themeColor="text1"/>
        </w:rPr>
        <w:t xml:space="preserve">1073</w:t>
      </w:r>
      <w:r>
        <w:rPr>
          <w:rFonts w:ascii="Liberation Sans" w:hAnsi="Liberation Sans"/>
          <w:color w:val="000000" w:themeColor="text1"/>
        </w:rPr>
        <w:t xml:space="preserve"> кв. м, категория земель: земли населенных пунктов, вид разрешенного использования: </w:t>
      </w:r>
      <w:r>
        <w:rPr>
          <w:rFonts w:ascii="Liberation Sans" w:hAnsi="Liberation Sans"/>
          <w:color w:val="000000" w:themeColor="text1"/>
        </w:rPr>
        <w:t xml:space="preserve">занятый общежитием «Вахта-80»</w:t>
      </w:r>
      <w:r>
        <w:rPr>
          <w:rFonts w:ascii="Liberation Sans" w:hAnsi="Liberation Sans"/>
          <w:color w:val="000000" w:themeColor="text1"/>
        </w:rPr>
        <w:t xml:space="preserve">, запись о государственной регистрации права № 89:11:</w:t>
      </w:r>
      <w:r>
        <w:rPr>
          <w:rFonts w:ascii="Liberation Sans" w:hAnsi="Liberation Sans"/>
          <w:color w:val="000000" w:themeColor="text1"/>
        </w:rPr>
        <w:t xml:space="preserve">030301</w:t>
      </w:r>
      <w:r>
        <w:rPr>
          <w:rFonts w:ascii="Liberation Sans" w:hAnsi="Liberation Sans"/>
          <w:color w:val="000000" w:themeColor="text1"/>
        </w:rPr>
        <w:t xml:space="preserve">:</w:t>
      </w:r>
      <w:r>
        <w:rPr>
          <w:rFonts w:ascii="Liberation Sans" w:hAnsi="Liberation Sans"/>
          <w:color w:val="000000" w:themeColor="text1"/>
        </w:rPr>
        <w:t xml:space="preserve">7519</w:t>
      </w:r>
      <w:r>
        <w:rPr>
          <w:rFonts w:ascii="Liberation Sans" w:hAnsi="Liberation Sans"/>
          <w:color w:val="000000" w:themeColor="text1"/>
        </w:rPr>
        <w:t xml:space="preserve">-89/0</w:t>
      </w:r>
      <w:r>
        <w:rPr>
          <w:rFonts w:ascii="Liberation Sans" w:hAnsi="Liberation Sans"/>
          <w:color w:val="000000" w:themeColor="text1"/>
        </w:rPr>
        <w:t xml:space="preserve">51</w:t>
      </w:r>
      <w:r>
        <w:rPr>
          <w:rFonts w:ascii="Liberation Sans" w:hAnsi="Liberation Sans"/>
          <w:color w:val="000000" w:themeColor="text1"/>
        </w:rPr>
        <w:t xml:space="preserve">/2023-</w:t>
      </w:r>
      <w:r>
        <w:rPr>
          <w:rFonts w:ascii="Liberation Sans" w:hAnsi="Liberation Sans"/>
          <w:color w:val="000000" w:themeColor="text1"/>
        </w:rPr>
        <w:t xml:space="preserve">1</w:t>
      </w:r>
      <w:r>
        <w:rPr>
          <w:rFonts w:ascii="Liberation Sans" w:hAnsi="Liberation Sans"/>
          <w:color w:val="000000" w:themeColor="text1"/>
        </w:rPr>
        <w:t xml:space="preserve"> от </w:t>
      </w:r>
      <w:r>
        <w:rPr>
          <w:rFonts w:ascii="Liberation Sans" w:hAnsi="Liberation Sans"/>
          <w:color w:val="000000" w:themeColor="text1"/>
        </w:rPr>
        <w:t xml:space="preserve">29.09.2023</w:t>
      </w:r>
      <w:r>
        <w:rPr>
          <w:rFonts w:ascii="Liberation Sans" w:hAnsi="Liberation Sans"/>
          <w:color w:val="000000" w:themeColor="text1"/>
        </w:rPr>
        <w:t xml:space="preserve">. Местонахождение: ЯНАО, г. Новый Уренгой, </w:t>
      </w:r>
      <w:r>
        <w:rPr>
          <w:rFonts w:ascii="Liberation Sans" w:hAnsi="Liberation Sans"/>
          <w:color w:val="000000" w:themeColor="text1"/>
        </w:rPr>
        <w:t xml:space="preserve">мкр</w:t>
      </w:r>
      <w:r>
        <w:rPr>
          <w:rFonts w:ascii="Liberation Sans" w:hAnsi="Liberation Sans"/>
          <w:color w:val="000000" w:themeColor="text1"/>
        </w:rPr>
        <w:t xml:space="preserve">. Энергетик</w:t>
      </w:r>
      <w:r>
        <w:rPr>
          <w:rFonts w:ascii="Liberation Sans" w:hAnsi="Liberation Sans"/>
          <w:color w:val="000000" w:themeColor="text1"/>
        </w:rPr>
        <w:t xml:space="preserve">, (далее – имущество), а Покупатель  обязуется принять и оплатить имущество в порядке и сроки, предусмотренные настоящим Договором.</w:t>
      </w:r>
      <w:r/>
    </w:p>
    <w:p>
      <w:pPr>
        <w:pStyle w:val="699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 xml:space="preserve">2. Претензий по техническому </w:t>
      </w:r>
      <w:r>
        <w:rPr>
          <w:rFonts w:ascii="Liberation Sans" w:hAnsi="Liberation Sans"/>
          <w:b w:val="0"/>
          <w:sz w:val="24"/>
          <w:szCs w:val="24"/>
        </w:rPr>
        <w:t xml:space="preserve">и качественному </w:t>
      </w:r>
      <w:r>
        <w:rPr>
          <w:rFonts w:ascii="Liberation Sans" w:hAnsi="Liberation Sans"/>
          <w:b w:val="0"/>
          <w:sz w:val="24"/>
          <w:szCs w:val="24"/>
        </w:rPr>
        <w:t xml:space="preserve">состоянию </w:t>
      </w:r>
      <w:r>
        <w:rPr>
          <w:rFonts w:ascii="Liberation Sans" w:hAnsi="Liberation Sans"/>
          <w:b w:val="0"/>
          <w:sz w:val="24"/>
          <w:szCs w:val="24"/>
        </w:rPr>
        <w:t xml:space="preserve">муниципального </w:t>
      </w:r>
      <w:r>
        <w:rPr>
          <w:rFonts w:ascii="Liberation Sans" w:hAnsi="Liberation Sans"/>
          <w:b w:val="0"/>
          <w:sz w:val="24"/>
          <w:szCs w:val="24"/>
        </w:rPr>
        <w:t xml:space="preserve">не</w:t>
      </w:r>
      <w:r>
        <w:rPr>
          <w:rFonts w:ascii="Liberation Sans" w:hAnsi="Liberation Sans"/>
          <w:b w:val="0"/>
          <w:sz w:val="24"/>
          <w:szCs w:val="24"/>
        </w:rPr>
        <w:t xml:space="preserve">движимого имущества, указанного в настоящем акте, Покупатель не имеет.</w:t>
      </w:r>
      <w:r/>
    </w:p>
    <w:p>
      <w:pPr>
        <w:pStyle w:val="699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ab/>
        <w:t xml:space="preserve">3.  Настоящий акт составлен в двух экземплярах.</w:t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p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Продавец</w:t>
            </w:r>
            <w:r/>
          </w:p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Департамент имущественных </w:t>
            </w:r>
            <w:r>
              <w:rPr>
                <w:rFonts w:ascii="Liberation Sans" w:hAnsi="Liberation Sans"/>
              </w:rPr>
              <w:t xml:space="preserve">и жилищных </w:t>
            </w:r>
            <w:r>
              <w:rPr>
                <w:rFonts w:ascii="Liberation Sans" w:hAnsi="Liberation Sans"/>
              </w:rPr>
              <w:t xml:space="preserve">отношений Администрации города Новый Уренгой</w:t>
            </w:r>
            <w:r/>
          </w:p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660" w:leader="none"/>
              </w:tabs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</w:rPr>
              <w:tab/>
            </w:r>
            <w:r>
              <w:rPr>
                <w:rFonts w:ascii="Liberation Sans" w:hAnsi="Liberation Sans"/>
                <w:b/>
              </w:rPr>
              <w:t xml:space="preserve">        Покупатель</w:t>
            </w:r>
            <w:r/>
          </w:p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_____________________________</w:t>
            </w:r>
            <w:r/>
          </w:p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_____________________________</w:t>
            </w:r>
            <w:r/>
          </w:p>
        </w:tc>
      </w:tr>
      <w:tr>
        <w:trPr>
          <w:trHeight w:val="397"/>
        </w:trPr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      _____________ 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              ______________ </w:t>
            </w:r>
            <w:r/>
          </w:p>
        </w:tc>
      </w:tr>
    </w:tbl>
    <w:p>
      <w:pPr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737" w:right="737" w:bottom="73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Liberation Sans">
    <w:panose1 w:val="020B0604020202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707"/>
        <w:jc w:val="both"/>
      </w:pPr>
      <w:r>
        <w:rPr>
          <w:rStyle w:val="704"/>
        </w:rPr>
        <w:footnoteRef/>
      </w:r>
      <w:r>
        <w:t xml:space="preserve"> В случае</w:t>
      </w:r>
      <w:r>
        <w:t xml:space="preserve">,</w:t>
      </w:r>
      <w:r>
        <w:t xml:space="preserve"> если Покупателем является физическое лицо, не являющееся индивидуальным предпринимателем, </w:t>
      </w:r>
      <w:r>
        <w:t xml:space="preserve">споры рассматриваются в  </w:t>
      </w:r>
      <w:r>
        <w:t xml:space="preserve">Новоу</w:t>
      </w:r>
      <w:r>
        <w:t xml:space="preserve">ренгойском</w:t>
      </w:r>
      <w:r>
        <w:t xml:space="preserve"> городском суде.</w:t>
      </w:r>
      <w:r/>
    </w:p>
    <w:p>
      <w:pPr>
        <w:pStyle w:val="707"/>
        <w:jc w:val="both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rPr>
        <w:rStyle w:val="705"/>
      </w:rPr>
      <w:framePr w:wrap="around" w:vAnchor="text" w:hAnchor="margin" w:xAlign="right" w:y="1"/>
    </w:pPr>
    <w:r>
      <w:rPr>
        <w:rStyle w:val="705"/>
      </w:rPr>
      <w:fldChar w:fldCharType="begin"/>
    </w:r>
    <w:r>
      <w:rPr>
        <w:rStyle w:val="705"/>
      </w:rPr>
      <w:instrText xml:space="preserve">PAGE  </w:instrText>
    </w:r>
    <w:r>
      <w:rPr>
        <w:rStyle w:val="705"/>
      </w:rPr>
      <w:fldChar w:fldCharType="separate"/>
    </w:r>
    <w:r>
      <w:rPr>
        <w:rStyle w:val="705"/>
      </w:rPr>
      <w:t xml:space="preserve">5</w:t>
    </w:r>
    <w:r>
      <w:rPr>
        <w:rStyle w:val="705"/>
      </w:rPr>
      <w:fldChar w:fldCharType="end"/>
    </w:r>
    <w:r/>
  </w:p>
  <w:p>
    <w:pPr>
      <w:pStyle w:val="702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rPr>
        <w:rStyle w:val="705"/>
      </w:rPr>
      <w:framePr w:wrap="around" w:vAnchor="text" w:hAnchor="margin" w:xAlign="right" w:y="1"/>
    </w:pPr>
    <w:r>
      <w:rPr>
        <w:rStyle w:val="705"/>
      </w:rPr>
      <w:fldChar w:fldCharType="begin"/>
    </w:r>
    <w:r>
      <w:rPr>
        <w:rStyle w:val="705"/>
      </w:rPr>
      <w:instrText xml:space="preserve">PAGE  </w:instrText>
    </w:r>
    <w:r>
      <w:rPr>
        <w:rStyle w:val="705"/>
      </w:rPr>
      <w:fldChar w:fldCharType="end"/>
    </w:r>
    <w:r/>
  </w:p>
  <w:p>
    <w:pPr>
      <w:pStyle w:val="702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1410"/>
        <w:tabs>
          <w:tab w:val="num" w:pos="141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30" w:hanging="1410"/>
        <w:tabs>
          <w:tab w:val="num" w:pos="213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0" w:hanging="1410"/>
        <w:tabs>
          <w:tab w:val="num" w:pos="285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70" w:hanging="1410"/>
        <w:tabs>
          <w:tab w:val="num" w:pos="357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90" w:hanging="1410"/>
        <w:tabs>
          <w:tab w:val="num" w:pos="42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95"/>
    <w:link w:val="693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5"/>
    <w:link w:val="69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2"/>
    <w:next w:val="69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2"/>
    <w:next w:val="69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2"/>
    <w:next w:val="69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2"/>
    <w:next w:val="69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2"/>
    <w:next w:val="69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2"/>
    <w:next w:val="69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2"/>
    <w:next w:val="69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92"/>
    <w:next w:val="69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5"/>
    <w:link w:val="33"/>
    <w:uiPriority w:val="10"/>
    <w:rPr>
      <w:sz w:val="48"/>
      <w:szCs w:val="48"/>
    </w:rPr>
  </w:style>
  <w:style w:type="paragraph" w:styleId="35">
    <w:name w:val="Subtitle"/>
    <w:basedOn w:val="692"/>
    <w:next w:val="69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5"/>
    <w:link w:val="35"/>
    <w:uiPriority w:val="11"/>
    <w:rPr>
      <w:sz w:val="24"/>
      <w:szCs w:val="24"/>
    </w:rPr>
  </w:style>
  <w:style w:type="paragraph" w:styleId="37">
    <w:name w:val="Quote"/>
    <w:basedOn w:val="692"/>
    <w:next w:val="69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2"/>
    <w:next w:val="69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95"/>
    <w:link w:val="702"/>
    <w:uiPriority w:val="99"/>
  </w:style>
  <w:style w:type="paragraph" w:styleId="43">
    <w:name w:val="Footer"/>
    <w:basedOn w:val="69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95"/>
    <w:link w:val="43"/>
    <w:uiPriority w:val="99"/>
  </w:style>
  <w:style w:type="paragraph" w:styleId="45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707"/>
    <w:uiPriority w:val="99"/>
    <w:rPr>
      <w:sz w:val="18"/>
    </w:rPr>
  </w:style>
  <w:style w:type="paragraph" w:styleId="177">
    <w:name w:val="endnote text"/>
    <w:basedOn w:val="69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5"/>
    <w:uiPriority w:val="99"/>
    <w:semiHidden/>
    <w:unhideWhenUsed/>
    <w:rPr>
      <w:vertAlign w:val="superscript"/>
    </w:rPr>
  </w:style>
  <w:style w:type="paragraph" w:styleId="180">
    <w:name w:val="toc 1"/>
    <w:basedOn w:val="692"/>
    <w:next w:val="69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2"/>
    <w:next w:val="69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2"/>
    <w:next w:val="69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2"/>
    <w:next w:val="69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2"/>
    <w:next w:val="69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2"/>
    <w:next w:val="69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2"/>
    <w:next w:val="69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2"/>
    <w:next w:val="69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2"/>
    <w:next w:val="69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2"/>
    <w:next w:val="692"/>
    <w:uiPriority w:val="99"/>
    <w:unhideWhenUsed/>
    <w:pPr>
      <w:spacing w:after="0" w:afterAutospacing="0"/>
    </w:pPr>
  </w:style>
  <w:style w:type="paragraph" w:styleId="69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3">
    <w:name w:val="Heading 1"/>
    <w:basedOn w:val="692"/>
    <w:next w:val="692"/>
    <w:link w:val="710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94">
    <w:name w:val="Heading 2"/>
    <w:basedOn w:val="692"/>
    <w:next w:val="692"/>
    <w:link w:val="698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Заголовок 2 Знак"/>
    <w:basedOn w:val="695"/>
    <w:link w:val="694"/>
    <w:rPr>
      <w:rFonts w:ascii="Arial" w:hAnsi="Arial" w:eastAsia="Times New Roman" w:cs="Arial"/>
      <w:b/>
      <w:bCs/>
      <w:i/>
      <w:iCs/>
      <w:szCs w:val="28"/>
      <w:lang w:eastAsia="ru-RU"/>
    </w:rPr>
  </w:style>
  <w:style w:type="paragraph" w:styleId="699">
    <w:name w:val="Body Text"/>
    <w:basedOn w:val="692"/>
    <w:link w:val="700"/>
    <w:pPr>
      <w:keepNext/>
      <w:outlineLvl w:val="0"/>
    </w:pPr>
    <w:rPr>
      <w:b/>
      <w:sz w:val="32"/>
      <w:szCs w:val="20"/>
    </w:rPr>
  </w:style>
  <w:style w:type="character" w:styleId="700" w:customStyle="1">
    <w:name w:val="Основной текст Знак"/>
    <w:basedOn w:val="695"/>
    <w:link w:val="699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701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702">
    <w:name w:val="Header"/>
    <w:basedOn w:val="692"/>
    <w:link w:val="703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703" w:customStyle="1">
    <w:name w:val="Верхний колонтитул Знак"/>
    <w:basedOn w:val="695"/>
    <w:link w:val="70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04">
    <w:name w:val="footnote reference"/>
    <w:basedOn w:val="695"/>
    <w:semiHidden/>
    <w:rPr>
      <w:vertAlign w:val="superscript"/>
    </w:rPr>
  </w:style>
  <w:style w:type="character" w:styleId="705">
    <w:name w:val="page number"/>
    <w:basedOn w:val="695"/>
  </w:style>
  <w:style w:type="paragraph" w:styleId="706" w:customStyle="1">
    <w:name w:val="xl19"/>
    <w:basedOn w:val="692"/>
    <w:pPr>
      <w:spacing w:before="100" w:beforeAutospacing="1" w:after="100" w:afterAutospacing="1"/>
    </w:pPr>
    <w:rPr>
      <w:rFonts w:ascii="Arial Unicode MS" w:hAnsi="Arial Unicode MS" w:eastAsia="Arial Unicode MS" w:cs="Arial Unicode MS"/>
      <w:b/>
      <w:bCs/>
    </w:rPr>
  </w:style>
  <w:style w:type="paragraph" w:styleId="707">
    <w:name w:val="footnote text"/>
    <w:basedOn w:val="692"/>
    <w:link w:val="708"/>
    <w:semiHidden/>
    <w:rPr>
      <w:sz w:val="20"/>
      <w:szCs w:val="20"/>
    </w:rPr>
  </w:style>
  <w:style w:type="character" w:styleId="708" w:customStyle="1">
    <w:name w:val="Текст сноски Знак"/>
    <w:basedOn w:val="695"/>
    <w:link w:val="707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9">
    <w:name w:val="List Paragraph"/>
    <w:basedOn w:val="692"/>
    <w:uiPriority w:val="34"/>
    <w:qFormat/>
    <w:pPr>
      <w:contextualSpacing/>
      <w:ind w:left="720"/>
    </w:pPr>
  </w:style>
  <w:style w:type="character" w:styleId="710" w:customStyle="1">
    <w:name w:val="Заголовок 1 Знак"/>
    <w:basedOn w:val="695"/>
    <w:link w:val="69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Cs w:val="28"/>
      <w:lang w:eastAsia="ru-RU"/>
    </w:rPr>
  </w:style>
  <w:style w:type="paragraph" w:styleId="711">
    <w:name w:val="Balloon Text"/>
    <w:basedOn w:val="692"/>
    <w:link w:val="712"/>
    <w:uiPriority w:val="99"/>
    <w:semiHidden/>
    <w:unhideWhenUsed/>
    <w:rPr>
      <w:rFonts w:ascii="Tahoma" w:hAnsi="Tahoma" w:cs="Tahoma"/>
      <w:sz w:val="16"/>
      <w:szCs w:val="16"/>
    </w:rPr>
  </w:style>
  <w:style w:type="character" w:styleId="712" w:customStyle="1">
    <w:name w:val="Текст выноски Знак"/>
    <w:basedOn w:val="695"/>
    <w:link w:val="71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713">
    <w:name w:val="Hyperlink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dijo@nur.yan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7D806-F12E-4C68-8620-06B65ED5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revision>3</cp:revision>
  <dcterms:created xsi:type="dcterms:W3CDTF">2024-03-29T05:03:00Z</dcterms:created>
  <dcterms:modified xsi:type="dcterms:W3CDTF">2024-04-03T06:39:01Z</dcterms:modified>
</cp:coreProperties>
</file>