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69" w:rsidRPr="009E30B2" w:rsidRDefault="003C7669" w:rsidP="003C7669">
      <w:pPr>
        <w:ind w:firstLine="4536"/>
        <w:rPr>
          <w:rFonts w:ascii="Liberation Sans" w:hAnsi="Liberation Sans"/>
          <w:sz w:val="28"/>
          <w:szCs w:val="28"/>
        </w:rPr>
      </w:pPr>
      <w:r w:rsidRPr="009E30B2">
        <w:rPr>
          <w:rFonts w:ascii="Liberation Sans" w:hAnsi="Liberation Sans"/>
          <w:sz w:val="28"/>
          <w:szCs w:val="28"/>
        </w:rPr>
        <w:t>Приложение 2</w:t>
      </w:r>
    </w:p>
    <w:p w:rsidR="003C7669" w:rsidRPr="009E30B2" w:rsidRDefault="003C7669" w:rsidP="003C7669">
      <w:pPr>
        <w:ind w:firstLine="4536"/>
        <w:rPr>
          <w:rFonts w:ascii="Liberation Sans" w:hAnsi="Liberation Sans"/>
          <w:sz w:val="28"/>
          <w:szCs w:val="28"/>
        </w:rPr>
      </w:pPr>
      <w:r w:rsidRPr="009E30B2">
        <w:rPr>
          <w:rFonts w:ascii="Liberation Sans" w:hAnsi="Liberation Sans"/>
          <w:sz w:val="28"/>
          <w:szCs w:val="28"/>
        </w:rPr>
        <w:t>к составу аукционной документации,</w:t>
      </w:r>
    </w:p>
    <w:p w:rsidR="003C7669" w:rsidRPr="009E30B2" w:rsidRDefault="003C7669" w:rsidP="003C7669">
      <w:pPr>
        <w:ind w:left="4536"/>
        <w:rPr>
          <w:rFonts w:ascii="Liberation Sans" w:hAnsi="Liberation Sans"/>
          <w:sz w:val="28"/>
          <w:szCs w:val="28"/>
        </w:rPr>
      </w:pPr>
      <w:r w:rsidRPr="009E30B2">
        <w:rPr>
          <w:rFonts w:ascii="Liberation Sans" w:hAnsi="Liberation Sans"/>
          <w:sz w:val="28"/>
          <w:szCs w:val="28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7B0C7A" w:rsidRDefault="007B0C7A" w:rsidP="007B0C7A">
      <w:pPr>
        <w:tabs>
          <w:tab w:val="left" w:pos="5580"/>
        </w:tabs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                                 от </w:t>
      </w:r>
      <w:r>
        <w:rPr>
          <w:rFonts w:ascii="Liberation Sans" w:hAnsi="Liberation Sans"/>
          <w:sz w:val="28"/>
          <w:szCs w:val="28"/>
          <w:u w:val="single"/>
        </w:rPr>
        <w:t>29.03.2024  № 201</w:t>
      </w:r>
      <w:r>
        <w:rPr>
          <w:rFonts w:ascii="Liberation Sans" w:hAnsi="Liberation Sans"/>
          <w:sz w:val="28"/>
          <w:szCs w:val="28"/>
        </w:rPr>
        <w:t xml:space="preserve">  </w:t>
      </w:r>
    </w:p>
    <w:p w:rsidR="003C7669" w:rsidRPr="00A73A95" w:rsidRDefault="003C7669">
      <w:pPr>
        <w:jc w:val="center"/>
        <w:rPr>
          <w:rFonts w:ascii="Liberation Serif" w:hAnsi="Liberation Serif"/>
          <w:b/>
          <w:sz w:val="28"/>
          <w:szCs w:val="26"/>
        </w:rPr>
      </w:pPr>
    </w:p>
    <w:p w:rsidR="003C7669" w:rsidRPr="00846C79" w:rsidRDefault="003C7669">
      <w:pPr>
        <w:jc w:val="center"/>
        <w:rPr>
          <w:rFonts w:ascii="Liberation Sans" w:hAnsi="Liberation Sans"/>
          <w:b/>
          <w:sz w:val="28"/>
          <w:szCs w:val="28"/>
        </w:rPr>
      </w:pPr>
    </w:p>
    <w:p w:rsidR="003C7669" w:rsidRPr="00846C79" w:rsidRDefault="003C7669">
      <w:pPr>
        <w:jc w:val="center"/>
        <w:rPr>
          <w:rFonts w:ascii="Liberation Sans" w:hAnsi="Liberation Sans"/>
          <w:b/>
          <w:sz w:val="28"/>
          <w:szCs w:val="28"/>
        </w:rPr>
      </w:pPr>
    </w:p>
    <w:p w:rsidR="00E0042F" w:rsidRPr="00846C79" w:rsidRDefault="000B339F">
      <w:pPr>
        <w:jc w:val="center"/>
        <w:rPr>
          <w:rFonts w:ascii="Liberation Sans" w:hAnsi="Liberation Sans"/>
          <w:b/>
          <w:sz w:val="28"/>
          <w:szCs w:val="28"/>
        </w:rPr>
      </w:pPr>
      <w:r w:rsidRPr="00846C79">
        <w:rPr>
          <w:rFonts w:ascii="Liberation Sans" w:hAnsi="Liberation Sans"/>
          <w:b/>
          <w:sz w:val="28"/>
          <w:szCs w:val="28"/>
        </w:rPr>
        <w:t>Договор</w:t>
      </w:r>
    </w:p>
    <w:p w:rsidR="00734839" w:rsidRDefault="000B339F">
      <w:pPr>
        <w:jc w:val="center"/>
        <w:rPr>
          <w:rFonts w:ascii="Liberation Sans" w:hAnsi="Liberation Sans"/>
          <w:b/>
          <w:sz w:val="28"/>
          <w:szCs w:val="28"/>
        </w:rPr>
      </w:pPr>
      <w:r w:rsidRPr="00846C79">
        <w:rPr>
          <w:rFonts w:ascii="Liberation Sans" w:hAnsi="Liberation Sans"/>
          <w:b/>
          <w:sz w:val="28"/>
          <w:szCs w:val="28"/>
        </w:rPr>
        <w:t xml:space="preserve">купли-продажи объекта незавершенного строительства </w:t>
      </w:r>
    </w:p>
    <w:p w:rsidR="00E0042F" w:rsidRPr="00846C79" w:rsidRDefault="000B339F">
      <w:pPr>
        <w:jc w:val="center"/>
        <w:rPr>
          <w:rFonts w:ascii="Liberation Sans" w:hAnsi="Liberation Sans"/>
          <w:b/>
          <w:sz w:val="28"/>
          <w:szCs w:val="28"/>
        </w:rPr>
      </w:pPr>
      <w:r w:rsidRPr="00846C79">
        <w:rPr>
          <w:rFonts w:ascii="Liberation Sans" w:hAnsi="Liberation Sans"/>
          <w:b/>
          <w:sz w:val="28"/>
          <w:szCs w:val="28"/>
        </w:rPr>
        <w:t>№ _________</w:t>
      </w:r>
    </w:p>
    <w:p w:rsidR="00E0042F" w:rsidRPr="00846C79" w:rsidRDefault="00E0042F">
      <w:pPr>
        <w:jc w:val="both"/>
        <w:rPr>
          <w:rFonts w:ascii="Liberation Sans" w:hAnsi="Liberation Sans"/>
          <w:b/>
          <w:sz w:val="28"/>
          <w:szCs w:val="28"/>
        </w:rPr>
      </w:pPr>
    </w:p>
    <w:p w:rsidR="00E0042F" w:rsidRPr="00846C79" w:rsidRDefault="000B339F">
      <w:pPr>
        <w:jc w:val="both"/>
        <w:rPr>
          <w:rFonts w:ascii="Liberation Sans" w:hAnsi="Liberation Sans"/>
          <w:sz w:val="28"/>
          <w:szCs w:val="28"/>
        </w:rPr>
      </w:pPr>
      <w:r w:rsidRPr="00846C79">
        <w:rPr>
          <w:rFonts w:ascii="Liberation Sans" w:hAnsi="Liberation Sans"/>
          <w:sz w:val="28"/>
          <w:szCs w:val="28"/>
        </w:rPr>
        <w:t xml:space="preserve">г. Новый Уренгой </w:t>
      </w:r>
      <w:r w:rsidRPr="00846C79">
        <w:rPr>
          <w:rFonts w:ascii="Liberation Sans" w:hAnsi="Liberation Sans"/>
          <w:sz w:val="28"/>
          <w:szCs w:val="28"/>
        </w:rPr>
        <w:tab/>
        <w:t xml:space="preserve">                                      </w:t>
      </w:r>
      <w:r w:rsidR="009E30B2">
        <w:rPr>
          <w:rFonts w:ascii="Liberation Sans" w:hAnsi="Liberation Sans"/>
          <w:sz w:val="28"/>
          <w:szCs w:val="28"/>
        </w:rPr>
        <w:t xml:space="preserve">   </w:t>
      </w:r>
      <w:r w:rsidR="00355ABE" w:rsidRPr="00846C79">
        <w:rPr>
          <w:rFonts w:ascii="Liberation Sans" w:hAnsi="Liberation Sans"/>
          <w:sz w:val="28"/>
          <w:szCs w:val="28"/>
        </w:rPr>
        <w:t>«____»_________ 2024</w:t>
      </w:r>
      <w:r w:rsidRPr="00846C79">
        <w:rPr>
          <w:rFonts w:ascii="Liberation Sans" w:hAnsi="Liberation Sans"/>
          <w:sz w:val="28"/>
          <w:szCs w:val="28"/>
        </w:rPr>
        <w:t xml:space="preserve"> г.</w:t>
      </w:r>
    </w:p>
    <w:p w:rsidR="00E0042F" w:rsidRPr="00846C79" w:rsidRDefault="00E0042F">
      <w:pPr>
        <w:jc w:val="both"/>
        <w:rPr>
          <w:rFonts w:ascii="Liberation Sans" w:hAnsi="Liberation Sans"/>
          <w:sz w:val="28"/>
          <w:szCs w:val="28"/>
        </w:rPr>
      </w:pPr>
    </w:p>
    <w:p w:rsidR="00E0042F" w:rsidRPr="00846C79" w:rsidRDefault="000B339F">
      <w:pPr>
        <w:ind w:firstLine="720"/>
        <w:jc w:val="both"/>
        <w:rPr>
          <w:rFonts w:ascii="Liberation Sans" w:hAnsi="Liberation Sans"/>
          <w:sz w:val="28"/>
          <w:szCs w:val="28"/>
        </w:rPr>
      </w:pPr>
      <w:r w:rsidRPr="00846C79">
        <w:rPr>
          <w:rFonts w:ascii="Liberation Sans" w:hAnsi="Liberation Sans"/>
          <w:b/>
          <w:sz w:val="28"/>
          <w:szCs w:val="28"/>
        </w:rPr>
        <w:t>Департамент имущественных и жилищных отношений Администрации города Новый Уренгой</w:t>
      </w:r>
      <w:r w:rsidRPr="00846C79">
        <w:rPr>
          <w:rFonts w:ascii="Liberation Sans" w:hAnsi="Liberation Sans"/>
          <w:sz w:val="28"/>
          <w:szCs w:val="28"/>
        </w:rPr>
        <w:t>, именуемый в дальнейшем Продавец, в лице ____________________, действующей (его) на основании Положения о Департаменте имущественных и жилищных отношений, __________________, с одной стороны, и</w:t>
      </w:r>
      <w:r w:rsidRPr="00846C79">
        <w:rPr>
          <w:rFonts w:ascii="Liberation Sans" w:hAnsi="Liberation Sans"/>
          <w:b/>
          <w:sz w:val="28"/>
          <w:szCs w:val="28"/>
        </w:rPr>
        <w:t xml:space="preserve"> __________________________</w:t>
      </w:r>
      <w:r w:rsidRPr="00846C79">
        <w:rPr>
          <w:rFonts w:ascii="Liberation Sans" w:hAnsi="Liberation Sans"/>
          <w:sz w:val="28"/>
          <w:szCs w:val="28"/>
        </w:rPr>
        <w:t xml:space="preserve">,                  именуемое (ая, ый) в дальнейшем Покупатель, в лице __________________, действующего (ей) на основании _______________, с другой стороны, совместно именуемые  в дальнейшем Стороны, руководствуясь решением </w:t>
      </w:r>
      <w:r w:rsidRPr="00846C79">
        <w:rPr>
          <w:rFonts w:ascii="Liberation Sans" w:hAnsi="Liberation Sans"/>
          <w:color w:val="000000" w:themeColor="text1"/>
          <w:sz w:val="28"/>
          <w:szCs w:val="28"/>
        </w:rPr>
        <w:t xml:space="preserve">Арбитражного суда Ямало-Ненецкого автономного округа от </w:t>
      </w:r>
      <w:r w:rsidR="005F3F68" w:rsidRPr="00846C79">
        <w:rPr>
          <w:rFonts w:ascii="Liberation Sans" w:hAnsi="Liberation Sans"/>
          <w:color w:val="000000" w:themeColor="text1"/>
          <w:sz w:val="28"/>
          <w:szCs w:val="28"/>
        </w:rPr>
        <w:t>26.11.2020</w:t>
      </w:r>
      <w:r w:rsidR="002576C6" w:rsidRPr="00846C79">
        <w:rPr>
          <w:rFonts w:ascii="Liberation Sans" w:hAnsi="Liberation Sans"/>
          <w:color w:val="000000" w:themeColor="text1"/>
          <w:sz w:val="28"/>
          <w:szCs w:val="28"/>
        </w:rPr>
        <w:t xml:space="preserve"> </w:t>
      </w:r>
      <w:r w:rsidRPr="00846C79">
        <w:rPr>
          <w:rFonts w:ascii="Liberation Sans" w:hAnsi="Liberation Sans"/>
          <w:color w:val="000000" w:themeColor="text1"/>
          <w:sz w:val="28"/>
          <w:szCs w:val="28"/>
        </w:rPr>
        <w:t>по делу № А81-</w:t>
      </w:r>
      <w:r w:rsidR="005F3F68" w:rsidRPr="00846C79">
        <w:rPr>
          <w:rFonts w:ascii="Liberation Sans" w:hAnsi="Liberation Sans"/>
          <w:color w:val="000000" w:themeColor="text1"/>
          <w:sz w:val="28"/>
          <w:szCs w:val="28"/>
        </w:rPr>
        <w:t>6278/2020</w:t>
      </w:r>
      <w:r w:rsidRPr="00846C79">
        <w:rPr>
          <w:rFonts w:ascii="Liberation Sans" w:hAnsi="Liberation Sans"/>
          <w:color w:val="000000" w:themeColor="text1"/>
          <w:sz w:val="28"/>
          <w:szCs w:val="28"/>
        </w:rPr>
        <w:t>, приказом Департамента</w:t>
      </w:r>
      <w:r w:rsidRPr="00846C79">
        <w:rPr>
          <w:rFonts w:ascii="Liberation Sans" w:hAnsi="Liberation Sans"/>
          <w:sz w:val="28"/>
          <w:szCs w:val="28"/>
        </w:rPr>
        <w:t xml:space="preserve"> имущественных и жилищных  отношений Администрации города Новый Уренгой от _____</w:t>
      </w:r>
      <w:r w:rsidR="009E30B2">
        <w:rPr>
          <w:rFonts w:ascii="Liberation Sans" w:hAnsi="Liberation Sans"/>
          <w:sz w:val="28"/>
          <w:szCs w:val="28"/>
        </w:rPr>
        <w:t>.2024</w:t>
      </w:r>
      <w:r w:rsidRPr="00846C79">
        <w:rPr>
          <w:rFonts w:ascii="Liberation Sans" w:hAnsi="Liberation Sans"/>
          <w:sz w:val="28"/>
          <w:szCs w:val="28"/>
        </w:rPr>
        <w:t xml:space="preserve"> </w:t>
      </w:r>
      <w:r w:rsidR="002576C6" w:rsidRPr="00846C79">
        <w:rPr>
          <w:rFonts w:ascii="Liberation Sans" w:hAnsi="Liberation Sans"/>
          <w:sz w:val="28"/>
          <w:szCs w:val="28"/>
        </w:rPr>
        <w:t xml:space="preserve">  </w:t>
      </w:r>
      <w:r w:rsidRPr="00846C79">
        <w:rPr>
          <w:rFonts w:ascii="Liberation Sans" w:hAnsi="Liberation Sans"/>
          <w:sz w:val="28"/>
          <w:szCs w:val="28"/>
        </w:rPr>
        <w:t xml:space="preserve">№ ____ </w:t>
      </w:r>
      <w:r w:rsidR="00826A43" w:rsidRPr="00846C79">
        <w:rPr>
          <w:rFonts w:ascii="Liberation Sans" w:hAnsi="Liberation Sans"/>
          <w:sz w:val="28"/>
          <w:szCs w:val="28"/>
        </w:rPr>
        <w:t xml:space="preserve">«Об организации и проведении </w:t>
      </w:r>
      <w:r w:rsidR="00CD15FE">
        <w:rPr>
          <w:rFonts w:ascii="Liberation Sans" w:hAnsi="Liberation Sans"/>
          <w:sz w:val="28"/>
          <w:szCs w:val="28"/>
        </w:rPr>
        <w:t>аукциона</w:t>
      </w:r>
      <w:r w:rsidR="00826A43" w:rsidRPr="00846C79">
        <w:rPr>
          <w:rFonts w:ascii="Liberation Sans" w:hAnsi="Liberation Sans"/>
          <w:sz w:val="28"/>
          <w:szCs w:val="28"/>
        </w:rPr>
        <w:t xml:space="preserve"> по продаже объе</w:t>
      </w:r>
      <w:r w:rsidR="00355ABE" w:rsidRPr="00846C79">
        <w:rPr>
          <w:rFonts w:ascii="Liberation Sans" w:hAnsi="Liberation Sans"/>
          <w:sz w:val="28"/>
          <w:szCs w:val="28"/>
        </w:rPr>
        <w:t>кта незавершенного строительства</w:t>
      </w:r>
      <w:r w:rsidR="00826A43" w:rsidRPr="00846C79">
        <w:rPr>
          <w:rFonts w:ascii="Liberation Sans" w:hAnsi="Liberation Sans"/>
          <w:sz w:val="28"/>
          <w:szCs w:val="28"/>
        </w:rPr>
        <w:t>»</w:t>
      </w:r>
      <w:r w:rsidRPr="00846C79">
        <w:rPr>
          <w:rFonts w:ascii="Liberation Sans" w:hAnsi="Liberation Sans"/>
          <w:sz w:val="28"/>
          <w:szCs w:val="28"/>
        </w:rPr>
        <w:t xml:space="preserve">, </w:t>
      </w:r>
      <w:r w:rsidR="009E30B2">
        <w:rPr>
          <w:rFonts w:ascii="Liberation Sans" w:hAnsi="Liberation Sans"/>
          <w:sz w:val="28"/>
          <w:szCs w:val="28"/>
        </w:rPr>
        <w:t xml:space="preserve">             </w:t>
      </w:r>
      <w:r w:rsidRPr="00846C79">
        <w:rPr>
          <w:rFonts w:ascii="Liberation Sans" w:hAnsi="Liberation Sans"/>
          <w:sz w:val="28"/>
          <w:szCs w:val="28"/>
        </w:rPr>
        <w:t xml:space="preserve">на основании протокола </w:t>
      </w:r>
      <w:r w:rsidR="00355ABE" w:rsidRPr="00846C79">
        <w:rPr>
          <w:rFonts w:ascii="Liberation Sans" w:hAnsi="Liberation Sans"/>
          <w:sz w:val="28"/>
          <w:szCs w:val="28"/>
        </w:rPr>
        <w:t xml:space="preserve">о результатах аукциона </w:t>
      </w:r>
      <w:r w:rsidRPr="00846C79">
        <w:rPr>
          <w:rFonts w:ascii="Liberation Sans" w:hAnsi="Liberation Sans"/>
          <w:sz w:val="28"/>
          <w:szCs w:val="28"/>
        </w:rPr>
        <w:t xml:space="preserve">от </w:t>
      </w:r>
      <w:r w:rsidR="009E30B2">
        <w:rPr>
          <w:rFonts w:ascii="Liberation Sans" w:hAnsi="Liberation Sans"/>
          <w:sz w:val="28"/>
          <w:szCs w:val="28"/>
        </w:rPr>
        <w:t>_______2024</w:t>
      </w:r>
      <w:r w:rsidRPr="00846C79">
        <w:rPr>
          <w:rFonts w:ascii="Liberation Sans" w:hAnsi="Liberation Sans"/>
          <w:sz w:val="28"/>
          <w:szCs w:val="28"/>
        </w:rPr>
        <w:t xml:space="preserve"> </w:t>
      </w:r>
      <w:r w:rsidR="009E30B2">
        <w:rPr>
          <w:rFonts w:ascii="Liberation Sans" w:hAnsi="Liberation Sans"/>
          <w:sz w:val="28"/>
          <w:szCs w:val="28"/>
        </w:rPr>
        <w:t xml:space="preserve">       </w:t>
      </w:r>
      <w:r w:rsidRPr="00846C79">
        <w:rPr>
          <w:rFonts w:ascii="Liberation Sans" w:hAnsi="Liberation Sans"/>
          <w:sz w:val="28"/>
          <w:szCs w:val="28"/>
        </w:rPr>
        <w:t xml:space="preserve">№ ______, заключили настоящий договор (далее – Договор) о нижеследующем: </w:t>
      </w:r>
    </w:p>
    <w:p w:rsidR="00E0042F" w:rsidRPr="00846C79" w:rsidRDefault="00E0042F">
      <w:pPr>
        <w:ind w:firstLine="720"/>
        <w:jc w:val="both"/>
        <w:rPr>
          <w:rFonts w:ascii="Liberation Sans" w:hAnsi="Liberation Sans"/>
          <w:sz w:val="28"/>
          <w:szCs w:val="28"/>
        </w:rPr>
      </w:pPr>
    </w:p>
    <w:p w:rsidR="00E0042F" w:rsidRPr="00846C79" w:rsidRDefault="000B339F">
      <w:pPr>
        <w:ind w:left="2832" w:firstLine="708"/>
        <w:jc w:val="both"/>
        <w:rPr>
          <w:rFonts w:ascii="Liberation Sans" w:hAnsi="Liberation Sans"/>
          <w:b/>
          <w:sz w:val="28"/>
          <w:szCs w:val="28"/>
        </w:rPr>
      </w:pPr>
      <w:r w:rsidRPr="00846C79">
        <w:rPr>
          <w:rFonts w:ascii="Liberation Sans" w:hAnsi="Liberation Sans"/>
          <w:b/>
          <w:sz w:val="28"/>
          <w:szCs w:val="28"/>
        </w:rPr>
        <w:t>1. Предмет Договора</w:t>
      </w:r>
    </w:p>
    <w:p w:rsidR="00E0042F" w:rsidRPr="00846C79" w:rsidRDefault="00E0042F">
      <w:pPr>
        <w:ind w:left="2832" w:firstLine="708"/>
        <w:jc w:val="both"/>
        <w:rPr>
          <w:rFonts w:ascii="Liberation Sans" w:hAnsi="Liberation Sans"/>
          <w:b/>
          <w:sz w:val="28"/>
          <w:szCs w:val="28"/>
        </w:rPr>
      </w:pPr>
    </w:p>
    <w:p w:rsidR="00E0042F" w:rsidRPr="00846C79" w:rsidRDefault="000B339F">
      <w:pPr>
        <w:shd w:val="clear" w:color="auto" w:fill="FFFFFF"/>
        <w:ind w:firstLine="720"/>
        <w:jc w:val="both"/>
        <w:rPr>
          <w:rFonts w:ascii="Liberation Sans" w:hAnsi="Liberation Sans"/>
          <w:sz w:val="28"/>
          <w:szCs w:val="28"/>
        </w:rPr>
      </w:pPr>
      <w:r w:rsidRPr="00846C79">
        <w:rPr>
          <w:rFonts w:ascii="Liberation Sans" w:hAnsi="Liberation Sans"/>
          <w:sz w:val="28"/>
          <w:szCs w:val="28"/>
        </w:rPr>
        <w:t xml:space="preserve">1.1. По Договору Продавец обязуется передать в собственность Покупателя, а Покупатель принять и оплатить по цене и на условиях Договора </w:t>
      </w:r>
      <w:r w:rsidRPr="00846C79">
        <w:rPr>
          <w:rFonts w:ascii="Liberation Sans" w:hAnsi="Liberation Sans"/>
          <w:b/>
          <w:sz w:val="28"/>
          <w:szCs w:val="28"/>
        </w:rPr>
        <w:t>объект незавершенного строительства</w:t>
      </w:r>
      <w:r w:rsidRPr="00846C79">
        <w:rPr>
          <w:rFonts w:ascii="Liberation Sans" w:hAnsi="Liberation Sans"/>
          <w:sz w:val="28"/>
          <w:szCs w:val="28"/>
        </w:rPr>
        <w:t xml:space="preserve"> (далее – Имущество):</w:t>
      </w:r>
    </w:p>
    <w:p w:rsidR="00E0042F" w:rsidRPr="00846C79" w:rsidRDefault="000B339F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pacing w:val="-4"/>
          <w:sz w:val="28"/>
          <w:szCs w:val="28"/>
        </w:rPr>
      </w:pPr>
      <w:r w:rsidRPr="00846C79">
        <w:rPr>
          <w:rFonts w:ascii="Liberation Sans" w:hAnsi="Liberation Sans"/>
          <w:color w:val="000000" w:themeColor="text1"/>
          <w:spacing w:val="-4"/>
          <w:sz w:val="28"/>
          <w:szCs w:val="28"/>
        </w:rPr>
        <w:t>Кадастровый номер: 89:11:</w:t>
      </w:r>
      <w:r w:rsidR="005F3F68" w:rsidRPr="00846C79">
        <w:rPr>
          <w:rFonts w:ascii="Liberation Sans" w:hAnsi="Liberation Sans"/>
          <w:color w:val="000000" w:themeColor="text1"/>
          <w:spacing w:val="-4"/>
          <w:sz w:val="28"/>
          <w:szCs w:val="28"/>
        </w:rPr>
        <w:t>000000:5296</w:t>
      </w:r>
      <w:r w:rsidRPr="00846C79">
        <w:rPr>
          <w:rFonts w:ascii="Liberation Sans" w:hAnsi="Liberation Sans"/>
          <w:color w:val="000000" w:themeColor="text1"/>
          <w:spacing w:val="-4"/>
          <w:sz w:val="28"/>
          <w:szCs w:val="28"/>
        </w:rPr>
        <w:t>.</w:t>
      </w:r>
    </w:p>
    <w:p w:rsidR="00E0042F" w:rsidRPr="00846C79" w:rsidRDefault="000B339F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pacing w:val="-4"/>
          <w:sz w:val="28"/>
          <w:szCs w:val="28"/>
        </w:rPr>
      </w:pPr>
      <w:r w:rsidRPr="00846C79">
        <w:rPr>
          <w:rFonts w:ascii="Liberation Sans" w:hAnsi="Liberation Sans"/>
          <w:color w:val="000000" w:themeColor="text1"/>
          <w:spacing w:val="-4"/>
          <w:sz w:val="28"/>
          <w:szCs w:val="28"/>
        </w:rPr>
        <w:t xml:space="preserve">Степень готовности объекта  </w:t>
      </w:r>
      <w:r w:rsidR="005F3F68" w:rsidRPr="00846C79">
        <w:rPr>
          <w:rFonts w:ascii="Liberation Sans" w:hAnsi="Liberation Sans"/>
          <w:color w:val="000000" w:themeColor="text1"/>
          <w:spacing w:val="-4"/>
          <w:sz w:val="28"/>
          <w:szCs w:val="28"/>
        </w:rPr>
        <w:t>незавершенного строительства – 6</w:t>
      </w:r>
      <w:r w:rsidR="0018397F" w:rsidRPr="00846C79">
        <w:rPr>
          <w:rFonts w:ascii="Liberation Sans" w:hAnsi="Liberation Sans"/>
          <w:color w:val="000000" w:themeColor="text1"/>
          <w:spacing w:val="-4"/>
          <w:sz w:val="28"/>
          <w:szCs w:val="28"/>
        </w:rPr>
        <w:t>2</w:t>
      </w:r>
      <w:r w:rsidRPr="00846C79">
        <w:rPr>
          <w:rFonts w:ascii="Liberation Sans" w:hAnsi="Liberation Sans"/>
          <w:color w:val="000000" w:themeColor="text1"/>
          <w:spacing w:val="-4"/>
          <w:sz w:val="28"/>
          <w:szCs w:val="28"/>
        </w:rPr>
        <w:t>%.</w:t>
      </w:r>
    </w:p>
    <w:p w:rsidR="00E0042F" w:rsidRPr="00846C79" w:rsidRDefault="000B339F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 w:rsidRPr="00846C79">
        <w:rPr>
          <w:rFonts w:ascii="Liberation Sans" w:hAnsi="Liberation Sans"/>
          <w:color w:val="000000" w:themeColor="text1"/>
          <w:sz w:val="28"/>
          <w:szCs w:val="28"/>
        </w:rPr>
        <w:t xml:space="preserve">Площадь застройки: </w:t>
      </w:r>
      <w:r w:rsidR="00AA38A9" w:rsidRPr="00846C79">
        <w:rPr>
          <w:rFonts w:ascii="Liberation Sans" w:hAnsi="Liberation Sans"/>
          <w:color w:val="000000" w:themeColor="text1"/>
          <w:sz w:val="28"/>
          <w:szCs w:val="28"/>
        </w:rPr>
        <w:t>8</w:t>
      </w:r>
      <w:r w:rsidR="0018397F" w:rsidRPr="00846C79">
        <w:rPr>
          <w:rFonts w:ascii="Liberation Sans" w:hAnsi="Liberation Sans"/>
          <w:color w:val="000000" w:themeColor="text1"/>
          <w:sz w:val="28"/>
          <w:szCs w:val="28"/>
        </w:rPr>
        <w:t>607,7</w:t>
      </w:r>
      <w:r w:rsidRPr="00846C79">
        <w:rPr>
          <w:rFonts w:ascii="Liberation Sans" w:hAnsi="Liberation Sans"/>
          <w:color w:val="000000" w:themeColor="text1"/>
          <w:sz w:val="28"/>
          <w:szCs w:val="28"/>
        </w:rPr>
        <w:t xml:space="preserve"> кв.м.</w:t>
      </w:r>
    </w:p>
    <w:p w:rsidR="00E0042F" w:rsidRPr="00846C79" w:rsidRDefault="000B339F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 w:rsidRPr="00846C79">
        <w:rPr>
          <w:rFonts w:ascii="Liberation Sans" w:hAnsi="Liberation Sans"/>
          <w:color w:val="000000" w:themeColor="text1"/>
          <w:sz w:val="28"/>
          <w:szCs w:val="28"/>
        </w:rPr>
        <w:lastRenderedPageBreak/>
        <w:t xml:space="preserve">Адрес: Ямало-Ненецкий автономный округ, г. Новый Уренгой,                             </w:t>
      </w:r>
      <w:r w:rsidR="00EC7DD2" w:rsidRPr="00846C79">
        <w:rPr>
          <w:rFonts w:ascii="Liberation Sans" w:hAnsi="Liberation Sans"/>
          <w:color w:val="000000" w:themeColor="text1"/>
          <w:sz w:val="28"/>
          <w:szCs w:val="28"/>
        </w:rPr>
        <w:t>т</w:t>
      </w:r>
      <w:r w:rsidR="0018397F" w:rsidRPr="00846C79">
        <w:rPr>
          <w:rFonts w:ascii="Liberation Sans" w:hAnsi="Liberation Sans"/>
          <w:color w:val="000000" w:themeColor="text1"/>
          <w:sz w:val="28"/>
          <w:szCs w:val="28"/>
        </w:rPr>
        <w:t xml:space="preserve">ерритория производственной базы УМР треста </w:t>
      </w:r>
      <w:r w:rsidR="009E30B2">
        <w:rPr>
          <w:rFonts w:ascii="Liberation Sans" w:hAnsi="Liberation Sans"/>
          <w:color w:val="000000" w:themeColor="text1"/>
          <w:sz w:val="28"/>
          <w:szCs w:val="28"/>
        </w:rPr>
        <w:t>«</w:t>
      </w:r>
      <w:r w:rsidR="0018397F" w:rsidRPr="00846C79">
        <w:rPr>
          <w:rFonts w:ascii="Liberation Sans" w:hAnsi="Liberation Sans"/>
          <w:color w:val="000000" w:themeColor="text1"/>
          <w:sz w:val="28"/>
          <w:szCs w:val="28"/>
        </w:rPr>
        <w:t>Уренгойгазавтодор</w:t>
      </w:r>
      <w:r w:rsidR="009E30B2">
        <w:rPr>
          <w:rFonts w:ascii="Liberation Sans" w:hAnsi="Liberation Sans"/>
          <w:color w:val="000000" w:themeColor="text1"/>
          <w:sz w:val="28"/>
          <w:szCs w:val="28"/>
        </w:rPr>
        <w:t>»</w:t>
      </w:r>
      <w:r w:rsidR="0018397F" w:rsidRPr="00846C79">
        <w:rPr>
          <w:rFonts w:ascii="Liberation Sans" w:hAnsi="Liberation Sans"/>
          <w:color w:val="000000" w:themeColor="text1"/>
          <w:sz w:val="28"/>
          <w:szCs w:val="28"/>
        </w:rPr>
        <w:t xml:space="preserve"> </w:t>
      </w:r>
      <w:r w:rsidR="009E30B2">
        <w:rPr>
          <w:rFonts w:ascii="Liberation Sans" w:hAnsi="Liberation Sans"/>
          <w:color w:val="000000" w:themeColor="text1"/>
          <w:sz w:val="28"/>
          <w:szCs w:val="28"/>
        </w:rPr>
        <w:t xml:space="preserve">     </w:t>
      </w:r>
      <w:r w:rsidR="0018397F" w:rsidRPr="00846C79">
        <w:rPr>
          <w:rFonts w:ascii="Liberation Sans" w:hAnsi="Liberation Sans"/>
          <w:color w:val="000000" w:themeColor="text1"/>
          <w:sz w:val="28"/>
          <w:szCs w:val="28"/>
        </w:rPr>
        <w:t>в районе АБК по ул. Таежной, д. 204</w:t>
      </w:r>
    </w:p>
    <w:p w:rsidR="00E0042F" w:rsidRPr="00846C79" w:rsidRDefault="000B339F">
      <w:pPr>
        <w:shd w:val="clear" w:color="auto" w:fill="FFFFFF"/>
        <w:ind w:firstLine="720"/>
        <w:jc w:val="both"/>
        <w:rPr>
          <w:rFonts w:ascii="Liberation Sans" w:hAnsi="Liberation Sans"/>
          <w:bCs/>
          <w:color w:val="000000" w:themeColor="text1"/>
          <w:sz w:val="28"/>
          <w:szCs w:val="28"/>
        </w:rPr>
      </w:pPr>
      <w:r w:rsidRPr="00846C79">
        <w:rPr>
          <w:rFonts w:ascii="Liberation Sans" w:hAnsi="Liberation Sans"/>
          <w:sz w:val="28"/>
          <w:szCs w:val="28"/>
        </w:rPr>
        <w:t xml:space="preserve">Собственник: </w:t>
      </w:r>
      <w:r w:rsidR="006A015C" w:rsidRPr="00846C79">
        <w:rPr>
          <w:rFonts w:ascii="Liberation Sans" w:hAnsi="Liberation Sans"/>
          <w:bCs/>
          <w:color w:val="000000" w:themeColor="text1"/>
          <w:sz w:val="28"/>
          <w:szCs w:val="28"/>
        </w:rPr>
        <w:t xml:space="preserve">Общество с ограниченной ответственностью «Базовое машиностроение» </w:t>
      </w:r>
      <w:r w:rsidRPr="00846C79">
        <w:rPr>
          <w:rFonts w:ascii="Liberation Sans" w:hAnsi="Liberation Sans"/>
          <w:color w:val="000000" w:themeColor="text1"/>
          <w:sz w:val="28"/>
          <w:szCs w:val="28"/>
        </w:rPr>
        <w:t xml:space="preserve">(запись о государственной регистрации права </w:t>
      </w:r>
      <w:r w:rsidR="006A015C" w:rsidRPr="00846C79">
        <w:rPr>
          <w:rFonts w:ascii="Liberation Sans" w:hAnsi="Liberation Sans"/>
          <w:color w:val="000000" w:themeColor="text1"/>
          <w:sz w:val="28"/>
          <w:szCs w:val="28"/>
        </w:rPr>
        <w:t xml:space="preserve">№ 89-89/008-89/008/201/2016-1250/2 </w:t>
      </w:r>
      <w:r w:rsidRPr="00846C79">
        <w:rPr>
          <w:rFonts w:ascii="Liberation Sans" w:hAnsi="Liberation Sans"/>
          <w:color w:val="000000" w:themeColor="text1"/>
          <w:sz w:val="28"/>
          <w:szCs w:val="28"/>
        </w:rPr>
        <w:t xml:space="preserve">от </w:t>
      </w:r>
      <w:r w:rsidR="006A015C" w:rsidRPr="00846C79">
        <w:rPr>
          <w:rFonts w:ascii="Liberation Sans" w:hAnsi="Liberation Sans"/>
          <w:color w:val="000000" w:themeColor="text1"/>
          <w:sz w:val="28"/>
          <w:szCs w:val="28"/>
        </w:rPr>
        <w:t>25.02.2016</w:t>
      </w:r>
      <w:r w:rsidRPr="00846C79">
        <w:rPr>
          <w:rFonts w:ascii="Liberation Sans" w:hAnsi="Liberation Sans"/>
          <w:color w:val="000000" w:themeColor="text1"/>
          <w:sz w:val="28"/>
          <w:szCs w:val="28"/>
        </w:rPr>
        <w:t>).</w:t>
      </w:r>
    </w:p>
    <w:p w:rsidR="00E0042F" w:rsidRPr="00846C79" w:rsidRDefault="000B339F">
      <w:pPr>
        <w:ind w:firstLine="720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 w:rsidRPr="00846C79">
        <w:rPr>
          <w:rFonts w:ascii="Liberation Sans" w:hAnsi="Liberation Sans"/>
          <w:color w:val="000000" w:themeColor="text1"/>
          <w:sz w:val="28"/>
          <w:szCs w:val="28"/>
        </w:rPr>
        <w:t>1.2. Имущество расположено на земельном участке, не являющемся предметом Договора:</w:t>
      </w:r>
    </w:p>
    <w:p w:rsidR="00E0042F" w:rsidRPr="00846C79" w:rsidRDefault="000B339F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 w:rsidRPr="00846C79">
        <w:rPr>
          <w:rFonts w:ascii="Liberation Sans" w:hAnsi="Liberation Sans"/>
          <w:color w:val="000000" w:themeColor="text1"/>
          <w:sz w:val="28"/>
          <w:szCs w:val="28"/>
        </w:rPr>
        <w:t>Кадастровый номер 89:11:</w:t>
      </w:r>
      <w:r w:rsidR="006A015C" w:rsidRPr="00846C79">
        <w:rPr>
          <w:rFonts w:ascii="Liberation Sans" w:hAnsi="Liberation Sans"/>
          <w:color w:val="000000" w:themeColor="text1"/>
          <w:sz w:val="28"/>
          <w:szCs w:val="28"/>
        </w:rPr>
        <w:t>010202:26</w:t>
      </w:r>
      <w:r w:rsidRPr="00846C79">
        <w:rPr>
          <w:rFonts w:ascii="Liberation Sans" w:hAnsi="Liberation Sans"/>
          <w:color w:val="000000" w:themeColor="text1"/>
          <w:sz w:val="28"/>
          <w:szCs w:val="28"/>
        </w:rPr>
        <w:t>.</w:t>
      </w:r>
    </w:p>
    <w:p w:rsidR="00E0042F" w:rsidRPr="00846C79" w:rsidRDefault="000B339F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 w:rsidRPr="00846C79">
        <w:rPr>
          <w:rFonts w:ascii="Liberation Sans" w:hAnsi="Liberation Sans"/>
          <w:color w:val="000000" w:themeColor="text1"/>
          <w:sz w:val="28"/>
          <w:szCs w:val="28"/>
        </w:rPr>
        <w:t xml:space="preserve">Площадь </w:t>
      </w:r>
      <w:r w:rsidR="006A015C" w:rsidRPr="00846C79">
        <w:rPr>
          <w:rFonts w:ascii="Liberation Sans" w:hAnsi="Liberation Sans"/>
          <w:color w:val="000000" w:themeColor="text1"/>
          <w:sz w:val="28"/>
          <w:szCs w:val="28"/>
        </w:rPr>
        <w:t>6 424</w:t>
      </w:r>
      <w:r w:rsidRPr="00846C79">
        <w:rPr>
          <w:rFonts w:ascii="Liberation Sans" w:hAnsi="Liberation Sans"/>
          <w:color w:val="000000" w:themeColor="text1"/>
          <w:sz w:val="28"/>
          <w:szCs w:val="28"/>
        </w:rPr>
        <w:t xml:space="preserve">  кв.м. </w:t>
      </w:r>
    </w:p>
    <w:p w:rsidR="00E0042F" w:rsidRPr="00846C79" w:rsidRDefault="000B339F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 w:rsidRPr="00846C79">
        <w:rPr>
          <w:rFonts w:ascii="Liberation Sans" w:hAnsi="Liberation Sans"/>
          <w:color w:val="000000" w:themeColor="text1"/>
          <w:sz w:val="28"/>
          <w:szCs w:val="28"/>
        </w:rPr>
        <w:t>Категория земель: земли населенных пунктов.</w:t>
      </w:r>
    </w:p>
    <w:p w:rsidR="00E0042F" w:rsidRPr="00846C79" w:rsidRDefault="000B339F">
      <w:pPr>
        <w:shd w:val="clear" w:color="auto" w:fill="FFFFFF"/>
        <w:ind w:firstLine="720"/>
        <w:jc w:val="both"/>
        <w:rPr>
          <w:rFonts w:ascii="Liberation Sans" w:hAnsi="Liberation Sans"/>
          <w:sz w:val="28"/>
          <w:szCs w:val="28"/>
        </w:rPr>
      </w:pPr>
      <w:r w:rsidRPr="00846C79">
        <w:rPr>
          <w:rFonts w:ascii="Liberation Sans" w:hAnsi="Liberation Sans"/>
          <w:sz w:val="28"/>
          <w:szCs w:val="28"/>
        </w:rPr>
        <w:t>Вид разрешенного использования: склад (код 6.9).</w:t>
      </w:r>
    </w:p>
    <w:p w:rsidR="00E0042F" w:rsidRPr="00846C79" w:rsidRDefault="000B339F">
      <w:pPr>
        <w:ind w:firstLine="720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 w:rsidRPr="00846C79">
        <w:rPr>
          <w:rFonts w:ascii="Liberation Sans" w:hAnsi="Liberation Sans"/>
          <w:color w:val="000000" w:themeColor="text1"/>
          <w:sz w:val="28"/>
          <w:szCs w:val="28"/>
        </w:rPr>
        <w:t xml:space="preserve">Предельные параметры застройки земельного участка: </w:t>
      </w:r>
      <w:r w:rsidR="00846C79" w:rsidRPr="00846C79">
        <w:rPr>
          <w:rFonts w:ascii="Liberation Sans" w:hAnsi="Liberation Sans"/>
          <w:color w:val="000000"/>
          <w:sz w:val="28"/>
          <w:szCs w:val="28"/>
        </w:rPr>
        <w:t>Коммунально-складская зона (П2)</w:t>
      </w:r>
      <w:r w:rsidRPr="00846C79">
        <w:rPr>
          <w:rFonts w:ascii="Liberation Sans" w:hAnsi="Liberation Sans"/>
          <w:color w:val="000000" w:themeColor="text1"/>
          <w:sz w:val="28"/>
          <w:szCs w:val="28"/>
        </w:rPr>
        <w:t>. Максимальный процент застройки в границах земельного участка 60%. Предельное количество этажей – 4.</w:t>
      </w:r>
    </w:p>
    <w:p w:rsidR="00E0042F" w:rsidRDefault="000B339F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 w:rsidRPr="00846C79">
        <w:rPr>
          <w:rFonts w:ascii="Liberation Sans" w:hAnsi="Liberation Sans"/>
          <w:color w:val="000000" w:themeColor="text1"/>
          <w:sz w:val="28"/>
          <w:szCs w:val="28"/>
        </w:rPr>
        <w:t xml:space="preserve">Адрес (местоположение): </w:t>
      </w:r>
      <w:r w:rsidR="00EC7DD2" w:rsidRPr="00846C79">
        <w:rPr>
          <w:rFonts w:ascii="Liberation Sans" w:hAnsi="Liberation Sans"/>
          <w:color w:val="000000" w:themeColor="text1"/>
          <w:sz w:val="28"/>
          <w:szCs w:val="28"/>
        </w:rPr>
        <w:t xml:space="preserve">Ямало-Ненецкий автономный округ,                       г. Новый Уренгой, территория производственной базы УМР треста </w:t>
      </w:r>
      <w:r w:rsidR="009E30B2">
        <w:rPr>
          <w:rFonts w:ascii="Liberation Sans" w:hAnsi="Liberation Sans"/>
          <w:color w:val="000000" w:themeColor="text1"/>
          <w:sz w:val="28"/>
          <w:szCs w:val="28"/>
        </w:rPr>
        <w:t>«</w:t>
      </w:r>
      <w:r w:rsidR="00EC7DD2" w:rsidRPr="00846C79">
        <w:rPr>
          <w:rFonts w:ascii="Liberation Sans" w:hAnsi="Liberation Sans"/>
          <w:color w:val="000000" w:themeColor="text1"/>
          <w:sz w:val="28"/>
          <w:szCs w:val="28"/>
        </w:rPr>
        <w:t>Уренгойгазавтодор</w:t>
      </w:r>
      <w:r w:rsidR="009E30B2">
        <w:rPr>
          <w:rFonts w:ascii="Liberation Sans" w:hAnsi="Liberation Sans"/>
          <w:color w:val="000000" w:themeColor="text1"/>
          <w:sz w:val="28"/>
          <w:szCs w:val="28"/>
        </w:rPr>
        <w:t>»</w:t>
      </w:r>
      <w:r w:rsidR="00EC7DD2" w:rsidRPr="00846C79">
        <w:rPr>
          <w:rFonts w:ascii="Liberation Sans" w:hAnsi="Liberation Sans"/>
          <w:color w:val="000000" w:themeColor="text1"/>
          <w:sz w:val="28"/>
          <w:szCs w:val="28"/>
        </w:rPr>
        <w:t xml:space="preserve"> в районе АБК по ул. Таежной, д. 204</w:t>
      </w:r>
      <w:r w:rsidR="000F605F">
        <w:rPr>
          <w:rFonts w:ascii="Liberation Sans" w:hAnsi="Liberation Sans"/>
          <w:color w:val="000000" w:themeColor="text1"/>
          <w:sz w:val="28"/>
          <w:szCs w:val="28"/>
        </w:rPr>
        <w:t>.</w:t>
      </w:r>
    </w:p>
    <w:p w:rsidR="000F605F" w:rsidRPr="00846C79" w:rsidRDefault="000F605F" w:rsidP="000F605F">
      <w:pPr>
        <w:ind w:firstLine="720"/>
        <w:jc w:val="both"/>
        <w:rPr>
          <w:rFonts w:ascii="Liberation Sans" w:hAnsi="Liberation Sans"/>
          <w:sz w:val="28"/>
          <w:szCs w:val="28"/>
        </w:rPr>
      </w:pPr>
      <w:r w:rsidRPr="000F605F">
        <w:rPr>
          <w:rFonts w:ascii="Liberation Sans" w:eastAsiaTheme="minorHAnsi" w:hAnsi="Liberation Sans" w:cs="PT Astra Serif"/>
          <w:sz w:val="28"/>
          <w:szCs w:val="28"/>
          <w:lang w:eastAsia="en-US"/>
        </w:rPr>
        <w:t xml:space="preserve">1.3. </w:t>
      </w:r>
      <w:r w:rsidRPr="00846C79">
        <w:rPr>
          <w:rFonts w:ascii="Liberation Sans" w:hAnsi="Liberation Sans"/>
          <w:sz w:val="28"/>
          <w:szCs w:val="28"/>
        </w:rPr>
        <w:t>Ограничение прав и обременение Имущества зарегистрировано в установленном порядке.</w:t>
      </w:r>
    </w:p>
    <w:p w:rsidR="000F605F" w:rsidRPr="000F605F" w:rsidRDefault="000F605F" w:rsidP="000F605F">
      <w:pPr>
        <w:ind w:firstLine="709"/>
        <w:jc w:val="both"/>
        <w:rPr>
          <w:rFonts w:ascii="Liberation Sans" w:eastAsiaTheme="minorHAnsi" w:hAnsi="Liberation Sans" w:cs="PT Astra Serif"/>
          <w:sz w:val="28"/>
          <w:szCs w:val="28"/>
          <w:lang w:eastAsia="en-US"/>
        </w:rPr>
      </w:pPr>
      <w:r w:rsidRPr="000F605F">
        <w:rPr>
          <w:rFonts w:ascii="Liberation Sans" w:eastAsiaTheme="minorHAnsi" w:hAnsi="Liberation Sans" w:cs="PT Astra Serif"/>
          <w:sz w:val="28"/>
          <w:szCs w:val="28"/>
          <w:lang w:eastAsia="en-US"/>
        </w:rPr>
        <w:t xml:space="preserve">Покупатель принимает на себя </w:t>
      </w:r>
      <w:r w:rsidRPr="000F605F">
        <w:rPr>
          <w:rFonts w:ascii="Liberation Sans" w:eastAsiaTheme="minorHAnsi" w:hAnsi="Liberation Sans" w:cs="PT Astra Serif"/>
          <w:b/>
          <w:sz w:val="28"/>
          <w:szCs w:val="28"/>
          <w:lang w:eastAsia="en-US"/>
        </w:rPr>
        <w:t xml:space="preserve">бремя снятия ограничений прав и обременения объекта </w:t>
      </w:r>
      <w:r w:rsidRPr="000F605F">
        <w:rPr>
          <w:rFonts w:ascii="Liberation Sans" w:eastAsiaTheme="minorHAnsi" w:hAnsi="Liberation Sans" w:cs="PT Astra Serif"/>
          <w:sz w:val="28"/>
          <w:szCs w:val="28"/>
          <w:lang w:eastAsia="en-US"/>
        </w:rPr>
        <w:t>с момента заключения договора купли – продажи.</w:t>
      </w:r>
    </w:p>
    <w:p w:rsidR="00E0042F" w:rsidRPr="00846C79" w:rsidRDefault="000B339F">
      <w:pPr>
        <w:jc w:val="both"/>
        <w:rPr>
          <w:rFonts w:ascii="Liberation Sans" w:hAnsi="Liberation Sans"/>
          <w:sz w:val="28"/>
          <w:szCs w:val="28"/>
        </w:rPr>
      </w:pPr>
      <w:r w:rsidRPr="00846C79">
        <w:rPr>
          <w:rFonts w:ascii="Liberation Sans" w:hAnsi="Liberation Sans"/>
          <w:sz w:val="28"/>
          <w:szCs w:val="28"/>
        </w:rPr>
        <w:tab/>
        <w:t>1.4. Право собственности на Имущество у Покупателя возникает с момента государственной регистрации перехода права собственности на объект.</w:t>
      </w:r>
    </w:p>
    <w:p w:rsidR="00E0042F" w:rsidRPr="00846C79" w:rsidRDefault="00E0042F">
      <w:pPr>
        <w:jc w:val="both"/>
        <w:rPr>
          <w:rFonts w:ascii="Liberation Sans" w:hAnsi="Liberation Sans"/>
          <w:sz w:val="28"/>
          <w:szCs w:val="28"/>
        </w:rPr>
      </w:pPr>
      <w:bookmarkStart w:id="0" w:name="_GoBack"/>
      <w:bookmarkEnd w:id="0"/>
    </w:p>
    <w:p w:rsidR="00E0042F" w:rsidRPr="00846C79" w:rsidRDefault="000B339F">
      <w:pPr>
        <w:jc w:val="center"/>
        <w:rPr>
          <w:rFonts w:ascii="Liberation Sans" w:hAnsi="Liberation Sans"/>
          <w:b/>
          <w:sz w:val="28"/>
          <w:szCs w:val="28"/>
        </w:rPr>
      </w:pPr>
      <w:r w:rsidRPr="00846C79">
        <w:rPr>
          <w:rFonts w:ascii="Liberation Sans" w:hAnsi="Liberation Sans"/>
          <w:b/>
          <w:sz w:val="28"/>
          <w:szCs w:val="28"/>
        </w:rPr>
        <w:t>2. Цена Договора, порядок оплаты</w:t>
      </w:r>
    </w:p>
    <w:p w:rsidR="00E0042F" w:rsidRPr="00846C79" w:rsidRDefault="00E0042F">
      <w:pPr>
        <w:jc w:val="center"/>
        <w:rPr>
          <w:rFonts w:ascii="Liberation Sans" w:hAnsi="Liberation Sans"/>
          <w:b/>
          <w:sz w:val="28"/>
          <w:szCs w:val="28"/>
        </w:rPr>
      </w:pPr>
    </w:p>
    <w:p w:rsidR="00E0042F" w:rsidRPr="00846C79" w:rsidRDefault="000B339F">
      <w:pPr>
        <w:ind w:firstLine="720"/>
        <w:jc w:val="both"/>
        <w:rPr>
          <w:rFonts w:ascii="Liberation Sans" w:hAnsi="Liberation Sans"/>
          <w:sz w:val="28"/>
          <w:szCs w:val="28"/>
        </w:rPr>
      </w:pPr>
      <w:r w:rsidRPr="00846C79">
        <w:rPr>
          <w:rFonts w:ascii="Liberation Sans" w:hAnsi="Liberation Sans"/>
          <w:sz w:val="28"/>
          <w:szCs w:val="28"/>
        </w:rPr>
        <w:t>2.1. Цена Имущества установлена в соответствии</w:t>
      </w:r>
      <w:r w:rsidR="00355ABE" w:rsidRPr="00846C79">
        <w:rPr>
          <w:rFonts w:ascii="Liberation Sans" w:hAnsi="Liberation Sans"/>
          <w:sz w:val="28"/>
          <w:szCs w:val="28"/>
        </w:rPr>
        <w:t xml:space="preserve"> с протоколом о результатах аукциона</w:t>
      </w:r>
      <w:r w:rsidRPr="00846C79">
        <w:rPr>
          <w:rFonts w:ascii="Liberation Sans" w:hAnsi="Liberation Sans"/>
          <w:sz w:val="28"/>
          <w:szCs w:val="28"/>
        </w:rPr>
        <w:t xml:space="preserve"> от ____________ 20__ г. № _____ и составляет __________ (___________________) рублей с учетом налога на добавленную стоимость  (далее - НДС).</w:t>
      </w:r>
    </w:p>
    <w:p w:rsidR="00E0042F" w:rsidRPr="00846C79" w:rsidRDefault="000B339F">
      <w:pPr>
        <w:ind w:firstLine="720"/>
        <w:jc w:val="both"/>
        <w:rPr>
          <w:rFonts w:ascii="Liberation Sans" w:hAnsi="Liberation Sans"/>
          <w:sz w:val="28"/>
          <w:szCs w:val="28"/>
        </w:rPr>
      </w:pPr>
      <w:r w:rsidRPr="00846C79">
        <w:rPr>
          <w:rFonts w:ascii="Liberation Sans" w:hAnsi="Liberation Sans"/>
          <w:sz w:val="28"/>
          <w:szCs w:val="28"/>
        </w:rPr>
        <w:t>НДС уплачивается Покупателем самостоятельно в соответствии                                        с действующим  законодательством Российской Федерации</w:t>
      </w:r>
      <w:r w:rsidRPr="00846C79">
        <w:rPr>
          <w:rStyle w:val="af4"/>
          <w:rFonts w:ascii="Liberation Sans" w:hAnsi="Liberation Sans"/>
          <w:sz w:val="28"/>
          <w:szCs w:val="28"/>
        </w:rPr>
        <w:footnoteReference w:id="1"/>
      </w:r>
      <w:r w:rsidRPr="00846C79">
        <w:rPr>
          <w:rFonts w:ascii="Liberation Sans" w:hAnsi="Liberation Sans"/>
          <w:sz w:val="28"/>
          <w:szCs w:val="28"/>
        </w:rPr>
        <w:t>.</w:t>
      </w:r>
    </w:p>
    <w:p w:rsidR="00E0042F" w:rsidRPr="00846C79" w:rsidRDefault="000B339F">
      <w:pPr>
        <w:ind w:firstLine="720"/>
        <w:jc w:val="both"/>
        <w:rPr>
          <w:rFonts w:ascii="Liberation Sans" w:hAnsi="Liberation Sans"/>
          <w:sz w:val="28"/>
          <w:szCs w:val="28"/>
        </w:rPr>
      </w:pPr>
      <w:r w:rsidRPr="00846C79">
        <w:rPr>
          <w:rFonts w:ascii="Liberation Sans" w:hAnsi="Liberation Sans"/>
          <w:sz w:val="28"/>
          <w:szCs w:val="28"/>
        </w:rPr>
        <w:t>2.2. Покупателем внесен задаток в сумме _____________ (___________________) рублей, засчитываемый в счет оплаты приобретаемого Имущества.</w:t>
      </w:r>
    </w:p>
    <w:p w:rsidR="00E0042F" w:rsidRPr="00846C79" w:rsidRDefault="000B339F">
      <w:pPr>
        <w:widowControl w:val="0"/>
        <w:ind w:firstLine="708"/>
        <w:jc w:val="both"/>
        <w:rPr>
          <w:rFonts w:ascii="Liberation Sans" w:hAnsi="Liberation Sans"/>
          <w:sz w:val="28"/>
          <w:szCs w:val="28"/>
        </w:rPr>
      </w:pPr>
      <w:r w:rsidRPr="00846C79">
        <w:rPr>
          <w:rFonts w:ascii="Liberation Sans" w:hAnsi="Liberation Sans"/>
          <w:sz w:val="28"/>
          <w:szCs w:val="28"/>
        </w:rPr>
        <w:t xml:space="preserve">2.3. Покупатель производит оплату стоимости имущества за вычетом суммы задатка, что составляет ___________ </w:t>
      </w:r>
      <w:r w:rsidRPr="00846C79">
        <w:rPr>
          <w:rFonts w:ascii="Liberation Sans" w:hAnsi="Liberation Sans"/>
          <w:sz w:val="28"/>
          <w:szCs w:val="28"/>
        </w:rPr>
        <w:lastRenderedPageBreak/>
        <w:t>(_________________) рублей без учета НДС</w:t>
      </w:r>
      <w:r w:rsidRPr="00846C79">
        <w:rPr>
          <w:rStyle w:val="af4"/>
          <w:rFonts w:ascii="Liberation Sans" w:hAnsi="Liberation Sans"/>
          <w:sz w:val="28"/>
          <w:szCs w:val="28"/>
        </w:rPr>
        <w:footnoteReference w:id="2"/>
      </w:r>
      <w:r w:rsidRPr="00846C79">
        <w:rPr>
          <w:rFonts w:ascii="Liberation Sans" w:hAnsi="Liberation Sans"/>
          <w:sz w:val="28"/>
          <w:szCs w:val="28"/>
        </w:rPr>
        <w:t xml:space="preserve">. </w:t>
      </w:r>
    </w:p>
    <w:p w:rsidR="00355ABE" w:rsidRPr="009E30B2" w:rsidRDefault="00355ABE" w:rsidP="00355ABE"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 w:rsidRPr="009E30B2">
        <w:rPr>
          <w:rFonts w:ascii="Liberation Sans" w:hAnsi="Liberation Sans" w:cs="Liberation Sans"/>
          <w:sz w:val="28"/>
          <w:szCs w:val="28"/>
        </w:rPr>
        <w:t xml:space="preserve">2.4. Оплата приобретенного на аукционе Имущества производится Покупателем в срок не позднее 30 (тридцати) дней со дня заключения Договора  по следующим реквизитам: </w:t>
      </w:r>
    </w:p>
    <w:p w:rsidR="00E0042F" w:rsidRPr="009E30B2" w:rsidRDefault="000B339F">
      <w:pPr>
        <w:ind w:firstLine="709"/>
        <w:jc w:val="both"/>
        <w:rPr>
          <w:rFonts w:ascii="Liberation Sans" w:hAnsi="Liberation Sans"/>
          <w:sz w:val="28"/>
          <w:szCs w:val="28"/>
        </w:rPr>
      </w:pPr>
      <w:r w:rsidRPr="009E30B2">
        <w:rPr>
          <w:rFonts w:ascii="Liberation Sans" w:hAnsi="Liberation Sans"/>
          <w:sz w:val="28"/>
          <w:szCs w:val="28"/>
        </w:rPr>
        <w:t xml:space="preserve">ИНН 8904013329, КПП 890401001, </w:t>
      </w:r>
    </w:p>
    <w:p w:rsidR="00E0042F" w:rsidRPr="009E30B2" w:rsidRDefault="000B339F">
      <w:pPr>
        <w:ind w:firstLine="709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 xml:space="preserve">БИК 007182108, </w:t>
      </w:r>
    </w:p>
    <w:p w:rsidR="00E0042F" w:rsidRPr="009E30B2" w:rsidRDefault="000B339F">
      <w:pPr>
        <w:ind w:firstLine="709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Получатель:</w:t>
      </w:r>
      <w:r w:rsidRPr="009E30B2">
        <w:rPr>
          <w:rFonts w:ascii="Liberation Sans" w:hAnsi="Liberation Sans"/>
          <w:b/>
          <w:sz w:val="28"/>
          <w:szCs w:val="26"/>
        </w:rPr>
        <w:t xml:space="preserve"> </w:t>
      </w:r>
      <w:r w:rsidRPr="009E30B2">
        <w:rPr>
          <w:rFonts w:ascii="Liberation Sans" w:hAnsi="Liberation Sans"/>
          <w:sz w:val="28"/>
          <w:szCs w:val="26"/>
        </w:rPr>
        <w:t xml:space="preserve">УФК по Ямало-Ненецкому автономному округу (Департамент имущественных и жилищных отношений л/с 950010013). </w:t>
      </w:r>
    </w:p>
    <w:p w:rsidR="00E0042F" w:rsidRPr="009E30B2" w:rsidRDefault="000B339F">
      <w:pPr>
        <w:ind w:firstLine="709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Банк получателя РКЦ Салехард г. Салехард/ УФК по Ямало-Ненецкому автономному округу</w:t>
      </w:r>
    </w:p>
    <w:p w:rsidR="00E0042F" w:rsidRPr="009E30B2" w:rsidRDefault="000B339F">
      <w:pPr>
        <w:ind w:firstLine="709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Единый казначейский счет 40102810145370000008</w:t>
      </w:r>
    </w:p>
    <w:p w:rsidR="00E0042F" w:rsidRPr="009E30B2" w:rsidRDefault="000B339F">
      <w:pPr>
        <w:ind w:firstLine="709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Казначейский счет 03232643719560009000</w:t>
      </w:r>
    </w:p>
    <w:p w:rsidR="00E0042F" w:rsidRPr="009E30B2" w:rsidRDefault="000B339F">
      <w:pPr>
        <w:ind w:firstLine="709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ОКТМО 71956000</w:t>
      </w:r>
    </w:p>
    <w:p w:rsidR="00E0042F" w:rsidRPr="009E30B2" w:rsidRDefault="000B339F">
      <w:pPr>
        <w:ind w:firstLine="709"/>
        <w:jc w:val="both"/>
        <w:rPr>
          <w:rFonts w:ascii="Liberation Sans" w:hAnsi="Liberation Sans"/>
          <w:color w:val="000000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 xml:space="preserve">Назначение платежа: </w:t>
      </w:r>
      <w:r w:rsidRPr="009E30B2">
        <w:rPr>
          <w:rFonts w:ascii="Liberation Sans" w:hAnsi="Liberation Sans"/>
          <w:color w:val="000000"/>
          <w:sz w:val="28"/>
          <w:szCs w:val="26"/>
        </w:rPr>
        <w:t>«Оплата приоб</w:t>
      </w:r>
      <w:r w:rsidR="00130E09" w:rsidRPr="009E30B2">
        <w:rPr>
          <w:rFonts w:ascii="Liberation Sans" w:hAnsi="Liberation Sans"/>
          <w:color w:val="000000"/>
          <w:sz w:val="28"/>
          <w:szCs w:val="26"/>
        </w:rPr>
        <w:t xml:space="preserve">ретаемого на аукционе </w:t>
      </w:r>
      <w:r w:rsidR="00355ABE" w:rsidRPr="009E30B2">
        <w:rPr>
          <w:rFonts w:ascii="Liberation Sans" w:hAnsi="Liberation Sans"/>
          <w:color w:val="000000"/>
          <w:sz w:val="28"/>
          <w:szCs w:val="26"/>
        </w:rPr>
        <w:t>имущества № 2-2024</w:t>
      </w:r>
      <w:r w:rsidR="00130E09" w:rsidRPr="009E30B2">
        <w:rPr>
          <w:rFonts w:ascii="Liberation Sans" w:hAnsi="Liberation Sans"/>
          <w:color w:val="000000"/>
          <w:sz w:val="28"/>
          <w:szCs w:val="26"/>
        </w:rPr>
        <w:t>/ЭНЗС»</w:t>
      </w:r>
      <w:r w:rsidRPr="009E30B2">
        <w:rPr>
          <w:rFonts w:ascii="Liberation Sans" w:hAnsi="Liberation Sans"/>
          <w:color w:val="000000"/>
          <w:sz w:val="28"/>
          <w:szCs w:val="26"/>
        </w:rPr>
        <w:t xml:space="preserve">. </w:t>
      </w:r>
    </w:p>
    <w:p w:rsidR="00101474" w:rsidRPr="009E30B2" w:rsidRDefault="00101474">
      <w:pPr>
        <w:pStyle w:val="ConsNonformat"/>
        <w:widowControl/>
        <w:jc w:val="center"/>
        <w:rPr>
          <w:rFonts w:ascii="Liberation Sans" w:hAnsi="Liberation Sans"/>
          <w:b/>
          <w:sz w:val="28"/>
          <w:szCs w:val="26"/>
        </w:rPr>
      </w:pPr>
    </w:p>
    <w:p w:rsidR="00E0042F" w:rsidRPr="009E30B2" w:rsidRDefault="000B339F">
      <w:pPr>
        <w:pStyle w:val="ConsNonformat"/>
        <w:widowControl/>
        <w:jc w:val="center"/>
        <w:rPr>
          <w:rFonts w:ascii="Liberation Sans" w:hAnsi="Liberation Sans"/>
          <w:b/>
          <w:sz w:val="28"/>
          <w:szCs w:val="26"/>
        </w:rPr>
      </w:pPr>
      <w:r w:rsidRPr="009E30B2">
        <w:rPr>
          <w:rFonts w:ascii="Liberation Sans" w:hAnsi="Liberation Sans"/>
          <w:b/>
          <w:sz w:val="28"/>
          <w:szCs w:val="26"/>
        </w:rPr>
        <w:t>3. Обязанности сторон</w:t>
      </w:r>
    </w:p>
    <w:p w:rsidR="00E0042F" w:rsidRPr="009E30B2" w:rsidRDefault="00E0042F">
      <w:pPr>
        <w:pStyle w:val="ConsNonformat"/>
        <w:widowControl/>
        <w:jc w:val="center"/>
        <w:rPr>
          <w:rFonts w:ascii="Liberation Sans" w:hAnsi="Liberation Sans"/>
          <w:b/>
          <w:sz w:val="28"/>
          <w:szCs w:val="26"/>
        </w:rPr>
      </w:pPr>
    </w:p>
    <w:p w:rsidR="00E0042F" w:rsidRPr="009E30B2" w:rsidRDefault="000B339F">
      <w:pPr>
        <w:pStyle w:val="ConsNonformat"/>
        <w:widowControl/>
        <w:ind w:firstLine="708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3.1. Продавец обязуется:</w:t>
      </w:r>
    </w:p>
    <w:p w:rsidR="00E0042F" w:rsidRPr="009E30B2" w:rsidRDefault="000B339F">
      <w:pPr>
        <w:pStyle w:val="ConsNonformat"/>
        <w:widowControl/>
        <w:ind w:firstLine="708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3.1.1. Передать Покупателю имущество по акту приема-передачи, являющемуся неотъемлемой частью настоящего Договора (Приложение № 1)  в течение 10 (десяти) рабочих дней после поступления в полном размере денежных средств на счет Продавца, в соответствии с п. 2.3, 2.4 Договора.</w:t>
      </w:r>
    </w:p>
    <w:p w:rsidR="00E0042F" w:rsidRPr="009E30B2" w:rsidRDefault="000B339F">
      <w:pPr>
        <w:pStyle w:val="ConsPlusNormal"/>
        <w:ind w:firstLine="709"/>
        <w:jc w:val="both"/>
        <w:rPr>
          <w:rFonts w:ascii="Liberation Sans" w:hAnsi="Liberation Sans" w:cs="Times New Roman"/>
          <w:sz w:val="28"/>
          <w:szCs w:val="26"/>
        </w:rPr>
      </w:pPr>
      <w:r w:rsidRPr="009E30B2">
        <w:rPr>
          <w:rFonts w:ascii="Liberation Sans" w:hAnsi="Liberation Sans" w:cs="Times New Roman"/>
          <w:sz w:val="28"/>
          <w:szCs w:val="26"/>
        </w:rPr>
        <w:t>3.1.2. Направить Договор в</w:t>
      </w:r>
      <w:r w:rsidRPr="009E30B2">
        <w:rPr>
          <w:rFonts w:ascii="Liberation Sans" w:hAnsi="Liberation Sans"/>
          <w:sz w:val="28"/>
          <w:szCs w:val="26"/>
        </w:rPr>
        <w:t xml:space="preserve"> Управление Федеральной службы государственной регистрации, кадастра и картографии по Ямало-Ненецкому автономному округу</w:t>
      </w:r>
      <w:r w:rsidRPr="009E30B2">
        <w:rPr>
          <w:rFonts w:ascii="Liberation Sans" w:hAnsi="Liberation Sans" w:cs="Times New Roman"/>
          <w:sz w:val="28"/>
          <w:szCs w:val="26"/>
        </w:rPr>
        <w:t xml:space="preserve">  в порядке, установленном Федеральном законом</w:t>
      </w:r>
      <w:r w:rsidR="00355ABE" w:rsidRPr="009E30B2">
        <w:rPr>
          <w:rFonts w:ascii="Liberation Sans" w:hAnsi="Liberation Sans" w:cs="Times New Roman"/>
          <w:sz w:val="28"/>
          <w:szCs w:val="26"/>
        </w:rPr>
        <w:t xml:space="preserve"> </w:t>
      </w:r>
      <w:r w:rsidR="009E30B2">
        <w:rPr>
          <w:rFonts w:ascii="Liberation Sans" w:hAnsi="Liberation Sans" w:cs="Times New Roman"/>
          <w:sz w:val="28"/>
          <w:szCs w:val="26"/>
        </w:rPr>
        <w:t>от 13 июля 2015</w:t>
      </w:r>
      <w:r w:rsidRPr="009E30B2">
        <w:rPr>
          <w:rFonts w:ascii="Liberation Sans" w:hAnsi="Liberation Sans" w:cs="Times New Roman"/>
          <w:sz w:val="28"/>
          <w:szCs w:val="26"/>
        </w:rPr>
        <w:t xml:space="preserve"> № 218-ФЗ «О государственной регистрации недвижимости», в срок не позднее пяти рабочих дней с момента подписания акта приема-передачи.</w:t>
      </w:r>
    </w:p>
    <w:p w:rsidR="00E0042F" w:rsidRPr="009E30B2" w:rsidRDefault="000B339F">
      <w:pPr>
        <w:pStyle w:val="ConsNonformat"/>
        <w:widowControl/>
        <w:ind w:firstLine="708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3.2. Покупатель обязуется:</w:t>
      </w:r>
    </w:p>
    <w:p w:rsidR="00E0042F" w:rsidRPr="009E30B2" w:rsidRDefault="000B339F">
      <w:pPr>
        <w:pStyle w:val="ConsNonformat"/>
        <w:widowControl/>
        <w:ind w:firstLine="708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3.2.1. Оплатить стоимость имущества в порядке и сроки, установленные разделом 2 Договора. Днем исполнения обязательства по оплате является день поступления денежных средств на расчетный счет Продавца, указанный в п. 2.4  Договора.</w:t>
      </w:r>
    </w:p>
    <w:p w:rsidR="00E0042F" w:rsidRPr="009E30B2" w:rsidRDefault="000B339F">
      <w:pPr>
        <w:pStyle w:val="ConsNonformat"/>
        <w:widowControl/>
        <w:ind w:firstLine="708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3.2.2. Принять от Продавца имущество по акту приема-передачи в срок, установленный п. 3.1.1 Договора.</w:t>
      </w:r>
    </w:p>
    <w:p w:rsidR="00E0042F" w:rsidRPr="009E30B2" w:rsidRDefault="000B339F">
      <w:pPr>
        <w:ind w:firstLine="709"/>
        <w:jc w:val="both"/>
        <w:rPr>
          <w:rFonts w:ascii="Liberation Sans" w:eastAsiaTheme="minorHAnsi" w:hAnsi="Liberation Sans" w:cs="PT Astra Serif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 xml:space="preserve">3.3. </w:t>
      </w:r>
      <w:r w:rsidRPr="009E30B2">
        <w:rPr>
          <w:rFonts w:ascii="Liberation Sans" w:eastAsiaTheme="minorHAnsi" w:hAnsi="Liberation Sans" w:cs="PT Astra Serif"/>
          <w:sz w:val="28"/>
          <w:szCs w:val="26"/>
          <w:lang w:eastAsia="en-US"/>
        </w:rPr>
        <w:t>Земельный участок, на котором расположен объект незавершенного строительства, предоставляется Продавцом в аренду Покупателю без проведения торгов однократно для завершения строительства этого объекта.</w:t>
      </w:r>
    </w:p>
    <w:p w:rsidR="00E0042F" w:rsidRPr="009E30B2" w:rsidRDefault="00E0042F">
      <w:pPr>
        <w:ind w:firstLine="709"/>
        <w:jc w:val="both"/>
        <w:rPr>
          <w:rFonts w:ascii="Liberation Sans" w:eastAsiaTheme="minorHAnsi" w:hAnsi="Liberation Sans" w:cs="PT Astra Serif"/>
          <w:sz w:val="28"/>
          <w:szCs w:val="26"/>
        </w:rPr>
      </w:pPr>
    </w:p>
    <w:p w:rsidR="00E0042F" w:rsidRPr="009E30B2" w:rsidRDefault="000B339F">
      <w:pPr>
        <w:jc w:val="center"/>
        <w:rPr>
          <w:rFonts w:ascii="Liberation Sans" w:hAnsi="Liberation Sans"/>
          <w:b/>
          <w:sz w:val="28"/>
          <w:szCs w:val="26"/>
        </w:rPr>
      </w:pPr>
      <w:r w:rsidRPr="009E30B2">
        <w:rPr>
          <w:rFonts w:ascii="Liberation Sans" w:hAnsi="Liberation Sans"/>
          <w:b/>
          <w:sz w:val="28"/>
          <w:szCs w:val="26"/>
        </w:rPr>
        <w:lastRenderedPageBreak/>
        <w:t>4. Переход права собственности на имущество</w:t>
      </w:r>
    </w:p>
    <w:p w:rsidR="00E0042F" w:rsidRPr="009E30B2" w:rsidRDefault="00E0042F">
      <w:pPr>
        <w:jc w:val="center"/>
        <w:rPr>
          <w:rFonts w:ascii="Liberation Sans" w:hAnsi="Liberation Sans"/>
          <w:b/>
          <w:sz w:val="28"/>
          <w:szCs w:val="26"/>
        </w:rPr>
      </w:pPr>
    </w:p>
    <w:p w:rsidR="00E0042F" w:rsidRPr="009E30B2" w:rsidRDefault="000B339F">
      <w:pPr>
        <w:pStyle w:val="ConsNonformat"/>
        <w:widowControl/>
        <w:ind w:firstLine="708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4.1. Право собственности на Имущество, указанное в пункте 1.1 Договора, возникает у Покупателя со дня его государственной регистрации в установленном действующим законодательством порядке.</w:t>
      </w:r>
    </w:p>
    <w:p w:rsidR="00E0042F" w:rsidRPr="009E30B2" w:rsidRDefault="000B339F">
      <w:pPr>
        <w:pStyle w:val="ConsNonformat"/>
        <w:widowControl/>
        <w:ind w:firstLine="708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Расходы по государственной регистрации перехода права собственности на Имущество Стороны несут самостоятельно.</w:t>
      </w:r>
    </w:p>
    <w:p w:rsidR="00E0042F" w:rsidRPr="009E30B2" w:rsidRDefault="000B339F">
      <w:pPr>
        <w:ind w:firstLine="720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4.2. Риск случайной гибели или порчи Имущества, а также бремя                                его содержания, в том числе расходы на эксплуатацию, переходят от Продавца к Покупателю с момента подписания акта приема-передачи, являющегося неотъемлемой частью Договора.</w:t>
      </w:r>
    </w:p>
    <w:p w:rsidR="00E0042F" w:rsidRPr="009E30B2" w:rsidRDefault="000B339F">
      <w:pPr>
        <w:pStyle w:val="ConsNonformat"/>
        <w:widowControl/>
        <w:ind w:firstLine="708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4.3. Имущество на момент подписани</w:t>
      </w:r>
      <w:r w:rsidR="009E30B2">
        <w:rPr>
          <w:rFonts w:ascii="Liberation Sans" w:hAnsi="Liberation Sans"/>
          <w:sz w:val="28"/>
          <w:szCs w:val="26"/>
        </w:rPr>
        <w:t>я Договора осмотрено, претензий</w:t>
      </w:r>
      <w:r w:rsidRPr="009E30B2">
        <w:rPr>
          <w:rFonts w:ascii="Liberation Sans" w:hAnsi="Liberation Sans"/>
          <w:sz w:val="28"/>
          <w:szCs w:val="26"/>
        </w:rPr>
        <w:t xml:space="preserve"> к состоянию Имущества у Покупателя не имеется.</w:t>
      </w:r>
    </w:p>
    <w:p w:rsidR="00E0042F" w:rsidRPr="009E30B2" w:rsidRDefault="00E0042F">
      <w:pPr>
        <w:pStyle w:val="ConsNonformat"/>
        <w:widowControl/>
        <w:ind w:firstLine="708"/>
        <w:jc w:val="both"/>
        <w:rPr>
          <w:rFonts w:ascii="Liberation Sans" w:hAnsi="Liberation Sans"/>
          <w:sz w:val="28"/>
          <w:szCs w:val="26"/>
        </w:rPr>
      </w:pPr>
    </w:p>
    <w:p w:rsidR="00E0042F" w:rsidRPr="009E30B2" w:rsidRDefault="000B339F">
      <w:pPr>
        <w:jc w:val="center"/>
        <w:rPr>
          <w:rFonts w:ascii="Liberation Sans" w:hAnsi="Liberation Sans"/>
          <w:b/>
          <w:sz w:val="28"/>
          <w:szCs w:val="26"/>
        </w:rPr>
      </w:pPr>
      <w:r w:rsidRPr="009E30B2">
        <w:rPr>
          <w:rFonts w:ascii="Liberation Sans" w:hAnsi="Liberation Sans"/>
          <w:b/>
          <w:sz w:val="28"/>
          <w:szCs w:val="26"/>
        </w:rPr>
        <w:t>5. Ответственность сторон</w:t>
      </w:r>
    </w:p>
    <w:p w:rsidR="00E0042F" w:rsidRPr="009E30B2" w:rsidRDefault="00E0042F">
      <w:pPr>
        <w:jc w:val="center"/>
        <w:rPr>
          <w:rFonts w:ascii="Liberation Sans" w:hAnsi="Liberation Sans"/>
          <w:b/>
          <w:sz w:val="28"/>
          <w:szCs w:val="26"/>
        </w:rPr>
      </w:pPr>
    </w:p>
    <w:p w:rsidR="00E0042F" w:rsidRPr="009E30B2" w:rsidRDefault="000B339F">
      <w:pPr>
        <w:ind w:firstLine="720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5.1. В случае нарушения Покупателем сроков внесения оплаты стоимости имущества Покупатель уплачивает Продавцу пеню в размере 0,1% от размера  задолженности за каждый день просрочки платежа.</w:t>
      </w:r>
    </w:p>
    <w:p w:rsidR="00E0042F" w:rsidRPr="009E30B2" w:rsidRDefault="000B339F">
      <w:pPr>
        <w:pStyle w:val="ConsPlusNormal"/>
        <w:ind w:firstLine="709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5.2.</w:t>
      </w:r>
      <w:r w:rsidRPr="009E30B2">
        <w:rPr>
          <w:rFonts w:ascii="Liberation Sans" w:hAnsi="Liberation Sans" w:cs="Times New Roman"/>
          <w:sz w:val="28"/>
          <w:szCs w:val="26"/>
        </w:rPr>
        <w:t xml:space="preserve"> В случае неуплаты Покупателем выкупной цены в установленный п. 2.4 Договора срок, </w:t>
      </w:r>
      <w:r w:rsidRPr="009E30B2">
        <w:rPr>
          <w:rFonts w:ascii="Liberation Sans" w:hAnsi="Liberation Sans"/>
          <w:sz w:val="28"/>
          <w:szCs w:val="26"/>
        </w:rPr>
        <w:t xml:space="preserve">Договор  расторгается по инициативе Продавца в одностороннем порядке путем направления уведомления Покупателю. </w:t>
      </w:r>
    </w:p>
    <w:p w:rsidR="00E0042F" w:rsidRPr="009E30B2" w:rsidRDefault="000B339F">
      <w:pPr>
        <w:ind w:firstLine="720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 xml:space="preserve">Уведомление направляется Продавцом заказным письмом с уведомлением по почтовому и юридическому (фактическому) адресу, указанному в Договоре, либо передается нарочно под расписку уполномоченному представителю Покупателя. </w:t>
      </w:r>
    </w:p>
    <w:p w:rsidR="00E0042F" w:rsidRPr="009E30B2" w:rsidRDefault="000B339F">
      <w:pPr>
        <w:ind w:firstLine="720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Оформление Сторонами дополнительного соглашения о прекращении действия  Договора  не требуется, задаток Покупателю не возвращается.</w:t>
      </w:r>
    </w:p>
    <w:p w:rsidR="00E0042F" w:rsidRPr="009E30B2" w:rsidRDefault="000B339F">
      <w:pPr>
        <w:ind w:firstLine="720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Договор считается расторгнутым по истечении 15 (пятнадцати) дней со дня получения Покупателем уведомления о расторжении настоящего Договора.</w:t>
      </w:r>
    </w:p>
    <w:p w:rsidR="00E0042F" w:rsidRPr="009E30B2" w:rsidRDefault="000B339F">
      <w:pPr>
        <w:pStyle w:val="af2"/>
        <w:ind w:firstLine="709"/>
        <w:jc w:val="both"/>
        <w:rPr>
          <w:rFonts w:ascii="Liberation Sans" w:hAnsi="Liberation Sans"/>
          <w:b w:val="0"/>
          <w:sz w:val="28"/>
          <w:szCs w:val="26"/>
        </w:rPr>
      </w:pPr>
      <w:r w:rsidRPr="009E30B2">
        <w:rPr>
          <w:rFonts w:ascii="Liberation Sans" w:hAnsi="Liberation Sans"/>
          <w:b w:val="0"/>
          <w:sz w:val="28"/>
          <w:szCs w:val="26"/>
        </w:rPr>
        <w:t>В случае если Покупатель не обеспечил получение уведомления, направленного заказным письмом с уведомлением, Договор считается расторгнутым с даты поступления Продавцу извещения о неполучении заказного письма.</w:t>
      </w:r>
    </w:p>
    <w:p w:rsidR="00E0042F" w:rsidRPr="009E30B2" w:rsidRDefault="000B339F">
      <w:pPr>
        <w:pStyle w:val="ConsPlusNormal"/>
        <w:ind w:firstLine="709"/>
        <w:jc w:val="both"/>
        <w:rPr>
          <w:rFonts w:ascii="Liberation Sans" w:hAnsi="Liberation Sans" w:cs="Times New Roman"/>
          <w:sz w:val="28"/>
          <w:szCs w:val="26"/>
        </w:rPr>
      </w:pPr>
      <w:r w:rsidRPr="009E30B2">
        <w:rPr>
          <w:rFonts w:ascii="Liberation Sans" w:hAnsi="Liberation Sans" w:cs="Times New Roman"/>
          <w:sz w:val="28"/>
          <w:szCs w:val="26"/>
        </w:rPr>
        <w:t xml:space="preserve">5.3. В случае отказа (уклонения) Покупателя от принятия Имущества, </w:t>
      </w:r>
      <w:r w:rsidR="009E30B2" w:rsidRPr="009E30B2">
        <w:rPr>
          <w:rFonts w:ascii="Liberation Sans" w:hAnsi="Liberation Sans" w:cs="Times New Roman"/>
          <w:sz w:val="28"/>
          <w:szCs w:val="26"/>
        </w:rPr>
        <w:t>настоящий Договор прекращает свое действие с момента получения  Продавцом уведомления Покупателя об отказе в получении Имущества либо истечения срока, установленного п. 3.1.1 Договора. Оформление Сторонами дополнительного соглашения о прекращении действия настоящего договора не требуется.</w:t>
      </w:r>
      <w:r w:rsidRPr="009E30B2">
        <w:rPr>
          <w:rFonts w:ascii="Liberation Sans" w:hAnsi="Liberation Sans" w:cs="Times New Roman"/>
          <w:sz w:val="28"/>
          <w:szCs w:val="26"/>
        </w:rPr>
        <w:br/>
      </w:r>
    </w:p>
    <w:p w:rsidR="00E0042F" w:rsidRPr="009E30B2" w:rsidRDefault="000B339F">
      <w:pPr>
        <w:ind w:firstLine="720"/>
        <w:jc w:val="both"/>
        <w:outlineLvl w:val="0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Продавец возвращает Покупателю перечисленные им в счет оплаты Имущества денежные средства за вычетом суммы задатка. Задаток Покупателю не возвращается.</w:t>
      </w:r>
    </w:p>
    <w:p w:rsidR="00E0042F" w:rsidRPr="009E30B2" w:rsidRDefault="000B339F">
      <w:pPr>
        <w:ind w:firstLine="720"/>
        <w:jc w:val="both"/>
        <w:outlineLvl w:val="0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5.4.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E0042F" w:rsidRPr="009E30B2" w:rsidRDefault="00E0042F">
      <w:pPr>
        <w:ind w:firstLine="720"/>
        <w:jc w:val="both"/>
        <w:outlineLvl w:val="0"/>
        <w:rPr>
          <w:rFonts w:ascii="Liberation Sans" w:hAnsi="Liberation Sans"/>
          <w:sz w:val="26"/>
          <w:szCs w:val="26"/>
        </w:rPr>
      </w:pPr>
    </w:p>
    <w:p w:rsidR="00E0042F" w:rsidRPr="009E30B2" w:rsidRDefault="000B339F">
      <w:pPr>
        <w:jc w:val="center"/>
        <w:rPr>
          <w:rFonts w:ascii="Liberation Sans" w:hAnsi="Liberation Sans"/>
          <w:b/>
          <w:sz w:val="28"/>
          <w:szCs w:val="26"/>
        </w:rPr>
      </w:pPr>
      <w:r w:rsidRPr="009E30B2">
        <w:rPr>
          <w:rFonts w:ascii="Liberation Sans" w:hAnsi="Liberation Sans"/>
          <w:b/>
          <w:sz w:val="28"/>
          <w:szCs w:val="26"/>
        </w:rPr>
        <w:t>6. Заключительные положения</w:t>
      </w:r>
    </w:p>
    <w:p w:rsidR="00E0042F" w:rsidRPr="009E30B2" w:rsidRDefault="00E0042F">
      <w:pPr>
        <w:jc w:val="center"/>
        <w:rPr>
          <w:rFonts w:ascii="Liberation Sans" w:hAnsi="Liberation Sans"/>
          <w:b/>
          <w:sz w:val="28"/>
          <w:szCs w:val="26"/>
        </w:rPr>
      </w:pPr>
    </w:p>
    <w:p w:rsidR="00E0042F" w:rsidRPr="009E30B2" w:rsidRDefault="000B339F">
      <w:pPr>
        <w:tabs>
          <w:tab w:val="left" w:pos="735"/>
        </w:tabs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b/>
          <w:sz w:val="28"/>
          <w:szCs w:val="26"/>
        </w:rPr>
        <w:tab/>
      </w:r>
      <w:r w:rsidRPr="009E30B2">
        <w:rPr>
          <w:rFonts w:ascii="Liberation Sans" w:hAnsi="Liberation Sans"/>
          <w:sz w:val="28"/>
          <w:szCs w:val="26"/>
        </w:rPr>
        <w:t>6.1. Договор вступает в силу с момента его подписания Сторонами и прекращает свое действие при:</w:t>
      </w:r>
    </w:p>
    <w:p w:rsidR="00E0042F" w:rsidRPr="009E30B2" w:rsidRDefault="000B339F">
      <w:pPr>
        <w:pStyle w:val="ConsPlusNormal"/>
        <w:ind w:firstLine="709"/>
        <w:jc w:val="both"/>
        <w:rPr>
          <w:rFonts w:ascii="Liberation Sans" w:hAnsi="Liberation Sans" w:cs="Times New Roman"/>
          <w:sz w:val="28"/>
          <w:szCs w:val="26"/>
        </w:rPr>
      </w:pPr>
      <w:r w:rsidRPr="009E30B2">
        <w:rPr>
          <w:rFonts w:ascii="Liberation Sans" w:hAnsi="Liberation Sans" w:cs="Times New Roman"/>
          <w:sz w:val="28"/>
          <w:szCs w:val="26"/>
        </w:rPr>
        <w:t>- надлежащем исполнении Сторонами своих обязательств;</w:t>
      </w:r>
    </w:p>
    <w:p w:rsidR="00E0042F" w:rsidRPr="009E30B2" w:rsidRDefault="000B339F">
      <w:pPr>
        <w:pStyle w:val="ConsPlusNormal"/>
        <w:ind w:firstLine="709"/>
        <w:jc w:val="both"/>
        <w:rPr>
          <w:rFonts w:ascii="Liberation Sans" w:hAnsi="Liberation Sans" w:cs="Times New Roman"/>
          <w:sz w:val="28"/>
          <w:szCs w:val="26"/>
        </w:rPr>
      </w:pPr>
      <w:r w:rsidRPr="009E30B2">
        <w:rPr>
          <w:rFonts w:ascii="Liberation Sans" w:hAnsi="Liberation Sans" w:cs="Times New Roman"/>
          <w:sz w:val="28"/>
          <w:szCs w:val="26"/>
        </w:rPr>
        <w:t>- досрочном расторжении в предусмотренных федеральным законодательством и Договором случаях.</w:t>
      </w:r>
    </w:p>
    <w:p w:rsidR="00E0042F" w:rsidRPr="009E30B2" w:rsidRDefault="000B339F">
      <w:pPr>
        <w:pStyle w:val="ConsPlusNormal"/>
        <w:ind w:firstLine="709"/>
        <w:jc w:val="both"/>
        <w:rPr>
          <w:rFonts w:ascii="Liberation Sans" w:hAnsi="Liberation Sans" w:cs="Times New Roman"/>
          <w:sz w:val="28"/>
          <w:szCs w:val="26"/>
        </w:rPr>
      </w:pPr>
      <w:r w:rsidRPr="009E30B2">
        <w:rPr>
          <w:rFonts w:ascii="Liberation Sans" w:hAnsi="Liberation Sans" w:cs="Times New Roman"/>
          <w:sz w:val="28"/>
          <w:szCs w:val="26"/>
        </w:rPr>
        <w:t>6.2. 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E0042F" w:rsidRPr="009E30B2" w:rsidRDefault="000B339F">
      <w:pPr>
        <w:pStyle w:val="ConsPlusNormal"/>
        <w:ind w:firstLine="709"/>
        <w:jc w:val="both"/>
        <w:rPr>
          <w:rFonts w:ascii="Liberation Sans" w:hAnsi="Liberation Sans" w:cs="Times New Roman"/>
          <w:sz w:val="28"/>
          <w:szCs w:val="26"/>
        </w:rPr>
      </w:pPr>
      <w:r w:rsidRPr="009E30B2">
        <w:rPr>
          <w:rFonts w:ascii="Liberation Sans" w:hAnsi="Liberation Sans" w:cs="Times New Roman"/>
          <w:sz w:val="28"/>
          <w:szCs w:val="26"/>
        </w:rPr>
        <w:t xml:space="preserve">6.3. Все уведомления и сообщения должны направляться </w:t>
      </w:r>
      <w:r w:rsidRPr="009E30B2">
        <w:rPr>
          <w:rFonts w:ascii="Liberation Sans" w:hAnsi="Liberation Sans" w:cs="Times New Roman"/>
          <w:sz w:val="28"/>
          <w:szCs w:val="26"/>
        </w:rPr>
        <w:br/>
        <w:t>в письменной форме.</w:t>
      </w:r>
    </w:p>
    <w:p w:rsidR="00E0042F" w:rsidRPr="009E30B2" w:rsidRDefault="000B339F">
      <w:pPr>
        <w:pStyle w:val="ConsPlusNormal"/>
        <w:ind w:firstLine="709"/>
        <w:jc w:val="both"/>
        <w:rPr>
          <w:rFonts w:ascii="Liberation Sans" w:hAnsi="Liberation Sans" w:cs="Times New Roman"/>
          <w:sz w:val="28"/>
          <w:szCs w:val="26"/>
        </w:rPr>
      </w:pPr>
      <w:r w:rsidRPr="009E30B2">
        <w:rPr>
          <w:rFonts w:ascii="Liberation Sans" w:hAnsi="Liberation Sans" w:cs="Times New Roman"/>
          <w:sz w:val="28"/>
          <w:szCs w:val="26"/>
        </w:rPr>
        <w:t>6.4. Во всем остальном, что не предусмотрено настоящим Договором, Стороны руководствуются действующим законодательством.</w:t>
      </w:r>
    </w:p>
    <w:p w:rsidR="00E0042F" w:rsidRPr="009E30B2" w:rsidRDefault="000B339F">
      <w:pPr>
        <w:pStyle w:val="ConsPlusNormal"/>
        <w:jc w:val="both"/>
        <w:rPr>
          <w:rFonts w:ascii="Liberation Sans" w:hAnsi="Liberation Sans"/>
          <w:b/>
          <w:sz w:val="28"/>
          <w:szCs w:val="26"/>
        </w:rPr>
      </w:pPr>
      <w:r w:rsidRPr="009E30B2">
        <w:rPr>
          <w:rFonts w:ascii="Liberation Sans" w:hAnsi="Liberation Sans" w:cs="Times New Roman"/>
          <w:sz w:val="28"/>
          <w:szCs w:val="26"/>
        </w:rPr>
        <w:t>6.5. </w:t>
      </w:r>
      <w:r w:rsidRPr="009E30B2">
        <w:rPr>
          <w:rFonts w:ascii="Liberation Sans" w:hAnsi="Liberation Sans"/>
          <w:sz w:val="28"/>
          <w:szCs w:val="26"/>
        </w:rPr>
        <w:t>Споры, возникающие при исполнении Договора, разрешаются в судебном порядке в Арбитражном суде Тюменской области.</w:t>
      </w:r>
      <w:r w:rsidRPr="009E30B2">
        <w:rPr>
          <w:rFonts w:ascii="Liberation Sans" w:hAnsi="Liberation Sans"/>
          <w:sz w:val="28"/>
          <w:szCs w:val="26"/>
          <w:vertAlign w:val="superscript"/>
        </w:rPr>
        <w:footnoteReference w:id="3"/>
      </w:r>
    </w:p>
    <w:p w:rsidR="00E0042F" w:rsidRPr="009E30B2" w:rsidRDefault="000B339F">
      <w:pPr>
        <w:pStyle w:val="ConsPlusNormal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>Споры, возникающие при исполнении Договора, разрешаются в судебном порядке в Новоуренгойском городском суде ЯНАО либо мировым судьёй судебного участка № 1 судебного района Новоуренгойского городского суда ЯНАО.</w:t>
      </w:r>
      <w:r w:rsidRPr="009E30B2">
        <w:rPr>
          <w:rFonts w:ascii="Liberation Sans" w:hAnsi="Liberation Sans"/>
          <w:sz w:val="28"/>
          <w:szCs w:val="26"/>
          <w:vertAlign w:val="superscript"/>
        </w:rPr>
        <w:footnoteReference w:id="4"/>
      </w:r>
    </w:p>
    <w:p w:rsidR="00E0042F" w:rsidRPr="009E30B2" w:rsidRDefault="000B339F">
      <w:pPr>
        <w:pStyle w:val="ConsPlusNormal"/>
        <w:ind w:firstLine="709"/>
        <w:jc w:val="both"/>
        <w:rPr>
          <w:rFonts w:ascii="Liberation Sans" w:hAnsi="Liberation Sans"/>
          <w:sz w:val="28"/>
          <w:szCs w:val="26"/>
        </w:rPr>
      </w:pPr>
      <w:r w:rsidRPr="009E30B2">
        <w:rPr>
          <w:rFonts w:ascii="Liberation Sans" w:hAnsi="Liberation Sans"/>
          <w:sz w:val="28"/>
          <w:szCs w:val="26"/>
        </w:rPr>
        <w:t xml:space="preserve">6.6. Настоящий Договор составлен и подписан в 3-х экземплярах, имеющих одинаковую юридическую силу, по одному для каждой из сторон и один экземпляр для </w:t>
      </w:r>
      <w:r w:rsidR="009E30B2">
        <w:rPr>
          <w:rFonts w:ascii="Liberation Sans" w:hAnsi="Liberation Sans"/>
          <w:bCs/>
          <w:sz w:val="28"/>
          <w:szCs w:val="26"/>
        </w:rPr>
        <w:t>ООО «Базовое машиностроение».</w:t>
      </w:r>
    </w:p>
    <w:p w:rsidR="00E0042F" w:rsidRPr="009E30B2" w:rsidRDefault="00E0042F">
      <w:pPr>
        <w:ind w:right="-58"/>
        <w:jc w:val="center"/>
        <w:rPr>
          <w:rFonts w:ascii="Liberation Sans" w:hAnsi="Liberation Sans"/>
          <w:b/>
          <w:sz w:val="26"/>
          <w:szCs w:val="26"/>
        </w:rPr>
      </w:pPr>
    </w:p>
    <w:p w:rsidR="00E0042F" w:rsidRPr="009E30B2" w:rsidRDefault="000B339F">
      <w:pPr>
        <w:ind w:right="-58"/>
        <w:jc w:val="center"/>
        <w:rPr>
          <w:rFonts w:ascii="Liberation Sans" w:hAnsi="Liberation Sans"/>
          <w:b/>
          <w:sz w:val="28"/>
          <w:szCs w:val="26"/>
        </w:rPr>
      </w:pPr>
      <w:r w:rsidRPr="009E30B2">
        <w:rPr>
          <w:rFonts w:ascii="Liberation Sans" w:hAnsi="Liberation Sans"/>
          <w:b/>
          <w:sz w:val="28"/>
          <w:szCs w:val="26"/>
        </w:rPr>
        <w:t>7. Юридические адреса и подписи сторон:</w:t>
      </w:r>
    </w:p>
    <w:p w:rsidR="00E0042F" w:rsidRDefault="00E0042F">
      <w:pPr>
        <w:ind w:right="-58"/>
        <w:jc w:val="center"/>
        <w:rPr>
          <w:rFonts w:ascii="Liberation Serif" w:hAnsi="Liberation Serif"/>
          <w:b/>
          <w:sz w:val="28"/>
          <w:szCs w:val="26"/>
        </w:rPr>
      </w:pPr>
    </w:p>
    <w:tbl>
      <w:tblPr>
        <w:tblW w:w="9572" w:type="dxa"/>
        <w:tblLayout w:type="fixed"/>
        <w:tblLook w:val="0000"/>
      </w:tblPr>
      <w:tblGrid>
        <w:gridCol w:w="4786"/>
        <w:gridCol w:w="4786"/>
      </w:tblGrid>
      <w:tr w:rsidR="00E0042F" w:rsidRPr="009E30B2">
        <w:trPr>
          <w:trHeight w:val="731"/>
        </w:trPr>
        <w:tc>
          <w:tcPr>
            <w:tcW w:w="4786" w:type="dxa"/>
          </w:tcPr>
          <w:p w:rsidR="00E0042F" w:rsidRPr="009E30B2" w:rsidRDefault="000B339F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Cs w:val="26"/>
              </w:rPr>
            </w:pPr>
            <w:r w:rsidRPr="009E30B2">
              <w:rPr>
                <w:rFonts w:ascii="Liberation Sans" w:eastAsia="Times New Roman" w:hAnsi="Liberation Sans" w:cs="Times New Roman"/>
                <w:sz w:val="28"/>
                <w:szCs w:val="26"/>
              </w:rPr>
              <w:t>Продавец</w:t>
            </w:r>
          </w:p>
          <w:p w:rsidR="00E0042F" w:rsidRPr="009E30B2" w:rsidRDefault="00E0042F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Cs w:val="26"/>
              </w:rPr>
            </w:pPr>
          </w:p>
          <w:p w:rsidR="00E0042F" w:rsidRPr="009E30B2" w:rsidRDefault="000B339F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Cs w:val="26"/>
              </w:rPr>
            </w:pPr>
            <w:r w:rsidRPr="009E30B2">
              <w:rPr>
                <w:rFonts w:ascii="Liberation Sans" w:hAnsi="Liberation Sans"/>
                <w:sz w:val="28"/>
              </w:rPr>
              <w:t>Департамент имущественных и жилищных отношений Администрации города Новый Уренгой</w:t>
            </w:r>
          </w:p>
        </w:tc>
        <w:tc>
          <w:tcPr>
            <w:tcW w:w="4786" w:type="dxa"/>
          </w:tcPr>
          <w:p w:rsidR="00E0042F" w:rsidRPr="009E30B2" w:rsidRDefault="000B339F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Cs w:val="26"/>
              </w:rPr>
            </w:pPr>
            <w:r w:rsidRPr="009E30B2">
              <w:rPr>
                <w:rFonts w:ascii="Liberation Sans" w:eastAsia="Times New Roman" w:hAnsi="Liberation Sans" w:cs="Times New Roman"/>
                <w:sz w:val="28"/>
                <w:szCs w:val="26"/>
              </w:rPr>
              <w:t>Покупатель</w:t>
            </w:r>
          </w:p>
        </w:tc>
      </w:tr>
      <w:tr w:rsidR="00E0042F" w:rsidRPr="009E30B2">
        <w:trPr>
          <w:trHeight w:val="991"/>
        </w:trPr>
        <w:tc>
          <w:tcPr>
            <w:tcW w:w="4786" w:type="dxa"/>
          </w:tcPr>
          <w:p w:rsidR="00E0042F" w:rsidRPr="009E30B2" w:rsidRDefault="00E0042F">
            <w:pPr>
              <w:jc w:val="both"/>
              <w:rPr>
                <w:rFonts w:ascii="Liberation Sans" w:hAnsi="Liberation Sans"/>
                <w:szCs w:val="28"/>
              </w:rPr>
            </w:pPr>
          </w:p>
          <w:p w:rsidR="00E0042F" w:rsidRPr="009E30B2" w:rsidRDefault="000B339F">
            <w:pPr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пр. Ленинградский, д. 5Б</w:t>
            </w:r>
          </w:p>
          <w:p w:rsidR="00E0042F" w:rsidRPr="009E30B2" w:rsidRDefault="000B339F">
            <w:pPr>
              <w:ind w:right="-108"/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г. Новый Уренгой</w:t>
            </w:r>
          </w:p>
          <w:p w:rsidR="00E0042F" w:rsidRPr="009E30B2" w:rsidRDefault="000B339F">
            <w:pPr>
              <w:ind w:right="-108"/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ЯНАО, 629300</w:t>
            </w:r>
          </w:p>
          <w:p w:rsidR="00E0042F" w:rsidRPr="009E30B2" w:rsidRDefault="00E0042F">
            <w:pPr>
              <w:jc w:val="both"/>
              <w:rPr>
                <w:rFonts w:ascii="Liberation Sans" w:hAnsi="Liberation Sans"/>
                <w:szCs w:val="28"/>
              </w:rPr>
            </w:pPr>
          </w:p>
          <w:p w:rsidR="00E0042F" w:rsidRPr="009E30B2" w:rsidRDefault="000B339F">
            <w:pPr>
              <w:jc w:val="both"/>
              <w:rPr>
                <w:rFonts w:ascii="Liberation Sans" w:hAnsi="Liberation Sans"/>
                <w:iCs/>
                <w:szCs w:val="28"/>
              </w:rPr>
            </w:pPr>
            <w:r w:rsidRPr="009E30B2">
              <w:rPr>
                <w:rFonts w:ascii="Liberation Sans" w:hAnsi="Liberation Sans"/>
                <w:iCs/>
                <w:sz w:val="28"/>
                <w:szCs w:val="28"/>
              </w:rPr>
              <w:t xml:space="preserve">ИНН 8904013329 </w:t>
            </w:r>
          </w:p>
          <w:p w:rsidR="00E0042F" w:rsidRPr="009E30B2" w:rsidRDefault="000B339F">
            <w:pPr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iCs/>
                <w:sz w:val="28"/>
                <w:szCs w:val="28"/>
              </w:rPr>
              <w:t>КПП 890401001</w:t>
            </w:r>
          </w:p>
          <w:p w:rsidR="00E0042F" w:rsidRPr="009E30B2" w:rsidRDefault="000B339F">
            <w:pPr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ОКТМО 71956000</w:t>
            </w:r>
          </w:p>
          <w:p w:rsidR="00E0042F" w:rsidRPr="009E30B2" w:rsidRDefault="00E0042F">
            <w:pPr>
              <w:jc w:val="both"/>
              <w:rPr>
                <w:rFonts w:ascii="Liberation Sans" w:hAnsi="Liberation Sans"/>
                <w:szCs w:val="28"/>
              </w:rPr>
            </w:pPr>
          </w:p>
          <w:p w:rsidR="00E0042F" w:rsidRPr="009E30B2" w:rsidRDefault="000B339F">
            <w:pPr>
              <w:ind w:right="-5"/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тел.: 93-19-20, 93-19-21, 93-19-31</w:t>
            </w:r>
          </w:p>
          <w:p w:rsidR="00E0042F" w:rsidRPr="009E30B2" w:rsidRDefault="00E0042F">
            <w:pPr>
              <w:jc w:val="both"/>
              <w:rPr>
                <w:rFonts w:ascii="Liberation Sans" w:hAnsi="Liberation Sans"/>
                <w:szCs w:val="28"/>
              </w:rPr>
            </w:pPr>
          </w:p>
          <w:p w:rsidR="00E0042F" w:rsidRPr="009E30B2" w:rsidRDefault="000B339F">
            <w:pPr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Адрес электронной почты:</w:t>
            </w:r>
          </w:p>
          <w:p w:rsidR="00E0042F" w:rsidRPr="009E30B2" w:rsidRDefault="000B339F">
            <w:pPr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di</w:t>
            </w:r>
            <w:r w:rsidRPr="009E30B2">
              <w:rPr>
                <w:rFonts w:ascii="Liberation Sans" w:hAnsi="Liberation Sans"/>
                <w:sz w:val="28"/>
                <w:szCs w:val="28"/>
                <w:lang w:val="en-US"/>
              </w:rPr>
              <w:t>j</w:t>
            </w:r>
            <w:r w:rsidRPr="009E30B2">
              <w:rPr>
                <w:rFonts w:ascii="Liberation Sans" w:hAnsi="Liberation Sans"/>
                <w:sz w:val="28"/>
                <w:szCs w:val="28"/>
              </w:rPr>
              <w:t>o@nur.yanao.ru</w:t>
            </w:r>
          </w:p>
          <w:p w:rsidR="00E0042F" w:rsidRPr="009E30B2" w:rsidRDefault="000B339F">
            <w:pPr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 xml:space="preserve">                 </w:t>
            </w:r>
          </w:p>
        </w:tc>
        <w:tc>
          <w:tcPr>
            <w:tcW w:w="4786" w:type="dxa"/>
          </w:tcPr>
          <w:p w:rsidR="00E0042F" w:rsidRPr="009E30B2" w:rsidRDefault="00E0042F">
            <w:pPr>
              <w:jc w:val="both"/>
              <w:rPr>
                <w:rFonts w:ascii="Liberation Sans" w:hAnsi="Liberation Sans"/>
                <w:b/>
                <w:szCs w:val="28"/>
              </w:rPr>
            </w:pPr>
          </w:p>
        </w:tc>
      </w:tr>
      <w:tr w:rsidR="00E0042F" w:rsidRPr="009E30B2">
        <w:trPr>
          <w:trHeight w:val="426"/>
        </w:trPr>
        <w:tc>
          <w:tcPr>
            <w:tcW w:w="4786" w:type="dxa"/>
          </w:tcPr>
          <w:p w:rsidR="00E0042F" w:rsidRPr="009E30B2" w:rsidRDefault="000B339F">
            <w:pPr>
              <w:widowControl w:val="0"/>
              <w:rPr>
                <w:rFonts w:ascii="Liberation Sans" w:hAnsi="Liberation Sans"/>
                <w:b/>
                <w:szCs w:val="28"/>
              </w:rPr>
            </w:pPr>
            <w:r w:rsidRPr="009E30B2">
              <w:rPr>
                <w:rFonts w:ascii="Liberation Sans" w:hAnsi="Liberation Sans"/>
                <w:b/>
                <w:sz w:val="28"/>
                <w:szCs w:val="28"/>
              </w:rPr>
              <w:t>_____________________</w:t>
            </w:r>
          </w:p>
        </w:tc>
        <w:tc>
          <w:tcPr>
            <w:tcW w:w="4786" w:type="dxa"/>
          </w:tcPr>
          <w:p w:rsidR="00E0042F" w:rsidRPr="009E30B2" w:rsidRDefault="000B339F">
            <w:pPr>
              <w:widowControl w:val="0"/>
              <w:jc w:val="center"/>
              <w:rPr>
                <w:rFonts w:ascii="Liberation Sans" w:hAnsi="Liberation Sans"/>
                <w:b/>
                <w:szCs w:val="28"/>
              </w:rPr>
            </w:pPr>
            <w:r w:rsidRPr="009E30B2">
              <w:rPr>
                <w:rFonts w:ascii="Liberation Sans" w:hAnsi="Liberation Sans"/>
                <w:b/>
                <w:sz w:val="28"/>
                <w:szCs w:val="28"/>
              </w:rPr>
              <w:t>_____________________</w:t>
            </w:r>
          </w:p>
        </w:tc>
      </w:tr>
    </w:tbl>
    <w:p w:rsidR="00E0042F" w:rsidRPr="009E30B2" w:rsidRDefault="00E0042F">
      <w:pPr>
        <w:rPr>
          <w:rFonts w:ascii="Liberation Sans" w:hAnsi="Liberation Sans"/>
          <w:sz w:val="28"/>
          <w:szCs w:val="28"/>
        </w:rPr>
      </w:pPr>
    </w:p>
    <w:p w:rsidR="00E0042F" w:rsidRPr="009E30B2" w:rsidRDefault="00E0042F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9E30B2" w:rsidRDefault="009E30B2">
      <w:pPr>
        <w:ind w:left="5812"/>
        <w:rPr>
          <w:rFonts w:ascii="Liberation Sans" w:hAnsi="Liberation Sans"/>
          <w:sz w:val="28"/>
          <w:szCs w:val="28"/>
        </w:rPr>
      </w:pPr>
    </w:p>
    <w:p w:rsidR="00C9189D" w:rsidRDefault="00C9189D" w:rsidP="000F605F">
      <w:pPr>
        <w:rPr>
          <w:rFonts w:ascii="Liberation Sans" w:hAnsi="Liberation Sans"/>
          <w:sz w:val="28"/>
          <w:szCs w:val="28"/>
        </w:rPr>
      </w:pPr>
    </w:p>
    <w:p w:rsidR="00734839" w:rsidRDefault="00734839" w:rsidP="000F605F">
      <w:pPr>
        <w:rPr>
          <w:rFonts w:ascii="Liberation Sans" w:hAnsi="Liberation Sans"/>
          <w:sz w:val="28"/>
          <w:szCs w:val="28"/>
        </w:rPr>
      </w:pPr>
    </w:p>
    <w:p w:rsidR="00734839" w:rsidRDefault="00734839" w:rsidP="000F605F">
      <w:pPr>
        <w:rPr>
          <w:rFonts w:ascii="Liberation Sans" w:hAnsi="Liberation Sans"/>
          <w:sz w:val="28"/>
          <w:szCs w:val="28"/>
        </w:rPr>
      </w:pPr>
    </w:p>
    <w:p w:rsidR="00734839" w:rsidRDefault="00734839" w:rsidP="000F605F">
      <w:pPr>
        <w:rPr>
          <w:rFonts w:ascii="Liberation Sans" w:hAnsi="Liberation Sans"/>
          <w:sz w:val="28"/>
          <w:szCs w:val="28"/>
        </w:rPr>
      </w:pPr>
    </w:p>
    <w:p w:rsidR="00734839" w:rsidRDefault="00734839" w:rsidP="000F605F">
      <w:pPr>
        <w:rPr>
          <w:rFonts w:ascii="Liberation Sans" w:hAnsi="Liberation Sans"/>
          <w:sz w:val="28"/>
          <w:szCs w:val="28"/>
        </w:rPr>
      </w:pPr>
    </w:p>
    <w:p w:rsidR="00E0042F" w:rsidRPr="009E30B2" w:rsidRDefault="000B339F" w:rsidP="009E30B2">
      <w:pPr>
        <w:ind w:left="5664"/>
        <w:rPr>
          <w:rFonts w:ascii="Liberation Sans" w:hAnsi="Liberation Sans"/>
          <w:sz w:val="28"/>
          <w:szCs w:val="28"/>
        </w:rPr>
      </w:pPr>
      <w:r w:rsidRPr="009E30B2">
        <w:rPr>
          <w:rFonts w:ascii="Liberation Sans" w:hAnsi="Liberation Sans"/>
          <w:sz w:val="28"/>
          <w:szCs w:val="28"/>
        </w:rPr>
        <w:t>Приложение № 1</w:t>
      </w:r>
    </w:p>
    <w:p w:rsidR="00E0042F" w:rsidRPr="009E30B2" w:rsidRDefault="000B339F" w:rsidP="009E30B2">
      <w:pPr>
        <w:ind w:left="5664"/>
        <w:jc w:val="both"/>
        <w:rPr>
          <w:rFonts w:ascii="Liberation Sans" w:hAnsi="Liberation Sans"/>
          <w:sz w:val="28"/>
          <w:szCs w:val="28"/>
        </w:rPr>
      </w:pPr>
      <w:r w:rsidRPr="009E30B2">
        <w:rPr>
          <w:rFonts w:ascii="Liberation Sans" w:hAnsi="Liberation Sans"/>
          <w:sz w:val="28"/>
          <w:szCs w:val="28"/>
        </w:rPr>
        <w:t xml:space="preserve">к договору купли-продажи </w:t>
      </w:r>
    </w:p>
    <w:p w:rsidR="00E0042F" w:rsidRPr="009E30B2" w:rsidRDefault="000B339F" w:rsidP="009E30B2">
      <w:pPr>
        <w:ind w:left="5664"/>
        <w:jc w:val="both"/>
        <w:rPr>
          <w:rFonts w:ascii="Liberation Sans" w:hAnsi="Liberation Sans"/>
          <w:sz w:val="28"/>
          <w:szCs w:val="28"/>
        </w:rPr>
      </w:pPr>
      <w:r w:rsidRPr="009E30B2">
        <w:rPr>
          <w:rFonts w:ascii="Liberation Sans" w:hAnsi="Liberation Sans"/>
          <w:sz w:val="28"/>
          <w:szCs w:val="28"/>
        </w:rPr>
        <w:t>объекта незавершенного строительства</w:t>
      </w:r>
      <w:r w:rsidRPr="009E30B2">
        <w:rPr>
          <w:rFonts w:ascii="Liberation Sans" w:hAnsi="Liberation Sans"/>
          <w:sz w:val="28"/>
          <w:szCs w:val="28"/>
        </w:rPr>
        <w:tab/>
      </w:r>
    </w:p>
    <w:p w:rsidR="00E0042F" w:rsidRPr="009E30B2" w:rsidRDefault="000B339F" w:rsidP="009E30B2">
      <w:pPr>
        <w:ind w:left="5664"/>
        <w:jc w:val="both"/>
        <w:rPr>
          <w:rFonts w:ascii="Liberation Sans" w:hAnsi="Liberation Sans"/>
          <w:sz w:val="28"/>
          <w:szCs w:val="28"/>
        </w:rPr>
      </w:pPr>
      <w:r w:rsidRPr="009E30B2">
        <w:rPr>
          <w:rFonts w:ascii="Liberation Sans" w:hAnsi="Liberation Sans"/>
          <w:sz w:val="28"/>
          <w:szCs w:val="28"/>
        </w:rPr>
        <w:t>от __________ № ________</w:t>
      </w:r>
    </w:p>
    <w:p w:rsidR="00E0042F" w:rsidRPr="009E30B2" w:rsidRDefault="00E0042F">
      <w:pPr>
        <w:pStyle w:val="210"/>
        <w:spacing w:before="0" w:after="0"/>
        <w:ind w:left="5812"/>
        <w:jc w:val="center"/>
        <w:rPr>
          <w:rFonts w:ascii="Liberation Sans" w:hAnsi="Liberation Sans"/>
          <w:b w:val="0"/>
          <w:i w:val="0"/>
        </w:rPr>
      </w:pPr>
    </w:p>
    <w:p w:rsidR="009E30B2" w:rsidRDefault="009E30B2">
      <w:pPr>
        <w:pStyle w:val="210"/>
        <w:spacing w:before="0" w:after="0"/>
        <w:jc w:val="center"/>
        <w:rPr>
          <w:rFonts w:ascii="Liberation Sans" w:hAnsi="Liberation Sans"/>
          <w:b w:val="0"/>
          <w:i w:val="0"/>
        </w:rPr>
      </w:pPr>
    </w:p>
    <w:p w:rsidR="00E0042F" w:rsidRPr="009E30B2" w:rsidRDefault="000B339F">
      <w:pPr>
        <w:pStyle w:val="210"/>
        <w:spacing w:before="0" w:after="0"/>
        <w:jc w:val="center"/>
        <w:rPr>
          <w:rFonts w:ascii="Liberation Sans" w:hAnsi="Liberation Sans"/>
          <w:b w:val="0"/>
          <w:i w:val="0"/>
        </w:rPr>
      </w:pPr>
      <w:r w:rsidRPr="009E30B2">
        <w:rPr>
          <w:rFonts w:ascii="Liberation Sans" w:hAnsi="Liberation Sans"/>
          <w:b w:val="0"/>
          <w:i w:val="0"/>
        </w:rPr>
        <w:t>АКТ</w:t>
      </w:r>
    </w:p>
    <w:p w:rsidR="00E0042F" w:rsidRPr="009E30B2" w:rsidRDefault="000B339F">
      <w:pPr>
        <w:jc w:val="center"/>
        <w:rPr>
          <w:rFonts w:ascii="Liberation Sans" w:hAnsi="Liberation Sans"/>
          <w:sz w:val="28"/>
          <w:szCs w:val="28"/>
        </w:rPr>
      </w:pPr>
      <w:r w:rsidRPr="009E30B2">
        <w:rPr>
          <w:rFonts w:ascii="Liberation Sans" w:hAnsi="Liberation Sans"/>
          <w:sz w:val="28"/>
          <w:szCs w:val="28"/>
        </w:rPr>
        <w:t>приема-передачи объекта незавершенного строительства</w:t>
      </w:r>
    </w:p>
    <w:p w:rsidR="00E0042F" w:rsidRPr="009E30B2" w:rsidRDefault="00E0042F">
      <w:pPr>
        <w:jc w:val="both"/>
        <w:rPr>
          <w:rFonts w:ascii="Liberation Sans" w:hAnsi="Liberation Sans"/>
          <w:sz w:val="28"/>
          <w:szCs w:val="28"/>
        </w:rPr>
      </w:pPr>
    </w:p>
    <w:p w:rsidR="00E0042F" w:rsidRPr="009E30B2" w:rsidRDefault="000B339F">
      <w:pPr>
        <w:jc w:val="both"/>
        <w:rPr>
          <w:rFonts w:ascii="Liberation Sans" w:hAnsi="Liberation Sans"/>
          <w:sz w:val="28"/>
          <w:szCs w:val="28"/>
        </w:rPr>
      </w:pPr>
      <w:r w:rsidRPr="009E30B2">
        <w:rPr>
          <w:rFonts w:ascii="Liberation Sans" w:hAnsi="Liberation Sans"/>
          <w:sz w:val="28"/>
          <w:szCs w:val="28"/>
        </w:rPr>
        <w:t>г. Новый Уренгой</w:t>
      </w:r>
      <w:r w:rsidRPr="009E30B2">
        <w:rPr>
          <w:rFonts w:ascii="Liberation Sans" w:hAnsi="Liberation Sans"/>
          <w:sz w:val="28"/>
          <w:szCs w:val="28"/>
        </w:rPr>
        <w:tab/>
      </w:r>
      <w:r w:rsidRPr="009E30B2">
        <w:rPr>
          <w:rFonts w:ascii="Liberation Sans" w:hAnsi="Liberation Sans"/>
          <w:sz w:val="28"/>
          <w:szCs w:val="28"/>
        </w:rPr>
        <w:tab/>
      </w:r>
      <w:r w:rsidRPr="009E30B2">
        <w:rPr>
          <w:rFonts w:ascii="Liberation Sans" w:hAnsi="Liberation Sans"/>
          <w:sz w:val="28"/>
          <w:szCs w:val="28"/>
        </w:rPr>
        <w:tab/>
      </w:r>
      <w:r w:rsidRPr="009E30B2">
        <w:rPr>
          <w:rFonts w:ascii="Liberation Sans" w:hAnsi="Liberation Sans"/>
          <w:sz w:val="28"/>
          <w:szCs w:val="28"/>
        </w:rPr>
        <w:tab/>
        <w:t xml:space="preserve">     </w:t>
      </w:r>
      <w:r w:rsidR="009E30B2">
        <w:rPr>
          <w:rFonts w:ascii="Liberation Sans" w:hAnsi="Liberation Sans"/>
          <w:sz w:val="28"/>
          <w:szCs w:val="28"/>
        </w:rPr>
        <w:t xml:space="preserve">        «___» _________2024</w:t>
      </w:r>
      <w:r w:rsidRPr="009E30B2">
        <w:rPr>
          <w:rFonts w:ascii="Liberation Sans" w:hAnsi="Liberation Sans"/>
          <w:sz w:val="28"/>
          <w:szCs w:val="28"/>
        </w:rPr>
        <w:t xml:space="preserve"> год</w:t>
      </w:r>
    </w:p>
    <w:p w:rsidR="00E0042F" w:rsidRPr="009E30B2" w:rsidRDefault="00E0042F">
      <w:pPr>
        <w:ind w:firstLine="720"/>
        <w:jc w:val="both"/>
        <w:rPr>
          <w:rFonts w:ascii="Liberation Sans" w:hAnsi="Liberation Sans"/>
          <w:b/>
          <w:sz w:val="28"/>
          <w:szCs w:val="28"/>
        </w:rPr>
      </w:pPr>
    </w:p>
    <w:p w:rsidR="00E0042F" w:rsidRPr="009E30B2" w:rsidRDefault="000B339F">
      <w:pPr>
        <w:ind w:firstLine="720"/>
        <w:jc w:val="both"/>
        <w:rPr>
          <w:rFonts w:ascii="Liberation Sans" w:hAnsi="Liberation Sans"/>
          <w:sz w:val="28"/>
          <w:szCs w:val="28"/>
        </w:rPr>
      </w:pPr>
      <w:r w:rsidRPr="009E30B2">
        <w:rPr>
          <w:rFonts w:ascii="Liberation Sans" w:hAnsi="Liberation Sans"/>
          <w:b/>
          <w:sz w:val="28"/>
          <w:szCs w:val="28"/>
        </w:rPr>
        <w:t>Департамент имущественных и жилищных отношений Администрации города Новый Уренгой</w:t>
      </w:r>
      <w:r w:rsidRPr="009E30B2">
        <w:rPr>
          <w:rFonts w:ascii="Liberation Sans" w:hAnsi="Liberation Sans"/>
          <w:sz w:val="28"/>
          <w:szCs w:val="28"/>
        </w:rPr>
        <w:t>, именуемый в дальнейшем Продавец, в лице ________, действующего (ей) на основании Положения о Департаменте имущественных и жилищных отношений, __________, с одной стороны, и</w:t>
      </w:r>
      <w:r w:rsidRPr="009E30B2">
        <w:rPr>
          <w:rFonts w:ascii="Liberation Sans" w:hAnsi="Liberation Sans"/>
          <w:b/>
          <w:sz w:val="28"/>
          <w:szCs w:val="28"/>
        </w:rPr>
        <w:t xml:space="preserve"> ____</w:t>
      </w:r>
      <w:r w:rsidRPr="009E30B2">
        <w:rPr>
          <w:rFonts w:ascii="Liberation Sans" w:hAnsi="Liberation Sans"/>
          <w:sz w:val="28"/>
          <w:szCs w:val="28"/>
        </w:rPr>
        <w:t>, именуемое (ый, ая) в дальнейшем Покупатель в лице _____, действующего (ей) на основании _________,с другой стороны, совместно именуемые в дальнейшем Стороны, руководствуясь приказом Департамента имущественных и жилищных отношений Администрации города Новый Уренгой от _____ № ____ «О</w:t>
      </w:r>
      <w:r w:rsidR="003C7669" w:rsidRPr="009E30B2">
        <w:rPr>
          <w:rFonts w:ascii="Liberation Sans" w:hAnsi="Liberation Sans"/>
          <w:sz w:val="28"/>
          <w:szCs w:val="28"/>
        </w:rPr>
        <w:t xml:space="preserve">б организации и </w:t>
      </w:r>
      <w:r w:rsidRPr="009E30B2">
        <w:rPr>
          <w:rFonts w:ascii="Liberation Sans" w:hAnsi="Liberation Sans"/>
          <w:sz w:val="28"/>
          <w:szCs w:val="28"/>
        </w:rPr>
        <w:t xml:space="preserve">проведении </w:t>
      </w:r>
      <w:r w:rsidR="00CD15FE">
        <w:rPr>
          <w:rFonts w:ascii="Liberation Sans" w:hAnsi="Liberation Sans"/>
          <w:sz w:val="28"/>
          <w:szCs w:val="28"/>
        </w:rPr>
        <w:t>аукциона</w:t>
      </w:r>
      <w:r w:rsidRPr="009E30B2">
        <w:rPr>
          <w:rFonts w:ascii="Liberation Sans" w:hAnsi="Liberation Sans"/>
          <w:sz w:val="28"/>
          <w:szCs w:val="28"/>
        </w:rPr>
        <w:t xml:space="preserve"> по продаже объекта незавершенного строительства», на основании протокола </w:t>
      </w:r>
      <w:r w:rsidR="00846C79" w:rsidRPr="009E30B2">
        <w:rPr>
          <w:rFonts w:ascii="Liberation Sans" w:hAnsi="Liberation Sans"/>
          <w:sz w:val="28"/>
          <w:szCs w:val="28"/>
        </w:rPr>
        <w:t xml:space="preserve">о результатах аукциона </w:t>
      </w:r>
      <w:r w:rsidRPr="009E30B2">
        <w:rPr>
          <w:rFonts w:ascii="Liberation Sans" w:hAnsi="Liberation Sans"/>
          <w:sz w:val="28"/>
          <w:szCs w:val="28"/>
        </w:rPr>
        <w:t>от ______ № ______, составили настоящий акт  о нижеследующем:</w:t>
      </w:r>
    </w:p>
    <w:p w:rsidR="00E0042F" w:rsidRPr="009E30B2" w:rsidRDefault="00E0042F">
      <w:pPr>
        <w:ind w:firstLine="720"/>
        <w:jc w:val="both"/>
        <w:rPr>
          <w:rFonts w:ascii="Liberation Sans" w:hAnsi="Liberation Sans"/>
          <w:sz w:val="28"/>
          <w:szCs w:val="28"/>
        </w:rPr>
      </w:pPr>
    </w:p>
    <w:p w:rsidR="00E0042F" w:rsidRPr="009E30B2" w:rsidRDefault="000B339F">
      <w:pPr>
        <w:pStyle w:val="af2"/>
        <w:ind w:firstLine="709"/>
        <w:jc w:val="both"/>
        <w:rPr>
          <w:rFonts w:ascii="Liberation Sans" w:hAnsi="Liberation Sans"/>
          <w:b w:val="0"/>
          <w:sz w:val="28"/>
          <w:szCs w:val="28"/>
        </w:rPr>
      </w:pPr>
      <w:r w:rsidRPr="009E30B2">
        <w:rPr>
          <w:rFonts w:ascii="Liberation Sans" w:hAnsi="Liberation Sans"/>
          <w:b w:val="0"/>
          <w:sz w:val="28"/>
          <w:szCs w:val="28"/>
        </w:rPr>
        <w:t>1. Продавец передает, а Покупатель  принимает в собственность следующее недвижимое имущество</w:t>
      </w:r>
      <w:r w:rsidRPr="009E30B2">
        <w:rPr>
          <w:rFonts w:ascii="Liberation Sans" w:hAnsi="Liberation Sans"/>
          <w:b w:val="0"/>
          <w:spacing w:val="-4"/>
          <w:sz w:val="28"/>
          <w:szCs w:val="28"/>
        </w:rPr>
        <w:t xml:space="preserve">: </w:t>
      </w:r>
    </w:p>
    <w:p w:rsidR="00E0042F" w:rsidRPr="009E30B2" w:rsidRDefault="000B339F">
      <w:pPr>
        <w:shd w:val="clear" w:color="auto" w:fill="FFFFFF"/>
        <w:ind w:firstLine="720"/>
        <w:jc w:val="both"/>
        <w:rPr>
          <w:rFonts w:ascii="Liberation Sans" w:hAnsi="Liberation Sans"/>
          <w:b/>
          <w:color w:val="000000" w:themeColor="text1"/>
          <w:sz w:val="28"/>
          <w:szCs w:val="28"/>
        </w:rPr>
      </w:pPr>
      <w:r w:rsidRPr="009E30B2">
        <w:rPr>
          <w:rFonts w:ascii="Liberation Sans" w:hAnsi="Liberation Sans"/>
          <w:b/>
          <w:color w:val="000000" w:themeColor="text1"/>
          <w:sz w:val="28"/>
          <w:szCs w:val="28"/>
        </w:rPr>
        <w:t>Объект незавершенного строительства</w:t>
      </w:r>
    </w:p>
    <w:p w:rsidR="00E0042F" w:rsidRPr="009E30B2" w:rsidRDefault="000B339F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pacing w:val="-4"/>
          <w:sz w:val="28"/>
          <w:szCs w:val="28"/>
        </w:rPr>
      </w:pPr>
      <w:r w:rsidRPr="009E30B2">
        <w:rPr>
          <w:rFonts w:ascii="Liberation Sans" w:hAnsi="Liberation Sans"/>
          <w:b/>
          <w:color w:val="000000" w:themeColor="text1"/>
          <w:spacing w:val="-4"/>
          <w:sz w:val="28"/>
          <w:szCs w:val="28"/>
        </w:rPr>
        <w:t xml:space="preserve">Кадастровый номер: </w:t>
      </w:r>
      <w:r w:rsidRPr="009E30B2">
        <w:rPr>
          <w:rFonts w:ascii="Liberation Sans" w:hAnsi="Liberation Sans"/>
          <w:color w:val="000000" w:themeColor="text1"/>
          <w:spacing w:val="-4"/>
          <w:sz w:val="28"/>
          <w:szCs w:val="28"/>
        </w:rPr>
        <w:t>89:11:</w:t>
      </w:r>
      <w:r w:rsidR="00F02FC8" w:rsidRPr="009E30B2">
        <w:rPr>
          <w:rFonts w:ascii="Liberation Sans" w:hAnsi="Liberation Sans"/>
          <w:color w:val="000000" w:themeColor="text1"/>
          <w:spacing w:val="-4"/>
          <w:sz w:val="28"/>
          <w:szCs w:val="28"/>
        </w:rPr>
        <w:t>000000:5296</w:t>
      </w:r>
      <w:r w:rsidRPr="009E30B2">
        <w:rPr>
          <w:rFonts w:ascii="Liberation Sans" w:hAnsi="Liberation Sans"/>
          <w:color w:val="000000" w:themeColor="text1"/>
          <w:spacing w:val="-4"/>
          <w:sz w:val="28"/>
          <w:szCs w:val="28"/>
        </w:rPr>
        <w:t>.</w:t>
      </w:r>
    </w:p>
    <w:p w:rsidR="00E0042F" w:rsidRPr="009E30B2" w:rsidRDefault="000B339F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pacing w:val="-4"/>
          <w:sz w:val="28"/>
          <w:szCs w:val="28"/>
        </w:rPr>
      </w:pPr>
      <w:r w:rsidRPr="009E30B2">
        <w:rPr>
          <w:rFonts w:ascii="Liberation Sans" w:hAnsi="Liberation Sans"/>
          <w:b/>
          <w:color w:val="000000" w:themeColor="text1"/>
          <w:spacing w:val="-4"/>
          <w:sz w:val="28"/>
          <w:szCs w:val="28"/>
        </w:rPr>
        <w:t>Степень готовности объекта  незавершенного строительства</w:t>
      </w:r>
      <w:r w:rsidR="00F02FC8" w:rsidRPr="009E30B2">
        <w:rPr>
          <w:rFonts w:ascii="Liberation Sans" w:hAnsi="Liberation Sans"/>
          <w:color w:val="000000" w:themeColor="text1"/>
          <w:spacing w:val="-4"/>
          <w:sz w:val="28"/>
          <w:szCs w:val="28"/>
        </w:rPr>
        <w:t xml:space="preserve"> – 62</w:t>
      </w:r>
      <w:r w:rsidRPr="009E30B2">
        <w:rPr>
          <w:rFonts w:ascii="Liberation Sans" w:hAnsi="Liberation Sans"/>
          <w:color w:val="000000" w:themeColor="text1"/>
          <w:spacing w:val="-4"/>
          <w:sz w:val="28"/>
          <w:szCs w:val="28"/>
        </w:rPr>
        <w:t>%.</w:t>
      </w:r>
    </w:p>
    <w:p w:rsidR="00E0042F" w:rsidRPr="009E30B2" w:rsidRDefault="000B339F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 w:rsidRPr="009E30B2">
        <w:rPr>
          <w:rFonts w:ascii="Liberation Sans" w:hAnsi="Liberation Sans"/>
          <w:b/>
          <w:color w:val="000000" w:themeColor="text1"/>
          <w:sz w:val="28"/>
          <w:szCs w:val="28"/>
        </w:rPr>
        <w:t>Площадь застройки:</w:t>
      </w:r>
      <w:r w:rsidRPr="009E30B2">
        <w:rPr>
          <w:rFonts w:ascii="Liberation Sans" w:hAnsi="Liberation Sans"/>
          <w:color w:val="000000" w:themeColor="text1"/>
          <w:sz w:val="28"/>
          <w:szCs w:val="28"/>
        </w:rPr>
        <w:t xml:space="preserve"> </w:t>
      </w:r>
      <w:r w:rsidR="00F02FC8" w:rsidRPr="009E30B2">
        <w:rPr>
          <w:rFonts w:ascii="Liberation Sans" w:hAnsi="Liberation Sans"/>
          <w:color w:val="000000" w:themeColor="text1"/>
          <w:sz w:val="28"/>
          <w:szCs w:val="28"/>
        </w:rPr>
        <w:t>8 607,7</w:t>
      </w:r>
      <w:r w:rsidRPr="009E30B2">
        <w:rPr>
          <w:rFonts w:ascii="Liberation Sans" w:hAnsi="Liberation Sans"/>
          <w:color w:val="000000" w:themeColor="text1"/>
          <w:sz w:val="28"/>
          <w:szCs w:val="28"/>
        </w:rPr>
        <w:t xml:space="preserve">  кв.м.</w:t>
      </w:r>
    </w:p>
    <w:p w:rsidR="00F02FC8" w:rsidRPr="009E30B2" w:rsidRDefault="000B339F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 w:rsidRPr="009E30B2">
        <w:rPr>
          <w:rFonts w:ascii="Liberation Sans" w:hAnsi="Liberation Sans"/>
          <w:b/>
          <w:color w:val="000000" w:themeColor="text1"/>
          <w:sz w:val="28"/>
          <w:szCs w:val="28"/>
        </w:rPr>
        <w:t xml:space="preserve">Адрес: </w:t>
      </w:r>
      <w:r w:rsidR="00F02FC8" w:rsidRPr="009E30B2">
        <w:rPr>
          <w:rFonts w:ascii="Liberation Sans" w:hAnsi="Liberation Sans"/>
          <w:color w:val="000000" w:themeColor="text1"/>
          <w:sz w:val="28"/>
          <w:szCs w:val="28"/>
        </w:rPr>
        <w:t xml:space="preserve">Ямало-Ненецкий автономный округ, г. Новый Уренгой, территория производственной базы УМР треста </w:t>
      </w:r>
      <w:r w:rsidR="009E30B2">
        <w:rPr>
          <w:rFonts w:ascii="Liberation Sans" w:hAnsi="Liberation Sans"/>
          <w:color w:val="000000" w:themeColor="text1"/>
          <w:sz w:val="28"/>
          <w:szCs w:val="28"/>
        </w:rPr>
        <w:t>«</w:t>
      </w:r>
      <w:r w:rsidR="00F02FC8" w:rsidRPr="009E30B2">
        <w:rPr>
          <w:rFonts w:ascii="Liberation Sans" w:hAnsi="Liberation Sans"/>
          <w:color w:val="000000" w:themeColor="text1"/>
          <w:sz w:val="28"/>
          <w:szCs w:val="28"/>
        </w:rPr>
        <w:t>Уренгойгазавтодор</w:t>
      </w:r>
      <w:r w:rsidR="009E30B2">
        <w:rPr>
          <w:rFonts w:ascii="Liberation Sans" w:hAnsi="Liberation Sans"/>
          <w:color w:val="000000" w:themeColor="text1"/>
          <w:sz w:val="28"/>
          <w:szCs w:val="28"/>
        </w:rPr>
        <w:t>»</w:t>
      </w:r>
      <w:r w:rsidR="00F02FC8" w:rsidRPr="009E30B2">
        <w:rPr>
          <w:rFonts w:ascii="Liberation Sans" w:hAnsi="Liberation Sans"/>
          <w:color w:val="000000" w:themeColor="text1"/>
          <w:sz w:val="28"/>
          <w:szCs w:val="28"/>
        </w:rPr>
        <w:t xml:space="preserve"> </w:t>
      </w:r>
      <w:r w:rsidR="009E30B2">
        <w:rPr>
          <w:rFonts w:ascii="Liberation Sans" w:hAnsi="Liberation Sans"/>
          <w:color w:val="000000" w:themeColor="text1"/>
          <w:sz w:val="28"/>
          <w:szCs w:val="28"/>
        </w:rPr>
        <w:t xml:space="preserve">     </w:t>
      </w:r>
      <w:r w:rsidR="00F02FC8" w:rsidRPr="009E30B2">
        <w:rPr>
          <w:rFonts w:ascii="Liberation Sans" w:hAnsi="Liberation Sans"/>
          <w:color w:val="000000" w:themeColor="text1"/>
          <w:sz w:val="28"/>
          <w:szCs w:val="28"/>
        </w:rPr>
        <w:t>в районе АБК по ул. Таежной, д. 204</w:t>
      </w:r>
    </w:p>
    <w:p w:rsidR="00E0042F" w:rsidRPr="009E30B2" w:rsidRDefault="000B339F">
      <w:pPr>
        <w:shd w:val="clear" w:color="auto" w:fill="FFFFFF"/>
        <w:ind w:firstLine="720"/>
        <w:jc w:val="both"/>
        <w:rPr>
          <w:rFonts w:ascii="Liberation Sans" w:hAnsi="Liberation Sans"/>
          <w:b/>
          <w:color w:val="000000" w:themeColor="text1"/>
          <w:sz w:val="28"/>
          <w:szCs w:val="28"/>
        </w:rPr>
      </w:pPr>
      <w:r w:rsidRPr="009E30B2">
        <w:rPr>
          <w:rFonts w:ascii="Liberation Sans" w:hAnsi="Liberation Sans"/>
          <w:b/>
          <w:color w:val="000000" w:themeColor="text1"/>
          <w:sz w:val="28"/>
          <w:szCs w:val="28"/>
        </w:rPr>
        <w:t>Расположенный на земельном участке:</w:t>
      </w:r>
    </w:p>
    <w:p w:rsidR="00E0042F" w:rsidRPr="009E30B2" w:rsidRDefault="000B339F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 w:rsidRPr="009E30B2">
        <w:rPr>
          <w:rFonts w:ascii="Liberation Sans" w:hAnsi="Liberation Sans"/>
          <w:color w:val="000000" w:themeColor="text1"/>
          <w:sz w:val="28"/>
          <w:szCs w:val="28"/>
        </w:rPr>
        <w:t>Кадастровый номер 89:11:</w:t>
      </w:r>
      <w:r w:rsidR="00F02FC8" w:rsidRPr="009E30B2">
        <w:rPr>
          <w:rFonts w:ascii="Liberation Sans" w:hAnsi="Liberation Sans"/>
          <w:color w:val="000000" w:themeColor="text1"/>
          <w:sz w:val="28"/>
          <w:szCs w:val="28"/>
        </w:rPr>
        <w:t>010202:26</w:t>
      </w:r>
      <w:r w:rsidRPr="009E30B2">
        <w:rPr>
          <w:rFonts w:ascii="Liberation Sans" w:hAnsi="Liberation Sans"/>
          <w:color w:val="000000" w:themeColor="text1"/>
          <w:sz w:val="28"/>
          <w:szCs w:val="28"/>
        </w:rPr>
        <w:t>.</w:t>
      </w:r>
    </w:p>
    <w:p w:rsidR="00E0042F" w:rsidRPr="009E30B2" w:rsidRDefault="00F02FC8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 w:rsidRPr="009E30B2">
        <w:rPr>
          <w:rFonts w:ascii="Liberation Sans" w:hAnsi="Liberation Sans"/>
          <w:color w:val="000000" w:themeColor="text1"/>
          <w:sz w:val="28"/>
          <w:szCs w:val="28"/>
        </w:rPr>
        <w:t xml:space="preserve">Площадь </w:t>
      </w:r>
      <w:r w:rsidR="000B339F" w:rsidRPr="009E30B2">
        <w:rPr>
          <w:rFonts w:ascii="Liberation Sans" w:hAnsi="Liberation Sans"/>
          <w:color w:val="000000" w:themeColor="text1"/>
          <w:sz w:val="28"/>
          <w:szCs w:val="28"/>
        </w:rPr>
        <w:t xml:space="preserve">6 </w:t>
      </w:r>
      <w:r w:rsidRPr="009E30B2">
        <w:rPr>
          <w:rFonts w:ascii="Liberation Sans" w:hAnsi="Liberation Sans"/>
          <w:color w:val="000000" w:themeColor="text1"/>
          <w:sz w:val="28"/>
          <w:szCs w:val="28"/>
        </w:rPr>
        <w:t>424</w:t>
      </w:r>
      <w:r w:rsidR="000B339F" w:rsidRPr="009E30B2">
        <w:rPr>
          <w:rFonts w:ascii="Liberation Sans" w:hAnsi="Liberation Sans"/>
          <w:color w:val="000000" w:themeColor="text1"/>
          <w:sz w:val="28"/>
          <w:szCs w:val="28"/>
        </w:rPr>
        <w:t xml:space="preserve">  кв.м. </w:t>
      </w:r>
    </w:p>
    <w:p w:rsidR="00E0042F" w:rsidRPr="009E30B2" w:rsidRDefault="000B339F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 w:rsidRPr="009E30B2">
        <w:rPr>
          <w:rFonts w:ascii="Liberation Sans" w:hAnsi="Liberation Sans"/>
          <w:color w:val="000000" w:themeColor="text1"/>
          <w:sz w:val="28"/>
          <w:szCs w:val="28"/>
        </w:rPr>
        <w:t>Категория земель: земли населенных пунктов.</w:t>
      </w:r>
    </w:p>
    <w:p w:rsidR="00E0042F" w:rsidRPr="009E30B2" w:rsidRDefault="000B339F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 w:rsidRPr="009E30B2">
        <w:rPr>
          <w:rFonts w:ascii="Liberation Sans" w:hAnsi="Liberation Sans"/>
          <w:color w:val="000000" w:themeColor="text1"/>
          <w:sz w:val="28"/>
          <w:szCs w:val="28"/>
        </w:rPr>
        <w:t>Вид разрешенного использования: склад (код 6.9).</w:t>
      </w:r>
    </w:p>
    <w:p w:rsidR="00F02FC8" w:rsidRPr="009E30B2" w:rsidRDefault="000B339F" w:rsidP="00F02FC8">
      <w:pPr>
        <w:shd w:val="clear" w:color="auto" w:fill="FFFFFF"/>
        <w:ind w:firstLine="720"/>
        <w:jc w:val="both"/>
        <w:rPr>
          <w:rFonts w:ascii="Liberation Sans" w:hAnsi="Liberation Sans"/>
          <w:color w:val="000000" w:themeColor="text1"/>
          <w:sz w:val="28"/>
          <w:szCs w:val="28"/>
        </w:rPr>
      </w:pPr>
      <w:r w:rsidRPr="009E30B2">
        <w:rPr>
          <w:rFonts w:ascii="Liberation Sans" w:hAnsi="Liberation Sans"/>
          <w:color w:val="000000" w:themeColor="text1"/>
          <w:sz w:val="28"/>
          <w:szCs w:val="28"/>
        </w:rPr>
        <w:lastRenderedPageBreak/>
        <w:t xml:space="preserve">Адрес (местоположение): </w:t>
      </w:r>
      <w:r w:rsidR="00F02FC8" w:rsidRPr="009E30B2">
        <w:rPr>
          <w:rFonts w:ascii="Liberation Sans" w:hAnsi="Liberation Sans"/>
          <w:color w:val="000000" w:themeColor="text1"/>
          <w:sz w:val="28"/>
          <w:szCs w:val="28"/>
        </w:rPr>
        <w:t xml:space="preserve">Ямало-Ненецкий автономный округ,                       г. Новый Уренгой, территория производственной базы УМР треста </w:t>
      </w:r>
      <w:r w:rsidR="00C9189D">
        <w:rPr>
          <w:rFonts w:ascii="Liberation Sans" w:hAnsi="Liberation Sans"/>
          <w:color w:val="000000" w:themeColor="text1"/>
          <w:sz w:val="28"/>
          <w:szCs w:val="28"/>
        </w:rPr>
        <w:t>«</w:t>
      </w:r>
      <w:r w:rsidR="00F02FC8" w:rsidRPr="009E30B2">
        <w:rPr>
          <w:rFonts w:ascii="Liberation Sans" w:hAnsi="Liberation Sans"/>
          <w:color w:val="000000" w:themeColor="text1"/>
          <w:sz w:val="28"/>
          <w:szCs w:val="28"/>
        </w:rPr>
        <w:t>Уренгойгазавтодор</w:t>
      </w:r>
      <w:r w:rsidR="00C9189D">
        <w:rPr>
          <w:rFonts w:ascii="Liberation Sans" w:hAnsi="Liberation Sans"/>
          <w:color w:val="000000" w:themeColor="text1"/>
          <w:sz w:val="28"/>
          <w:szCs w:val="28"/>
        </w:rPr>
        <w:t>»</w:t>
      </w:r>
      <w:r w:rsidR="00F02FC8" w:rsidRPr="009E30B2">
        <w:rPr>
          <w:rFonts w:ascii="Liberation Sans" w:hAnsi="Liberation Sans"/>
          <w:color w:val="000000" w:themeColor="text1"/>
          <w:sz w:val="28"/>
          <w:szCs w:val="28"/>
        </w:rPr>
        <w:t xml:space="preserve"> в районе АБК по ул. Таежной, д. 204</w:t>
      </w:r>
      <w:r w:rsidR="00C9189D">
        <w:rPr>
          <w:rFonts w:ascii="Liberation Sans" w:hAnsi="Liberation Sans"/>
          <w:color w:val="000000" w:themeColor="text1"/>
          <w:sz w:val="28"/>
          <w:szCs w:val="28"/>
        </w:rPr>
        <w:t>.</w:t>
      </w:r>
    </w:p>
    <w:p w:rsidR="00E0042F" w:rsidRPr="009E30B2" w:rsidRDefault="000B339F" w:rsidP="00F02FC8">
      <w:pPr>
        <w:shd w:val="clear" w:color="auto" w:fill="FFFFFF"/>
        <w:ind w:firstLine="720"/>
        <w:jc w:val="both"/>
        <w:rPr>
          <w:rFonts w:ascii="Liberation Sans" w:hAnsi="Liberation Sans"/>
          <w:b/>
          <w:sz w:val="28"/>
          <w:szCs w:val="28"/>
        </w:rPr>
      </w:pPr>
      <w:r w:rsidRPr="009E30B2">
        <w:rPr>
          <w:rFonts w:ascii="Liberation Sans" w:hAnsi="Liberation Sans"/>
          <w:sz w:val="28"/>
          <w:szCs w:val="28"/>
        </w:rPr>
        <w:t>2. Претензий по техническому и фактическому  состоянию имущества, указанного в настоящем акте, Покупатель не имеет.</w:t>
      </w:r>
    </w:p>
    <w:p w:rsidR="00E0042F" w:rsidRPr="009E30B2" w:rsidRDefault="000B339F">
      <w:pPr>
        <w:pStyle w:val="af2"/>
        <w:jc w:val="both"/>
        <w:rPr>
          <w:rFonts w:ascii="Liberation Sans" w:hAnsi="Liberation Sans"/>
          <w:b w:val="0"/>
          <w:sz w:val="28"/>
          <w:szCs w:val="28"/>
        </w:rPr>
      </w:pPr>
      <w:r w:rsidRPr="009E30B2">
        <w:rPr>
          <w:rFonts w:ascii="Liberation Sans" w:hAnsi="Liberation Sans"/>
          <w:b w:val="0"/>
          <w:sz w:val="28"/>
          <w:szCs w:val="28"/>
        </w:rPr>
        <w:tab/>
        <w:t>3.  Настоящий акт составлен в трех  экземплярах имеющих равную силу.</w:t>
      </w:r>
    </w:p>
    <w:p w:rsidR="00E0042F" w:rsidRPr="009E30B2" w:rsidRDefault="00E0042F">
      <w:pPr>
        <w:jc w:val="center"/>
        <w:rPr>
          <w:rFonts w:ascii="Liberation Sans" w:hAnsi="Liberation Sans"/>
          <w:sz w:val="28"/>
          <w:szCs w:val="28"/>
        </w:rPr>
      </w:pPr>
    </w:p>
    <w:tbl>
      <w:tblPr>
        <w:tblW w:w="0" w:type="auto"/>
        <w:tblLook w:val="01E0"/>
      </w:tblPr>
      <w:tblGrid>
        <w:gridCol w:w="4665"/>
        <w:gridCol w:w="4906"/>
      </w:tblGrid>
      <w:tr w:rsidR="00E0042F" w:rsidRPr="009E30B2">
        <w:tc>
          <w:tcPr>
            <w:tcW w:w="4926" w:type="dxa"/>
          </w:tcPr>
          <w:p w:rsidR="00E0042F" w:rsidRPr="009E30B2" w:rsidRDefault="000B339F">
            <w:pPr>
              <w:jc w:val="center"/>
              <w:rPr>
                <w:rFonts w:ascii="Liberation Sans" w:hAnsi="Liberation Sans"/>
                <w:b/>
                <w:szCs w:val="28"/>
              </w:rPr>
            </w:pPr>
            <w:r w:rsidRPr="009E30B2">
              <w:rPr>
                <w:rFonts w:ascii="Liberation Sans" w:hAnsi="Liberation Sans"/>
                <w:b/>
                <w:sz w:val="28"/>
                <w:szCs w:val="28"/>
              </w:rPr>
              <w:t>Продавец</w:t>
            </w:r>
          </w:p>
          <w:p w:rsidR="00E0042F" w:rsidRPr="009E30B2" w:rsidRDefault="00E0042F">
            <w:pPr>
              <w:jc w:val="center"/>
              <w:rPr>
                <w:rFonts w:ascii="Liberation Sans" w:hAnsi="Liberation Sans"/>
                <w:b/>
                <w:szCs w:val="28"/>
              </w:rPr>
            </w:pPr>
          </w:p>
          <w:p w:rsidR="00E0042F" w:rsidRPr="009E30B2" w:rsidRDefault="000B339F">
            <w:pPr>
              <w:jc w:val="center"/>
              <w:rPr>
                <w:rFonts w:ascii="Liberation Sans" w:hAnsi="Liberation Sans"/>
                <w:b/>
                <w:szCs w:val="28"/>
              </w:rPr>
            </w:pPr>
            <w:r w:rsidRPr="009E30B2">
              <w:rPr>
                <w:rFonts w:ascii="Liberation Sans" w:hAnsi="Liberation Sans"/>
                <w:b/>
                <w:sz w:val="28"/>
                <w:szCs w:val="28"/>
              </w:rPr>
              <w:t>Департамент имущественных и жилищных отношений Администрации города Новый Уренгой</w:t>
            </w:r>
          </w:p>
          <w:p w:rsidR="00E0042F" w:rsidRPr="009E30B2" w:rsidRDefault="00E0042F">
            <w:pPr>
              <w:jc w:val="center"/>
              <w:rPr>
                <w:rFonts w:ascii="Liberation Sans" w:hAnsi="Liberation Sans"/>
                <w:b/>
                <w:szCs w:val="28"/>
              </w:rPr>
            </w:pPr>
          </w:p>
          <w:p w:rsidR="00E0042F" w:rsidRPr="009E30B2" w:rsidRDefault="000B339F">
            <w:pPr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пр. Ленинградский, д. 5Б</w:t>
            </w:r>
          </w:p>
          <w:p w:rsidR="00E0042F" w:rsidRPr="009E30B2" w:rsidRDefault="000B339F">
            <w:pPr>
              <w:ind w:right="-108"/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г. Новый Уренгой</w:t>
            </w:r>
          </w:p>
          <w:p w:rsidR="00E0042F" w:rsidRPr="009E30B2" w:rsidRDefault="000B339F">
            <w:pPr>
              <w:ind w:right="-108"/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ЯНАО, 629300</w:t>
            </w:r>
          </w:p>
          <w:p w:rsidR="00E0042F" w:rsidRPr="009E30B2" w:rsidRDefault="00E0042F">
            <w:pPr>
              <w:jc w:val="both"/>
              <w:rPr>
                <w:rFonts w:ascii="Liberation Sans" w:hAnsi="Liberation Sans"/>
                <w:szCs w:val="28"/>
              </w:rPr>
            </w:pPr>
          </w:p>
          <w:p w:rsidR="00E0042F" w:rsidRPr="009E30B2" w:rsidRDefault="000B339F">
            <w:pPr>
              <w:jc w:val="both"/>
              <w:rPr>
                <w:rFonts w:ascii="Liberation Sans" w:hAnsi="Liberation Sans"/>
                <w:iCs/>
                <w:szCs w:val="28"/>
              </w:rPr>
            </w:pPr>
            <w:r w:rsidRPr="009E30B2">
              <w:rPr>
                <w:rFonts w:ascii="Liberation Sans" w:hAnsi="Liberation Sans"/>
                <w:iCs/>
                <w:sz w:val="28"/>
                <w:szCs w:val="28"/>
              </w:rPr>
              <w:t xml:space="preserve">ИНН 8904013329 </w:t>
            </w:r>
          </w:p>
          <w:p w:rsidR="00E0042F" w:rsidRPr="009E30B2" w:rsidRDefault="000B339F">
            <w:pPr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iCs/>
                <w:sz w:val="28"/>
                <w:szCs w:val="28"/>
              </w:rPr>
              <w:t>КПП 890401001</w:t>
            </w:r>
          </w:p>
          <w:p w:rsidR="00E0042F" w:rsidRPr="009E30B2" w:rsidRDefault="000B339F">
            <w:pPr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ОКТМО 71956000</w:t>
            </w:r>
          </w:p>
          <w:p w:rsidR="00E0042F" w:rsidRPr="009E30B2" w:rsidRDefault="00E0042F">
            <w:pPr>
              <w:jc w:val="both"/>
              <w:rPr>
                <w:rFonts w:ascii="Liberation Sans" w:hAnsi="Liberation Sans"/>
                <w:szCs w:val="28"/>
              </w:rPr>
            </w:pPr>
          </w:p>
          <w:p w:rsidR="00E0042F" w:rsidRPr="009E30B2" w:rsidRDefault="000B339F">
            <w:pPr>
              <w:ind w:right="-5"/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тел.: 93-19-20, 93-19-21, 93-19-31</w:t>
            </w:r>
          </w:p>
          <w:p w:rsidR="00E0042F" w:rsidRPr="009E30B2" w:rsidRDefault="00E0042F">
            <w:pPr>
              <w:jc w:val="both"/>
              <w:rPr>
                <w:rFonts w:ascii="Liberation Sans" w:hAnsi="Liberation Sans"/>
                <w:szCs w:val="28"/>
              </w:rPr>
            </w:pPr>
          </w:p>
          <w:p w:rsidR="00E0042F" w:rsidRPr="009E30B2" w:rsidRDefault="000B339F">
            <w:pPr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Адрес электронной почты:</w:t>
            </w:r>
          </w:p>
          <w:p w:rsidR="00E0042F" w:rsidRPr="009E30B2" w:rsidRDefault="000B339F">
            <w:pPr>
              <w:jc w:val="both"/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di</w:t>
            </w:r>
            <w:r w:rsidRPr="009E30B2">
              <w:rPr>
                <w:rFonts w:ascii="Liberation Sans" w:hAnsi="Liberation Sans"/>
                <w:sz w:val="28"/>
                <w:szCs w:val="28"/>
                <w:lang w:val="en-US"/>
              </w:rPr>
              <w:t>j</w:t>
            </w:r>
            <w:r w:rsidRPr="009E30B2">
              <w:rPr>
                <w:rFonts w:ascii="Liberation Sans" w:hAnsi="Liberation Sans"/>
                <w:sz w:val="28"/>
                <w:szCs w:val="28"/>
              </w:rPr>
              <w:t>o@nur.yanao.ru</w:t>
            </w:r>
          </w:p>
          <w:p w:rsidR="00E0042F" w:rsidRPr="009E30B2" w:rsidRDefault="00E0042F">
            <w:pPr>
              <w:jc w:val="center"/>
              <w:rPr>
                <w:rFonts w:ascii="Liberation Sans" w:hAnsi="Liberation Sans"/>
                <w:b/>
                <w:szCs w:val="28"/>
              </w:rPr>
            </w:pPr>
          </w:p>
        </w:tc>
        <w:tc>
          <w:tcPr>
            <w:tcW w:w="4927" w:type="dxa"/>
          </w:tcPr>
          <w:p w:rsidR="00E0042F" w:rsidRPr="009E30B2" w:rsidRDefault="000B339F">
            <w:pPr>
              <w:tabs>
                <w:tab w:val="left" w:pos="660"/>
              </w:tabs>
              <w:rPr>
                <w:rFonts w:ascii="Liberation Sans" w:hAnsi="Liberation Sans"/>
                <w:b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ab/>
            </w:r>
            <w:r w:rsidRPr="009E30B2">
              <w:rPr>
                <w:rFonts w:ascii="Liberation Sans" w:hAnsi="Liberation Sans"/>
                <w:b/>
                <w:sz w:val="28"/>
                <w:szCs w:val="28"/>
              </w:rPr>
              <w:t xml:space="preserve">        Покупатель</w:t>
            </w:r>
          </w:p>
          <w:p w:rsidR="00E0042F" w:rsidRPr="009E30B2" w:rsidRDefault="00E0042F">
            <w:pPr>
              <w:tabs>
                <w:tab w:val="left" w:pos="660"/>
              </w:tabs>
              <w:rPr>
                <w:rFonts w:ascii="Liberation Sans" w:hAnsi="Liberation Sans"/>
                <w:b/>
                <w:szCs w:val="28"/>
              </w:rPr>
            </w:pPr>
          </w:p>
          <w:p w:rsidR="00E0042F" w:rsidRPr="009E30B2" w:rsidRDefault="000B339F">
            <w:pPr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_____________________________</w:t>
            </w:r>
          </w:p>
          <w:p w:rsidR="00E0042F" w:rsidRPr="009E30B2" w:rsidRDefault="000B339F">
            <w:pPr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>_____________________________</w:t>
            </w:r>
          </w:p>
        </w:tc>
      </w:tr>
      <w:tr w:rsidR="00E0042F" w:rsidRPr="009E30B2">
        <w:trPr>
          <w:trHeight w:val="397"/>
        </w:trPr>
        <w:tc>
          <w:tcPr>
            <w:tcW w:w="4926" w:type="dxa"/>
          </w:tcPr>
          <w:p w:rsidR="00E0042F" w:rsidRPr="009E30B2" w:rsidRDefault="00E0042F">
            <w:pPr>
              <w:jc w:val="center"/>
              <w:rPr>
                <w:rFonts w:ascii="Liberation Sans" w:hAnsi="Liberation Sans"/>
                <w:b/>
                <w:szCs w:val="28"/>
              </w:rPr>
            </w:pPr>
          </w:p>
          <w:p w:rsidR="00E0042F" w:rsidRPr="009E30B2" w:rsidRDefault="000B339F">
            <w:pPr>
              <w:jc w:val="center"/>
              <w:rPr>
                <w:rFonts w:ascii="Liberation Sans" w:hAnsi="Liberation Sans"/>
                <w:b/>
                <w:szCs w:val="28"/>
              </w:rPr>
            </w:pPr>
            <w:r w:rsidRPr="009E30B2">
              <w:rPr>
                <w:rFonts w:ascii="Liberation Sans" w:hAnsi="Liberation Sans"/>
                <w:b/>
                <w:sz w:val="28"/>
                <w:szCs w:val="28"/>
              </w:rPr>
              <w:t xml:space="preserve">      _____________ </w:t>
            </w:r>
          </w:p>
        </w:tc>
        <w:tc>
          <w:tcPr>
            <w:tcW w:w="4927" w:type="dxa"/>
          </w:tcPr>
          <w:p w:rsidR="00130E09" w:rsidRPr="009E30B2" w:rsidRDefault="000B339F">
            <w:pPr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 xml:space="preserve">               </w:t>
            </w:r>
          </w:p>
          <w:p w:rsidR="00E0042F" w:rsidRPr="009E30B2" w:rsidRDefault="00130E09">
            <w:pPr>
              <w:rPr>
                <w:rFonts w:ascii="Liberation Sans" w:hAnsi="Liberation Sans"/>
                <w:szCs w:val="28"/>
              </w:rPr>
            </w:pPr>
            <w:r w:rsidRPr="009E30B2">
              <w:rPr>
                <w:rFonts w:ascii="Liberation Sans" w:hAnsi="Liberation Sans"/>
                <w:sz w:val="28"/>
                <w:szCs w:val="28"/>
              </w:rPr>
              <w:t xml:space="preserve">                          </w:t>
            </w:r>
            <w:r w:rsidR="000B339F" w:rsidRPr="009E30B2">
              <w:rPr>
                <w:rFonts w:ascii="Liberation Sans" w:hAnsi="Liberation Sans"/>
                <w:sz w:val="28"/>
                <w:szCs w:val="28"/>
              </w:rPr>
              <w:t xml:space="preserve"> ______________ </w:t>
            </w:r>
          </w:p>
        </w:tc>
      </w:tr>
    </w:tbl>
    <w:p w:rsidR="00E0042F" w:rsidRDefault="00E0042F">
      <w:pPr>
        <w:rPr>
          <w:rFonts w:ascii="Liberation Serif" w:hAnsi="Liberation Serif"/>
          <w:sz w:val="28"/>
          <w:szCs w:val="28"/>
        </w:rPr>
      </w:pPr>
    </w:p>
    <w:sectPr w:rsidR="00E0042F" w:rsidSect="00E0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5C8" w:rsidRDefault="00C645C8">
      <w:r>
        <w:separator/>
      </w:r>
    </w:p>
  </w:endnote>
  <w:endnote w:type="continuationSeparator" w:id="0">
    <w:p w:rsidR="00C645C8" w:rsidRDefault="00C64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5C8" w:rsidRDefault="00C645C8">
      <w:r>
        <w:separator/>
      </w:r>
    </w:p>
  </w:footnote>
  <w:footnote w:type="continuationSeparator" w:id="0">
    <w:p w:rsidR="00C645C8" w:rsidRDefault="00C645C8">
      <w:r>
        <w:continuationSeparator/>
      </w:r>
    </w:p>
  </w:footnote>
  <w:footnote w:id="1">
    <w:p w:rsidR="00C645C8" w:rsidRDefault="00C645C8">
      <w:pPr>
        <w:jc w:val="both"/>
        <w:rPr>
          <w:rFonts w:ascii="Liberation Serif" w:hAnsi="Liberation Serif"/>
          <w:sz w:val="20"/>
          <w:szCs w:val="20"/>
        </w:rPr>
      </w:pPr>
      <w:r>
        <w:rPr>
          <w:rStyle w:val="af4"/>
          <w:rFonts w:ascii="Liberation Serif" w:hAnsi="Liberation Serif"/>
        </w:rPr>
        <w:footnoteRef/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sz w:val="20"/>
          <w:szCs w:val="20"/>
        </w:rPr>
        <w:t xml:space="preserve">В случае, если Покупателем является физическое лицо, не являющееся индивидуальным предпринимателем, обязанность по исчислению, удержанию, перечислению налога НДС возлагается на Продавца. </w:t>
      </w:r>
    </w:p>
    <w:p w:rsidR="00C645C8" w:rsidRDefault="00C645C8">
      <w:pPr>
        <w:pStyle w:val="af5"/>
        <w:rPr>
          <w:rFonts w:ascii="Liberation Serif" w:hAnsi="Liberation Serif"/>
        </w:rPr>
      </w:pPr>
    </w:p>
  </w:footnote>
  <w:footnote w:id="2">
    <w:p w:rsidR="00C645C8" w:rsidRDefault="00C645C8">
      <w:pPr>
        <w:pStyle w:val="af5"/>
        <w:jc w:val="both"/>
        <w:rPr>
          <w:rFonts w:ascii="Liberation Serif" w:hAnsi="Liberation Serif"/>
        </w:rPr>
      </w:pPr>
      <w:r>
        <w:rPr>
          <w:rStyle w:val="af4"/>
          <w:rFonts w:ascii="Liberation Serif" w:hAnsi="Liberation Serif"/>
        </w:rPr>
        <w:footnoteRef/>
      </w:r>
      <w:r>
        <w:rPr>
          <w:rFonts w:ascii="Liberation Serif" w:hAnsi="Liberation Serif"/>
        </w:rPr>
        <w:t xml:space="preserve"> В случае, если Покупателем является физическое лицо, не являющееся индивидуальным предпринимателем, сумма оплаты определяется с учетом НДС</w:t>
      </w:r>
    </w:p>
  </w:footnote>
  <w:footnote w:id="3">
    <w:p w:rsidR="00C645C8" w:rsidRDefault="00C645C8">
      <w:pPr>
        <w:pStyle w:val="af5"/>
        <w:rPr>
          <w:rFonts w:ascii="Liberation Serif" w:hAnsi="Liberation Serif"/>
        </w:rPr>
      </w:pPr>
      <w:r>
        <w:rPr>
          <w:rStyle w:val="af4"/>
          <w:rFonts w:ascii="Liberation Serif" w:hAnsi="Liberation Serif"/>
        </w:rPr>
        <w:footnoteRef/>
      </w:r>
      <w:r>
        <w:rPr>
          <w:rFonts w:ascii="Liberation Serif" w:hAnsi="Liberation Serif"/>
        </w:rPr>
        <w:t xml:space="preserve"> применяется в случае, заключения Договора с юридическим лицом, индивидуальным предпринимателем</w:t>
      </w:r>
    </w:p>
  </w:footnote>
  <w:footnote w:id="4">
    <w:p w:rsidR="00C645C8" w:rsidRDefault="00C645C8">
      <w:pPr>
        <w:pStyle w:val="af5"/>
        <w:rPr>
          <w:rFonts w:ascii="Liberation Serif" w:hAnsi="Liberation Serif"/>
        </w:rPr>
      </w:pPr>
      <w:r>
        <w:rPr>
          <w:rStyle w:val="af4"/>
          <w:rFonts w:ascii="Liberation Serif" w:hAnsi="Liberation Serif"/>
        </w:rPr>
        <w:footnoteRef/>
      </w:r>
      <w:r>
        <w:rPr>
          <w:rFonts w:ascii="Liberation Serif" w:hAnsi="Liberation Serif"/>
        </w:rPr>
        <w:t xml:space="preserve"> применятся в случае, заключения Договора с физическим лицом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42F"/>
    <w:rsid w:val="000775A5"/>
    <w:rsid w:val="000B339F"/>
    <w:rsid w:val="000F605F"/>
    <w:rsid w:val="00101474"/>
    <w:rsid w:val="00130E09"/>
    <w:rsid w:val="0018397F"/>
    <w:rsid w:val="001F3C32"/>
    <w:rsid w:val="00200251"/>
    <w:rsid w:val="002179EF"/>
    <w:rsid w:val="002576C6"/>
    <w:rsid w:val="002D729F"/>
    <w:rsid w:val="00331350"/>
    <w:rsid w:val="00355ABE"/>
    <w:rsid w:val="003C7669"/>
    <w:rsid w:val="005844A8"/>
    <w:rsid w:val="005A383C"/>
    <w:rsid w:val="005F3F68"/>
    <w:rsid w:val="006A015C"/>
    <w:rsid w:val="00734839"/>
    <w:rsid w:val="00743F36"/>
    <w:rsid w:val="007B0C7A"/>
    <w:rsid w:val="00826A43"/>
    <w:rsid w:val="00846C79"/>
    <w:rsid w:val="008B502D"/>
    <w:rsid w:val="00926CCC"/>
    <w:rsid w:val="009E30B2"/>
    <w:rsid w:val="009F2D0C"/>
    <w:rsid w:val="00A73A95"/>
    <w:rsid w:val="00AA38A9"/>
    <w:rsid w:val="00AB3E3D"/>
    <w:rsid w:val="00BF6A1A"/>
    <w:rsid w:val="00C45954"/>
    <w:rsid w:val="00C645C8"/>
    <w:rsid w:val="00C9189D"/>
    <w:rsid w:val="00CD15FE"/>
    <w:rsid w:val="00DD671D"/>
    <w:rsid w:val="00E0042F"/>
    <w:rsid w:val="00EC7DD2"/>
    <w:rsid w:val="00EE7DDE"/>
    <w:rsid w:val="00F0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2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0042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004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0042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0042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0042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004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0042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004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E0042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004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E0042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004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0042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004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0042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004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0042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0042F"/>
    <w:pPr>
      <w:ind w:left="720"/>
      <w:contextualSpacing/>
    </w:pPr>
  </w:style>
  <w:style w:type="paragraph" w:styleId="a4">
    <w:name w:val="No Spacing"/>
    <w:uiPriority w:val="1"/>
    <w:qFormat/>
    <w:rsid w:val="00E0042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0042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0042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0042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E0042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0042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0042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004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0042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E0042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E0042F"/>
  </w:style>
  <w:style w:type="paragraph" w:customStyle="1" w:styleId="10">
    <w:name w:val="Нижний колонтитул1"/>
    <w:basedOn w:val="a"/>
    <w:link w:val="CaptionChar"/>
    <w:uiPriority w:val="99"/>
    <w:unhideWhenUsed/>
    <w:rsid w:val="00E0042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0042F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E0042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E0042F"/>
  </w:style>
  <w:style w:type="table" w:styleId="ab">
    <w:name w:val="Table Grid"/>
    <w:basedOn w:val="a1"/>
    <w:uiPriority w:val="59"/>
    <w:rsid w:val="00E004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004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004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00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0042F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0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0042F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E0042F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sid w:val="00E0042F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0042F"/>
    <w:rPr>
      <w:sz w:val="20"/>
    </w:rPr>
  </w:style>
  <w:style w:type="character" w:styleId="af">
    <w:name w:val="endnote reference"/>
    <w:basedOn w:val="a0"/>
    <w:uiPriority w:val="99"/>
    <w:semiHidden/>
    <w:unhideWhenUsed/>
    <w:rsid w:val="00E0042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0042F"/>
    <w:pPr>
      <w:spacing w:after="57"/>
    </w:pPr>
  </w:style>
  <w:style w:type="paragraph" w:styleId="21">
    <w:name w:val="toc 2"/>
    <w:basedOn w:val="a"/>
    <w:next w:val="a"/>
    <w:uiPriority w:val="39"/>
    <w:unhideWhenUsed/>
    <w:rsid w:val="00E0042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0042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0042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0042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0042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0042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0042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0042F"/>
    <w:pPr>
      <w:spacing w:after="57"/>
      <w:ind w:left="2268"/>
    </w:pPr>
  </w:style>
  <w:style w:type="paragraph" w:styleId="af0">
    <w:name w:val="TOC Heading"/>
    <w:uiPriority w:val="39"/>
    <w:unhideWhenUsed/>
    <w:rsid w:val="00E0042F"/>
  </w:style>
  <w:style w:type="paragraph" w:styleId="af1">
    <w:name w:val="table of figures"/>
    <w:basedOn w:val="a"/>
    <w:next w:val="a"/>
    <w:uiPriority w:val="99"/>
    <w:unhideWhenUsed/>
    <w:rsid w:val="00E0042F"/>
  </w:style>
  <w:style w:type="paragraph" w:customStyle="1" w:styleId="210">
    <w:name w:val="Заголовок 21"/>
    <w:basedOn w:val="a"/>
    <w:next w:val="a"/>
    <w:link w:val="22"/>
    <w:qFormat/>
    <w:rsid w:val="00E004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Заголовок 2 Знак"/>
    <w:basedOn w:val="a0"/>
    <w:link w:val="210"/>
    <w:rsid w:val="00E0042F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2">
    <w:name w:val="Body Text"/>
    <w:basedOn w:val="a"/>
    <w:link w:val="af3"/>
    <w:rsid w:val="00E0042F"/>
    <w:pPr>
      <w:keepNext/>
      <w:outlineLvl w:val="0"/>
    </w:pPr>
    <w:rPr>
      <w:b/>
      <w:sz w:val="32"/>
      <w:szCs w:val="20"/>
    </w:rPr>
  </w:style>
  <w:style w:type="character" w:customStyle="1" w:styleId="af3">
    <w:name w:val="Основной текст Знак"/>
    <w:basedOn w:val="a0"/>
    <w:link w:val="af2"/>
    <w:rsid w:val="00E0042F"/>
    <w:rPr>
      <w:rFonts w:ascii="Times New Roman" w:eastAsia="Times New Roman" w:hAnsi="Times New Roman"/>
      <w:b/>
      <w:sz w:val="32"/>
      <w:lang w:eastAsia="ru-RU"/>
    </w:rPr>
  </w:style>
  <w:style w:type="paragraph" w:customStyle="1" w:styleId="ConsNonformat">
    <w:name w:val="ConsNonformat"/>
    <w:rsid w:val="00E0042F"/>
    <w:pPr>
      <w:widowControl w:val="0"/>
      <w:spacing w:after="0" w:line="240" w:lineRule="auto"/>
    </w:pPr>
    <w:rPr>
      <w:rFonts w:ascii="Courier New" w:eastAsia="Times New Roman" w:hAnsi="Courier New"/>
      <w:sz w:val="20"/>
      <w:lang w:eastAsia="ru-RU"/>
    </w:rPr>
  </w:style>
  <w:style w:type="character" w:styleId="af4">
    <w:name w:val="footnote reference"/>
    <w:basedOn w:val="a0"/>
    <w:rsid w:val="00E0042F"/>
    <w:rPr>
      <w:vertAlign w:val="superscript"/>
    </w:rPr>
  </w:style>
  <w:style w:type="paragraph" w:customStyle="1" w:styleId="xl19">
    <w:name w:val="xl19"/>
    <w:basedOn w:val="a"/>
    <w:rsid w:val="00E0042F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5">
    <w:name w:val="footnote text"/>
    <w:basedOn w:val="a"/>
    <w:link w:val="af6"/>
    <w:rsid w:val="00E0042F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E0042F"/>
    <w:rPr>
      <w:rFonts w:ascii="Times New Roman" w:eastAsia="Times New Roman" w:hAnsi="Times New Roman"/>
      <w:sz w:val="20"/>
      <w:lang w:eastAsia="ru-RU"/>
    </w:rPr>
  </w:style>
  <w:style w:type="paragraph" w:customStyle="1" w:styleId="ConsPlusNormal">
    <w:name w:val="ConsPlusNormal"/>
    <w:rsid w:val="00E0042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styleId="af7">
    <w:name w:val="Normal (Web)"/>
    <w:basedOn w:val="a"/>
    <w:uiPriority w:val="99"/>
    <w:unhideWhenUsed/>
    <w:rsid w:val="00846C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E7DF-5375-4289-B77B-AA8F060B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Анна Евгеньевна (KOZLOVAAE - KozlovaAE)</dc:creator>
  <cp:keywords/>
  <dc:description/>
  <cp:lastModifiedBy>GolovinaAV</cp:lastModifiedBy>
  <cp:revision>24</cp:revision>
  <cp:lastPrinted>2024-03-28T12:01:00Z</cp:lastPrinted>
  <dcterms:created xsi:type="dcterms:W3CDTF">2022-06-21T11:10:00Z</dcterms:created>
  <dcterms:modified xsi:type="dcterms:W3CDTF">2024-03-29T04:07:00Z</dcterms:modified>
</cp:coreProperties>
</file>