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784F" w14:textId="77777777" w:rsidR="00E37264" w:rsidRDefault="00E37264">
      <w:pPr>
        <w:ind w:left="4956" w:firstLine="708"/>
        <w:rPr>
          <w:rFonts w:ascii="Liberation Serif" w:hAnsi="Liberation Serif"/>
          <w:sz w:val="26"/>
          <w:szCs w:val="26"/>
        </w:rPr>
      </w:pPr>
    </w:p>
    <w:p w14:paraId="14B217FD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Информационное сообщение </w:t>
      </w:r>
      <w:r>
        <w:rPr>
          <w:rFonts w:ascii="Liberation Serif" w:hAnsi="Liberation Serif"/>
          <w:b/>
          <w:bCs/>
          <w:sz w:val="26"/>
          <w:szCs w:val="26"/>
        </w:rPr>
        <w:t xml:space="preserve">№ </w:t>
      </w:r>
      <w:r w:rsidR="00431B47">
        <w:rPr>
          <w:rFonts w:ascii="Liberation Serif" w:hAnsi="Liberation Serif"/>
          <w:b/>
          <w:bCs/>
          <w:sz w:val="26"/>
          <w:szCs w:val="26"/>
        </w:rPr>
        <w:t>__________</w:t>
      </w:r>
    </w:p>
    <w:p w14:paraId="0F4EFB9C" w14:textId="77777777" w:rsidR="00E37264" w:rsidRDefault="00011CE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о проведении аукциона в электронной форме </w:t>
      </w:r>
    </w:p>
    <w:p w14:paraId="64175A13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на право заключения договоров</w:t>
      </w:r>
    </w:p>
    <w:p w14:paraId="6EE772E6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аренды муниципального имущества</w:t>
      </w:r>
    </w:p>
    <w:p w14:paraId="402FE641" w14:textId="77777777" w:rsidR="00E37264" w:rsidRDefault="00E37264">
      <w:pPr>
        <w:rPr>
          <w:rFonts w:ascii="Liberation Serif" w:hAnsi="Liberation Serif"/>
          <w:sz w:val="26"/>
          <w:szCs w:val="26"/>
        </w:rPr>
      </w:pPr>
    </w:p>
    <w:p w14:paraId="08A11978" w14:textId="77777777" w:rsidR="00E37264" w:rsidRDefault="00011CEE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Аукцион проводится: на </w:t>
      </w:r>
      <w:r>
        <w:rPr>
          <w:rFonts w:ascii="Liberation Serif" w:hAnsi="Liberation Serif"/>
          <w:b/>
          <w:bCs/>
          <w:sz w:val="26"/>
          <w:szCs w:val="26"/>
        </w:rPr>
        <w:t>электронной площадке «Сбербанк-АСТ»</w:t>
      </w:r>
      <w:r>
        <w:rPr>
          <w:rFonts w:ascii="Liberation Serif" w:hAnsi="Liberation Serif"/>
          <w:bCs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erif" w:hAnsi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</w:t>
      </w:r>
      <w:r>
        <w:rPr>
          <w:rFonts w:ascii="Liberation Serif" w:hAnsi="Liberation Serif"/>
          <w:bCs/>
          <w:sz w:val="26"/>
          <w:szCs w:val="26"/>
        </w:rPr>
        <w:t xml:space="preserve">сети Интернет, </w:t>
      </w:r>
      <w:r>
        <w:rPr>
          <w:rFonts w:ascii="Liberation Serif" w:hAnsi="Liberation Serif"/>
          <w:sz w:val="26"/>
          <w:szCs w:val="26"/>
        </w:rPr>
        <w:t xml:space="preserve">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 </w:t>
      </w:r>
      <w:r w:rsidRPr="00DF0566">
        <w:rPr>
          <w:rFonts w:ascii="Liberation Serif" w:hAnsi="Liberation Serif"/>
          <w:sz w:val="26"/>
          <w:szCs w:val="26"/>
        </w:rPr>
        <w:t xml:space="preserve">№ 67 </w:t>
      </w:r>
      <w:r>
        <w:rPr>
          <w:rFonts w:ascii="Liberation Serif" w:hAnsi="Liberation Serif"/>
          <w:sz w:val="26"/>
          <w:szCs w:val="26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распоряжениями Администрации города Новый Уренгой от 14.01.2022 № 12-р «Об организации и проведении торгов на право заключения договора аренды муниципального имущества», </w:t>
      </w:r>
      <w:r>
        <w:rPr>
          <w:rFonts w:ascii="Liberation Serif" w:hAnsi="Liberation Serif"/>
          <w:color w:val="000000"/>
          <w:sz w:val="26"/>
          <w:szCs w:val="26"/>
        </w:rPr>
        <w:t xml:space="preserve">от 07.02.2022 № 166-р «О внесении изменения в распоряжение Администрации города Новый Уренгой от 14.01.2022 № 12-р»,  </w:t>
      </w:r>
      <w:r>
        <w:rPr>
          <w:rFonts w:ascii="Liberation Serif" w:hAnsi="Liberation Serif"/>
          <w:sz w:val="26"/>
          <w:szCs w:val="26"/>
        </w:rPr>
        <w:t xml:space="preserve">                                   </w:t>
      </w:r>
    </w:p>
    <w:p w14:paraId="275AB982" w14:textId="77777777" w:rsidR="00E37264" w:rsidRDefault="00011CEE">
      <w:pPr>
        <w:widowControl w:val="0"/>
        <w:tabs>
          <w:tab w:val="left" w:pos="567"/>
        </w:tabs>
        <w:ind w:right="-1"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14:paraId="5E8B6A72" w14:textId="77777777" w:rsidR="00E37264" w:rsidRDefault="00E37264">
      <w:pPr>
        <w:ind w:firstLine="720"/>
        <w:rPr>
          <w:rFonts w:ascii="Liberation Serif" w:hAnsi="Liberation Serif"/>
          <w:sz w:val="26"/>
          <w:szCs w:val="26"/>
        </w:rPr>
      </w:pPr>
    </w:p>
    <w:p w14:paraId="257F766D" w14:textId="77777777" w:rsidR="00E37264" w:rsidRDefault="00011CEE">
      <w:pPr>
        <w:widowControl w:val="0"/>
        <w:ind w:right="126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Общие положения</w:t>
      </w:r>
    </w:p>
    <w:p w14:paraId="25EEF35D" w14:textId="5571F5A8" w:rsidR="00E37264" w:rsidRDefault="00011CEE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Собственник имущества</w:t>
      </w:r>
      <w:r>
        <w:rPr>
          <w:rFonts w:ascii="Liberation Serif" w:hAnsi="Liberation Serif"/>
          <w:sz w:val="26"/>
          <w:szCs w:val="26"/>
        </w:rPr>
        <w:t xml:space="preserve"> – </w:t>
      </w:r>
      <w:r w:rsidR="00F51473">
        <w:rPr>
          <w:rFonts w:ascii="Liberation Serif" w:hAnsi="Liberation Serif"/>
          <w:sz w:val="26"/>
          <w:szCs w:val="26"/>
        </w:rPr>
        <w:t>муниципальное образование</w:t>
      </w:r>
      <w:r>
        <w:rPr>
          <w:rFonts w:ascii="Liberation Serif" w:hAnsi="Liberation Serif"/>
          <w:sz w:val="26"/>
          <w:szCs w:val="26"/>
        </w:rPr>
        <w:t xml:space="preserve"> город Новый Уренгой</w:t>
      </w:r>
    </w:p>
    <w:p w14:paraId="5AFB005D" w14:textId="77777777" w:rsidR="006A0C5C" w:rsidRPr="006A0C5C" w:rsidRDefault="00011CEE" w:rsidP="006A0C5C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Организатор торгов</w:t>
      </w:r>
      <w:r>
        <w:rPr>
          <w:rFonts w:ascii="Liberation Serif" w:hAnsi="Liberation Serif"/>
          <w:sz w:val="26"/>
          <w:szCs w:val="26"/>
        </w:rPr>
        <w:t xml:space="preserve"> – </w:t>
      </w:r>
      <w:r w:rsidR="006A0C5C" w:rsidRPr="006A0C5C">
        <w:rPr>
          <w:rFonts w:ascii="Liberation Serif" w:hAnsi="Liberation Serif"/>
          <w:sz w:val="26"/>
          <w:szCs w:val="26"/>
        </w:rPr>
        <w:t>МУНИЦИПАЛЬНОЕ АВТОНОМНОЕ УЧРЕЖДЕНИЕ</w:t>
      </w:r>
    </w:p>
    <w:p w14:paraId="6A49D7DC" w14:textId="77777777" w:rsidR="00E37264" w:rsidRDefault="006A0C5C" w:rsidP="006A0C5C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 w:rsidRPr="006A0C5C">
        <w:rPr>
          <w:rFonts w:ascii="Liberation Serif" w:hAnsi="Liberation Serif"/>
          <w:sz w:val="26"/>
          <w:szCs w:val="26"/>
        </w:rPr>
        <w:t xml:space="preserve">«ДВОРЕЦ СПОРТА «ЗВЕЗДНЫЙ» </w:t>
      </w:r>
      <w:r w:rsidR="00011CEE">
        <w:rPr>
          <w:rFonts w:ascii="Liberation Serif" w:hAnsi="Liberation Serif"/>
          <w:sz w:val="26"/>
          <w:szCs w:val="26"/>
        </w:rPr>
        <w:t xml:space="preserve">(далее –Организатор торгов).  </w:t>
      </w:r>
    </w:p>
    <w:p w14:paraId="2DEAF83A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Местонахождение: 629300, ЯНАО, г. Новый Уренгой, </w:t>
      </w:r>
      <w:r w:rsidR="006A0C5C">
        <w:rPr>
          <w:rFonts w:ascii="Liberation Serif" w:hAnsi="Liberation Serif"/>
          <w:sz w:val="26"/>
          <w:szCs w:val="26"/>
        </w:rPr>
        <w:t>мкр. Олимпийский дом.1, телефон</w:t>
      </w:r>
      <w:r>
        <w:rPr>
          <w:rFonts w:ascii="Liberation Serif" w:hAnsi="Liberation Serif"/>
          <w:sz w:val="26"/>
          <w:szCs w:val="26"/>
        </w:rPr>
        <w:t xml:space="preserve">: (3494) </w:t>
      </w:r>
      <w:r w:rsidR="006A0C5C">
        <w:rPr>
          <w:rFonts w:ascii="Liberation Serif" w:hAnsi="Liberation Serif"/>
          <w:sz w:val="26"/>
          <w:szCs w:val="26"/>
        </w:rPr>
        <w:t>24</w:t>
      </w:r>
      <w:r>
        <w:rPr>
          <w:rFonts w:ascii="Liberation Serif" w:hAnsi="Liberation Serif"/>
          <w:sz w:val="26"/>
          <w:szCs w:val="26"/>
        </w:rPr>
        <w:t>-</w:t>
      </w:r>
      <w:r w:rsidR="006A0C5C">
        <w:rPr>
          <w:rFonts w:ascii="Liberation Serif" w:hAnsi="Liberation Serif"/>
          <w:sz w:val="26"/>
          <w:szCs w:val="26"/>
        </w:rPr>
        <w:t>24</w:t>
      </w:r>
      <w:r>
        <w:rPr>
          <w:rFonts w:ascii="Liberation Serif" w:hAnsi="Liberation Serif"/>
          <w:sz w:val="26"/>
          <w:szCs w:val="26"/>
        </w:rPr>
        <w:t>-</w:t>
      </w:r>
      <w:r w:rsidR="006A0C5C">
        <w:rPr>
          <w:rFonts w:ascii="Liberation Serif" w:hAnsi="Liberation Serif"/>
          <w:sz w:val="26"/>
          <w:szCs w:val="26"/>
        </w:rPr>
        <w:t>05</w:t>
      </w:r>
      <w:r>
        <w:rPr>
          <w:rFonts w:ascii="Liberation Serif" w:hAnsi="Liberation Serif"/>
          <w:sz w:val="26"/>
          <w:szCs w:val="26"/>
        </w:rPr>
        <w:t>.</w:t>
      </w:r>
    </w:p>
    <w:p w14:paraId="2A4192BA" w14:textId="2702B650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Контактные лица – </w:t>
      </w:r>
      <w:r w:rsidR="00B855BD">
        <w:rPr>
          <w:rFonts w:ascii="Liberation Serif" w:hAnsi="Liberation Serif"/>
          <w:sz w:val="26"/>
          <w:szCs w:val="26"/>
        </w:rPr>
        <w:t>Войнатовская Людмила Федоровна</w:t>
      </w:r>
      <w:r w:rsidR="00F51473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телефон: 8 (3494) </w:t>
      </w:r>
      <w:r w:rsidR="006A0C5C">
        <w:rPr>
          <w:rFonts w:ascii="Liberation Serif" w:hAnsi="Liberation Serif"/>
          <w:sz w:val="26"/>
          <w:szCs w:val="26"/>
        </w:rPr>
        <w:t>24-24-</w:t>
      </w:r>
      <w:r w:rsidR="00B855BD">
        <w:rPr>
          <w:rFonts w:ascii="Liberation Serif" w:hAnsi="Liberation Serif"/>
          <w:sz w:val="26"/>
          <w:szCs w:val="26"/>
        </w:rPr>
        <w:t>06</w:t>
      </w:r>
      <w:r>
        <w:rPr>
          <w:rFonts w:ascii="Liberation Serif" w:hAnsi="Liberation Serif"/>
          <w:sz w:val="26"/>
          <w:szCs w:val="26"/>
        </w:rPr>
        <w:t xml:space="preserve">, электронная почта: </w:t>
      </w:r>
      <w:r w:rsidR="00B855BD" w:rsidRPr="00B855BD">
        <w:rPr>
          <w:rFonts w:ascii="Liberation Serif" w:hAnsi="Liberation Serif"/>
          <w:sz w:val="26"/>
          <w:szCs w:val="26"/>
        </w:rPr>
        <w:t>l.vojnatovskaya@dszvezdnyi.ru</w:t>
      </w:r>
    </w:p>
    <w:p w14:paraId="30A6B241" w14:textId="77777777" w:rsidR="00E37264" w:rsidRPr="00DF0566" w:rsidRDefault="00011CEE">
      <w:pPr>
        <w:widowControl w:val="0"/>
        <w:ind w:right="-1" w:firstLine="720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>Электронная площадка</w:t>
      </w:r>
      <w:r w:rsidRPr="00DF0566">
        <w:rPr>
          <w:rFonts w:ascii="Liberation Serif" w:hAnsi="Liberation Serif"/>
          <w:sz w:val="26"/>
          <w:szCs w:val="26"/>
        </w:rPr>
        <w:t xml:space="preserve"> – </w:t>
      </w:r>
      <w:r w:rsidRPr="00DF0566">
        <w:rPr>
          <w:rFonts w:ascii="Liberation Serif" w:hAnsi="Liberation Serif"/>
          <w:color w:val="000000"/>
          <w:sz w:val="25"/>
          <w:szCs w:val="25"/>
          <w:shd w:val="clear" w:color="auto" w:fill="FFFFFF"/>
        </w:rPr>
        <w:t xml:space="preserve">Универсальная торговая платформа </w:t>
      </w:r>
      <w:r w:rsidRPr="00DF0566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 (далее –                                         УТП АО «Сбербанк–АСТ», электронная площадка) (</w:t>
      </w:r>
      <w:hyperlink r:id="rId9" w:tooltip="http://utp.sberbank-ast.ru/AP" w:history="1">
        <w:r w:rsidRPr="00DF0566">
          <w:rPr>
            <w:rStyle w:val="af4"/>
            <w:rFonts w:ascii="Liberation Serif" w:hAnsi="Liberation Serif"/>
            <w:color w:val="auto"/>
            <w:sz w:val="26"/>
            <w:szCs w:val="26"/>
            <w:u w:val="none"/>
          </w:rPr>
          <w:t>http://utp.sberbank-ast.ru</w:t>
        </w:r>
      </w:hyperlink>
      <w:r w:rsidRPr="00DF0566">
        <w:rPr>
          <w:rFonts w:ascii="Liberation Serif" w:hAnsi="Liberation Serif"/>
          <w:sz w:val="26"/>
          <w:szCs w:val="26"/>
        </w:rPr>
        <w:t xml:space="preserve">). </w:t>
      </w:r>
    </w:p>
    <w:p w14:paraId="06112270" w14:textId="77777777" w:rsidR="00E37264" w:rsidRPr="00DF0566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>Оператор электронной площадки:</w:t>
      </w:r>
      <w:r w:rsidRPr="00DF0566">
        <w:rPr>
          <w:rFonts w:ascii="Liberation Serif" w:hAnsi="Liberation Serif"/>
          <w:sz w:val="26"/>
          <w:szCs w:val="26"/>
        </w:rPr>
        <w:t xml:space="preserve"> акционерное общество                       </w:t>
      </w:r>
      <w:proofErr w:type="gramStart"/>
      <w:r w:rsidRPr="00DF0566">
        <w:rPr>
          <w:rFonts w:ascii="Liberation Serif" w:hAnsi="Liberation Serif"/>
          <w:sz w:val="26"/>
          <w:szCs w:val="26"/>
        </w:rPr>
        <w:t xml:space="preserve">   «</w:t>
      </w:r>
      <w:proofErr w:type="gramEnd"/>
      <w:r w:rsidRPr="00DF0566">
        <w:rPr>
          <w:rFonts w:ascii="Liberation Serif" w:hAnsi="Liberation Serif"/>
          <w:sz w:val="26"/>
          <w:szCs w:val="26"/>
        </w:rPr>
        <w:t>Сбербанк-Автоматизированная система торгов» (далее – АО «Сбербанк-АСТ», Оператор).</w:t>
      </w:r>
    </w:p>
    <w:p w14:paraId="5A62C65A" w14:textId="77777777" w:rsidR="00E37264" w:rsidRPr="00DF0566" w:rsidRDefault="00011CE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Юридический адрес: 119435, г. Москва, пер. Саввинский Б., д. 12, стр. 9, </w:t>
      </w:r>
      <w:proofErr w:type="spellStart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эт</w:t>
      </w:r>
      <w:proofErr w:type="spellEnd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. 1, пом. 1, комн. 2. Фактический адрес: 119435, г. Москва, Большой Саввинский переулок, дом 12, стр. 9, телефон: 8(495)787-29-97, e-</w:t>
      </w:r>
      <w:proofErr w:type="spellStart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mail</w:t>
      </w:r>
      <w:proofErr w:type="spellEnd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: </w:t>
      </w:r>
      <w:hyperlink r:id="rId10" w:history="1">
        <w:r w:rsidRPr="00DF0566">
          <w:rPr>
            <w:rFonts w:ascii="PT Astra Serif" w:eastAsia="PT Astra Serif" w:hAnsi="PT Astra Serif" w:cs="PT Astra Serif"/>
            <w:color w:val="000000" w:themeColor="text1"/>
            <w:sz w:val="26"/>
            <w:szCs w:val="26"/>
          </w:rPr>
          <w:t>company@sberbank-ast.ru</w:t>
        </w:r>
      </w:hyperlink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.</w:t>
      </w:r>
    </w:p>
    <w:p w14:paraId="1A605638" w14:textId="21C695F8" w:rsidR="00E37264" w:rsidRPr="00DF0566" w:rsidRDefault="00F51473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Телефоны: 8</w:t>
      </w:r>
      <w:r w:rsidR="00011CEE"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(800) 302-29-99, 8 (495) 787-29-97, 8 (495) 787-29-</w:t>
      </w:r>
      <w:proofErr w:type="gramStart"/>
      <w:r w:rsidR="00011CEE"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99,   </w:t>
      </w:r>
      <w:proofErr w:type="gramEnd"/>
      <w:r w:rsidR="00011CEE"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                                     8 (495) 539-59-23. </w:t>
      </w:r>
    </w:p>
    <w:p w14:paraId="7CD86EEB" w14:textId="77777777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Претендент </w:t>
      </w:r>
      <w:r w:rsidRPr="00DF0566">
        <w:rPr>
          <w:rFonts w:ascii="Liberation Serif" w:hAnsi="Liberation Serif"/>
          <w:sz w:val="26"/>
          <w:szCs w:val="26"/>
        </w:rPr>
        <w:t>– пользователь торговой секции, подавший заявку на участие в аукционе.</w:t>
      </w:r>
    </w:p>
    <w:p w14:paraId="16241FA4" w14:textId="77777777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lastRenderedPageBreak/>
        <w:t xml:space="preserve">Участник торгов </w:t>
      </w:r>
      <w:r w:rsidRPr="00DF0566">
        <w:rPr>
          <w:rFonts w:ascii="Liberation Serif" w:hAnsi="Liberation Serif"/>
          <w:sz w:val="26"/>
          <w:szCs w:val="26"/>
        </w:rPr>
        <w:t>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14:paraId="02DE8A35" w14:textId="77777777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Предмет торгов - </w:t>
      </w:r>
      <w:r w:rsidRPr="00DF0566">
        <w:rPr>
          <w:rFonts w:ascii="Liberation Serif" w:hAnsi="Liberation Serif"/>
          <w:sz w:val="26"/>
          <w:szCs w:val="26"/>
        </w:rPr>
        <w:t xml:space="preserve">право на заключение договора аренды муниципального имущества сроком на </w:t>
      </w:r>
      <w:r w:rsidR="00CA5A90">
        <w:rPr>
          <w:rFonts w:ascii="Liberation Serif" w:hAnsi="Liberation Serif"/>
          <w:sz w:val="26"/>
          <w:szCs w:val="26"/>
        </w:rPr>
        <w:t>3</w:t>
      </w:r>
      <w:r w:rsidRPr="00DF0566">
        <w:rPr>
          <w:rFonts w:ascii="Liberation Serif" w:hAnsi="Liberation Serif"/>
          <w:sz w:val="26"/>
          <w:szCs w:val="26"/>
        </w:rPr>
        <w:t xml:space="preserve"> </w:t>
      </w:r>
      <w:r w:rsidR="00CA5A90">
        <w:rPr>
          <w:rFonts w:ascii="Liberation Serif" w:hAnsi="Liberation Serif"/>
          <w:sz w:val="26"/>
          <w:szCs w:val="26"/>
        </w:rPr>
        <w:t>года</w:t>
      </w:r>
      <w:r w:rsidRPr="00DF0566">
        <w:rPr>
          <w:rFonts w:ascii="Liberation Serif" w:hAnsi="Liberation Serif"/>
          <w:sz w:val="26"/>
          <w:szCs w:val="26"/>
        </w:rPr>
        <w:t>.</w:t>
      </w:r>
    </w:p>
    <w:p w14:paraId="2E68CC80" w14:textId="77777777" w:rsidR="00E37264" w:rsidRPr="00DF0566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Форма торгов </w:t>
      </w:r>
      <w:r w:rsidRPr="00DF0566">
        <w:rPr>
          <w:rFonts w:ascii="Liberation Serif" w:hAnsi="Liberation Serif"/>
          <w:sz w:val="26"/>
          <w:szCs w:val="26"/>
        </w:rPr>
        <w:t>- аукцион в электронной форме.</w:t>
      </w:r>
    </w:p>
    <w:p w14:paraId="057A1BA7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Участниками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 могут являться только:</w:t>
      </w:r>
    </w:p>
    <w:p w14:paraId="38839548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 xml:space="preserve">-   субъекты малого и среднего предпринимательства, </w:t>
      </w:r>
    </w:p>
    <w:p w14:paraId="2B02CD2A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 xml:space="preserve">- организации, образующие инфраструктуру поддержки субъектов малого                      и среднего предпринимательства, </w:t>
      </w:r>
    </w:p>
    <w:p w14:paraId="25858E37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b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>- 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0FAD922D" w14:textId="0908D230" w:rsidR="00E37264" w:rsidRPr="00563613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Начальная цена предмета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 </w:t>
      </w:r>
      <w:r w:rsidR="00F51473" w:rsidRPr="00563613">
        <w:rPr>
          <w:rFonts w:ascii="Liberation Serif" w:hAnsi="Liberation Serif"/>
          <w:sz w:val="26"/>
          <w:szCs w:val="26"/>
        </w:rPr>
        <w:t>муниципального имущества</w:t>
      </w:r>
      <w:r w:rsidRPr="00563613">
        <w:rPr>
          <w:rFonts w:ascii="Liberation Serif" w:hAnsi="Liberation Serif"/>
          <w:sz w:val="26"/>
          <w:szCs w:val="26"/>
        </w:rPr>
        <w:t xml:space="preserve"> устанавливается в размере ежегодной арендной платы.</w:t>
      </w:r>
    </w:p>
    <w:p w14:paraId="10CD72AF" w14:textId="77777777" w:rsidR="00E37264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По результатам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</w:t>
      </w:r>
      <w:r>
        <w:rPr>
          <w:rFonts w:ascii="Liberation Serif" w:hAnsi="Liberation Serif"/>
          <w:sz w:val="26"/>
          <w:szCs w:val="26"/>
        </w:rPr>
        <w:t xml:space="preserve"> муниципального имущества определяется ежегодный размер арендной платы.</w:t>
      </w:r>
    </w:p>
    <w:p w14:paraId="34B56F1A" w14:textId="77777777" w:rsidR="00E37264" w:rsidRDefault="00011CEE">
      <w:pPr>
        <w:ind w:firstLine="720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Порядок определения победителя аукциона</w:t>
      </w:r>
    </w:p>
    <w:p w14:paraId="2F7415E2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14:paraId="137845FD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  <w:highlight w:val="yellow"/>
        </w:rPr>
      </w:pPr>
      <w:r>
        <w:rPr>
          <w:rFonts w:ascii="Liberation Serif" w:hAnsi="Liberation Serif"/>
          <w:sz w:val="26"/>
          <w:szCs w:val="26"/>
        </w:rPr>
        <w:t>Условия аукциона, а также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821A7F2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14:paraId="0E34A8C3" w14:textId="7332EB0D" w:rsidR="00E37264" w:rsidRDefault="00011CEE">
      <w:pPr>
        <w:widowControl w:val="0"/>
        <w:ind w:right="126" w:firstLine="720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Проведения осмотра имущества: </w:t>
      </w:r>
      <w:r w:rsidRPr="0075452C">
        <w:rPr>
          <w:rFonts w:ascii="Liberation Serif" w:hAnsi="Liberation Serif"/>
          <w:b/>
          <w:sz w:val="26"/>
          <w:szCs w:val="26"/>
        </w:rPr>
        <w:t xml:space="preserve">с </w:t>
      </w:r>
      <w:r w:rsidR="005C5F9F">
        <w:rPr>
          <w:rFonts w:ascii="Liberation Serif" w:hAnsi="Liberation Serif"/>
          <w:b/>
          <w:sz w:val="26"/>
          <w:szCs w:val="26"/>
        </w:rPr>
        <w:t xml:space="preserve">22.02.2024 </w:t>
      </w:r>
      <w:r w:rsidRPr="0075452C">
        <w:rPr>
          <w:rFonts w:ascii="Liberation Serif" w:hAnsi="Liberation Serif"/>
          <w:b/>
          <w:sz w:val="26"/>
          <w:szCs w:val="26"/>
        </w:rPr>
        <w:t xml:space="preserve">по </w:t>
      </w:r>
      <w:r w:rsidR="005C5F9F">
        <w:rPr>
          <w:rFonts w:ascii="Liberation Serif" w:hAnsi="Liberation Serif"/>
          <w:b/>
          <w:sz w:val="26"/>
          <w:szCs w:val="26"/>
        </w:rPr>
        <w:t>06.03.2024</w:t>
      </w:r>
      <w:r w:rsidRPr="0075452C">
        <w:rPr>
          <w:rFonts w:ascii="Liberation Serif" w:hAnsi="Liberation Serif"/>
          <w:b/>
          <w:sz w:val="26"/>
          <w:szCs w:val="26"/>
        </w:rPr>
        <w:t xml:space="preserve"> </w:t>
      </w:r>
      <w:r w:rsidRPr="0075452C">
        <w:rPr>
          <w:rFonts w:ascii="Liberation Serif" w:hAnsi="Liberation Serif" w:cs="PT Astra Serif"/>
          <w:color w:val="000000"/>
          <w:sz w:val="26"/>
          <w:szCs w:val="26"/>
        </w:rPr>
        <w:t>в рабочие</w:t>
      </w:r>
      <w:r>
        <w:rPr>
          <w:rFonts w:ascii="Liberation Serif" w:hAnsi="Liberation Serif" w:cs="PT Astra Serif"/>
          <w:color w:val="000000"/>
          <w:sz w:val="26"/>
          <w:szCs w:val="26"/>
        </w:rPr>
        <w:t xml:space="preserve"> дни (ПН-ПТ) с 14-00 до 18-00 по предварительной договоренности. Справки по тел: </w:t>
      </w:r>
      <w:r>
        <w:rPr>
          <w:rFonts w:ascii="Liberation Serif" w:hAnsi="Liberation Serif"/>
          <w:sz w:val="26"/>
          <w:szCs w:val="26"/>
        </w:rPr>
        <w:t xml:space="preserve">8 (3494)   </w:t>
      </w:r>
      <w:r w:rsidR="006A0C5C">
        <w:rPr>
          <w:rFonts w:ascii="Liberation Serif" w:hAnsi="Liberation Serif"/>
          <w:sz w:val="26"/>
          <w:szCs w:val="26"/>
        </w:rPr>
        <w:t>24-24-06</w:t>
      </w:r>
    </w:p>
    <w:p w14:paraId="153AFD03" w14:textId="77777777" w:rsidR="00E37264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Место проведения электронного аукциона -  </w:t>
      </w:r>
      <w:r>
        <w:rPr>
          <w:rFonts w:ascii="Liberation Serif" w:hAnsi="Liberation Serif"/>
          <w:sz w:val="26"/>
          <w:szCs w:val="26"/>
        </w:rPr>
        <w:t xml:space="preserve">электронная площадка - Универсальная торговая платформа   АО «Сбербанк-АСТ», торговая секция «Приватизация, аренда и продажа прав»,   размещенная в информационно-телекоммуникационной сети Интернет на сайте </w:t>
      </w:r>
      <w:hyperlink r:id="rId11" w:tooltip="http://utp.sberbank-ast.ru/" w:history="1">
        <w:r>
          <w:rPr>
            <w:rStyle w:val="af4"/>
            <w:rFonts w:ascii="Liberation Serif" w:hAnsi="Liberation Serif"/>
            <w:sz w:val="26"/>
            <w:szCs w:val="26"/>
          </w:rPr>
          <w:t>http://utp.sberbank-ast.ru/</w:t>
        </w:r>
      </w:hyperlink>
      <w:r>
        <w:rPr>
          <w:rFonts w:ascii="Liberation Serif" w:hAnsi="Liberation Serif"/>
          <w:sz w:val="26"/>
          <w:szCs w:val="26"/>
        </w:rPr>
        <w:t>.</w:t>
      </w:r>
    </w:p>
    <w:p w14:paraId="13090A19" w14:textId="57AA679E" w:rsidR="00E37264" w:rsidRDefault="00F51473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Проведение аукциона</w:t>
      </w:r>
      <w:r w:rsidR="00011CEE">
        <w:rPr>
          <w:rFonts w:ascii="Liberation Serif" w:hAnsi="Liberation Serif"/>
          <w:sz w:val="26"/>
          <w:szCs w:val="26"/>
        </w:rPr>
        <w:t xml:space="preserve"> в электронной форме осуществляется на электронной площадке оператором электронной площадки.</w:t>
      </w:r>
    </w:p>
    <w:p w14:paraId="2B4A8519" w14:textId="77777777" w:rsidR="00373685" w:rsidRDefault="00373685" w:rsidP="00373685">
      <w:pPr>
        <w:widowControl w:val="0"/>
        <w:ind w:right="126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Дата и время начала приема заявок </w:t>
      </w:r>
      <w:r>
        <w:rPr>
          <w:sz w:val="26"/>
          <w:szCs w:val="26"/>
        </w:rPr>
        <w:t xml:space="preserve">на участие в </w:t>
      </w:r>
      <w:proofErr w:type="gramStart"/>
      <w:r>
        <w:rPr>
          <w:sz w:val="26"/>
          <w:szCs w:val="26"/>
        </w:rPr>
        <w:t>аукционе</w:t>
      </w:r>
      <w:r>
        <w:rPr>
          <w:b/>
          <w:sz w:val="26"/>
          <w:szCs w:val="26"/>
        </w:rPr>
        <w:t xml:space="preserve">:   </w:t>
      </w:r>
      <w:proofErr w:type="gramEnd"/>
      <w:r>
        <w:rPr>
          <w:b/>
          <w:sz w:val="26"/>
          <w:szCs w:val="26"/>
        </w:rPr>
        <w:t xml:space="preserve">                              </w:t>
      </w:r>
      <w:r>
        <w:rPr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с 09 ч. 00 м </w:t>
      </w:r>
      <w:r>
        <w:rPr>
          <w:bCs/>
          <w:color w:val="000000"/>
          <w:sz w:val="26"/>
          <w:szCs w:val="26"/>
        </w:rPr>
        <w:t>(время московское</w:t>
      </w:r>
      <w:r>
        <w:rPr>
          <w:bCs/>
          <w:color w:val="000000"/>
          <w:sz w:val="26"/>
          <w:szCs w:val="26"/>
          <w:highlight w:val="white"/>
        </w:rPr>
        <w:t xml:space="preserve">) </w:t>
      </w:r>
      <w:r>
        <w:rPr>
          <w:b/>
          <w:bCs/>
          <w:color w:val="000000"/>
          <w:sz w:val="26"/>
          <w:szCs w:val="26"/>
        </w:rPr>
        <w:t>26.02.2024.</w:t>
      </w:r>
    </w:p>
    <w:p w14:paraId="64E0CB0C" w14:textId="77777777" w:rsidR="00373685" w:rsidRDefault="00373685" w:rsidP="00373685">
      <w:pPr>
        <w:widowControl w:val="0"/>
        <w:ind w:right="126"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Дата и время окончания приема заявок</w:t>
      </w:r>
      <w:r>
        <w:rPr>
          <w:sz w:val="26"/>
          <w:szCs w:val="26"/>
        </w:rPr>
        <w:t xml:space="preserve"> на участие в </w:t>
      </w:r>
      <w:proofErr w:type="gramStart"/>
      <w:r>
        <w:rPr>
          <w:sz w:val="26"/>
          <w:szCs w:val="26"/>
        </w:rPr>
        <w:t xml:space="preserve">аукционе:   </w:t>
      </w:r>
      <w:proofErr w:type="gramEnd"/>
      <w:r>
        <w:rPr>
          <w:sz w:val="26"/>
          <w:szCs w:val="26"/>
        </w:rPr>
        <w:t xml:space="preserve">                            </w:t>
      </w:r>
      <w:r>
        <w:rPr>
          <w:b/>
          <w:bCs/>
          <w:color w:val="000000"/>
          <w:sz w:val="26"/>
          <w:szCs w:val="26"/>
        </w:rPr>
        <w:t>до 09 ч. 00 мин.</w:t>
      </w:r>
      <w:r>
        <w:rPr>
          <w:bCs/>
          <w:color w:val="000000"/>
          <w:sz w:val="26"/>
          <w:szCs w:val="26"/>
        </w:rPr>
        <w:t xml:space="preserve"> (время московское)</w:t>
      </w:r>
      <w:r>
        <w:rPr>
          <w:b/>
          <w:bCs/>
          <w:color w:val="000000"/>
          <w:sz w:val="26"/>
          <w:szCs w:val="26"/>
        </w:rPr>
        <w:t xml:space="preserve"> 18.03.2024</w:t>
      </w:r>
      <w:r>
        <w:rPr>
          <w:bCs/>
          <w:color w:val="000000"/>
          <w:sz w:val="26"/>
          <w:szCs w:val="26"/>
        </w:rPr>
        <w:t>.</w:t>
      </w:r>
    </w:p>
    <w:p w14:paraId="1EDA89B1" w14:textId="77777777" w:rsidR="00373685" w:rsidRDefault="00373685" w:rsidP="00373685">
      <w:pPr>
        <w:widowControl w:val="0"/>
        <w:ind w:right="126"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</w:t>
      </w:r>
      <w:r>
        <w:rPr>
          <w:b/>
          <w:sz w:val="26"/>
          <w:szCs w:val="26"/>
        </w:rPr>
        <w:t xml:space="preserve"> и время</w:t>
      </w:r>
      <w:r>
        <w:rPr>
          <w:b/>
          <w:color w:val="000000"/>
          <w:sz w:val="26"/>
          <w:szCs w:val="26"/>
        </w:rPr>
        <w:t xml:space="preserve"> начала рассмотрения заявок: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40E10838" w14:textId="77777777" w:rsidR="00373685" w:rsidRDefault="00373685" w:rsidP="00373685">
      <w:pPr>
        <w:widowControl w:val="0"/>
        <w:ind w:right="126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09 ч. 05 мин.</w:t>
      </w:r>
      <w:r>
        <w:rPr>
          <w:bCs/>
          <w:color w:val="000000"/>
          <w:sz w:val="26"/>
          <w:szCs w:val="26"/>
        </w:rPr>
        <w:t xml:space="preserve"> (время московское)</w:t>
      </w:r>
      <w:r>
        <w:rPr>
          <w:b/>
          <w:bCs/>
          <w:color w:val="000000"/>
          <w:sz w:val="26"/>
          <w:szCs w:val="26"/>
        </w:rPr>
        <w:t xml:space="preserve"> 18.03.2024</w:t>
      </w:r>
      <w:r>
        <w:rPr>
          <w:bCs/>
          <w:color w:val="000000"/>
          <w:sz w:val="26"/>
          <w:szCs w:val="26"/>
        </w:rPr>
        <w:t>.</w:t>
      </w:r>
    </w:p>
    <w:p w14:paraId="140519AC" w14:textId="77777777" w:rsidR="00373685" w:rsidRDefault="00373685" w:rsidP="00373685">
      <w:pPr>
        <w:widowControl w:val="0"/>
        <w:ind w:right="126" w:firstLine="72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Дата и</w:t>
      </w:r>
      <w:r>
        <w:rPr>
          <w:b/>
          <w:sz w:val="26"/>
          <w:szCs w:val="26"/>
        </w:rPr>
        <w:t xml:space="preserve"> время </w:t>
      </w:r>
      <w:r>
        <w:rPr>
          <w:b/>
          <w:color w:val="000000"/>
          <w:sz w:val="26"/>
          <w:szCs w:val="26"/>
        </w:rPr>
        <w:t xml:space="preserve">определения участников </w:t>
      </w:r>
      <w:proofErr w:type="gramStart"/>
      <w:r>
        <w:rPr>
          <w:b/>
          <w:color w:val="000000"/>
          <w:sz w:val="26"/>
          <w:szCs w:val="26"/>
        </w:rPr>
        <w:t>аукциона</w:t>
      </w:r>
      <w:r>
        <w:rPr>
          <w:color w:val="000000"/>
          <w:sz w:val="26"/>
          <w:szCs w:val="26"/>
        </w:rPr>
        <w:t xml:space="preserve">:   </w:t>
      </w:r>
      <w:proofErr w:type="gramEnd"/>
      <w:r>
        <w:rPr>
          <w:color w:val="000000"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в 09 ч. 00 мин.</w:t>
      </w:r>
      <w:r>
        <w:rPr>
          <w:bCs/>
          <w:color w:val="000000"/>
          <w:sz w:val="26"/>
          <w:szCs w:val="26"/>
        </w:rPr>
        <w:t xml:space="preserve"> (время московское)18</w:t>
      </w:r>
      <w:r>
        <w:rPr>
          <w:b/>
          <w:bCs/>
          <w:sz w:val="26"/>
          <w:szCs w:val="26"/>
        </w:rPr>
        <w:t>.03.2024</w:t>
      </w:r>
      <w:r>
        <w:rPr>
          <w:bCs/>
          <w:color w:val="000000"/>
          <w:sz w:val="26"/>
          <w:szCs w:val="26"/>
        </w:rPr>
        <w:t>.</w:t>
      </w:r>
    </w:p>
    <w:p w14:paraId="22B6A058" w14:textId="77777777" w:rsidR="00373685" w:rsidRDefault="00373685" w:rsidP="00373685">
      <w:pPr>
        <w:widowControl w:val="0"/>
        <w:ind w:right="126" w:firstLine="72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Дата и время проведения </w:t>
      </w:r>
      <w:proofErr w:type="gramStart"/>
      <w:r>
        <w:rPr>
          <w:b/>
          <w:sz w:val="26"/>
          <w:szCs w:val="26"/>
        </w:rPr>
        <w:t>аукциона: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    </w:t>
      </w:r>
      <w:r>
        <w:rPr>
          <w:b/>
          <w:bCs/>
          <w:sz w:val="26"/>
          <w:szCs w:val="26"/>
        </w:rPr>
        <w:t>в 09 ч. 00 мин.</w:t>
      </w:r>
      <w:r>
        <w:rPr>
          <w:bCs/>
          <w:color w:val="000000"/>
          <w:sz w:val="26"/>
          <w:szCs w:val="26"/>
        </w:rPr>
        <w:t xml:space="preserve"> (время московское) </w:t>
      </w:r>
      <w:r>
        <w:rPr>
          <w:b/>
          <w:color w:val="000000"/>
          <w:sz w:val="26"/>
          <w:szCs w:val="26"/>
        </w:rPr>
        <w:t>19</w:t>
      </w:r>
      <w:r>
        <w:rPr>
          <w:b/>
          <w:sz w:val="26"/>
          <w:szCs w:val="26"/>
        </w:rPr>
        <w:t>.03.2024</w:t>
      </w:r>
      <w:r>
        <w:rPr>
          <w:b/>
          <w:color w:val="000000"/>
          <w:sz w:val="26"/>
          <w:szCs w:val="26"/>
        </w:rPr>
        <w:t>.</w:t>
      </w:r>
    </w:p>
    <w:p w14:paraId="53322709" w14:textId="77777777" w:rsidR="00373685" w:rsidRDefault="00373685" w:rsidP="00373685">
      <w:pPr>
        <w:widowControl w:val="0"/>
        <w:ind w:right="126" w:firstLine="720"/>
        <w:jc w:val="both"/>
        <w:rPr>
          <w:b/>
          <w:bCs/>
          <w:sz w:val="26"/>
          <w:szCs w:val="26"/>
        </w:rPr>
      </w:pPr>
    </w:p>
    <w:p w14:paraId="3F560D83" w14:textId="77777777" w:rsidR="00373685" w:rsidRDefault="00373685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273FF627" w14:textId="6CBD7E8C" w:rsidR="00431B47" w:rsidRDefault="00431B47" w:rsidP="00431B47">
      <w:pPr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lastRenderedPageBreak/>
        <w:t xml:space="preserve">Лот </w:t>
      </w:r>
    </w:p>
    <w:p w14:paraId="5BD30524" w14:textId="77777777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51473">
        <w:rPr>
          <w:rFonts w:ascii="Liberation Serif" w:hAnsi="Liberation Serif"/>
          <w:b/>
          <w:spacing w:val="-4"/>
          <w:sz w:val="26"/>
          <w:szCs w:val="26"/>
        </w:rPr>
        <w:t xml:space="preserve">Муниципальное недвижимое имущество: </w:t>
      </w:r>
      <w:r w:rsidRPr="00F51473">
        <w:rPr>
          <w:rFonts w:ascii="Liberation Serif" w:hAnsi="Liberation Serif"/>
          <w:spacing w:val="-4"/>
          <w:sz w:val="26"/>
          <w:szCs w:val="26"/>
        </w:rPr>
        <w:t>Ч</w:t>
      </w:r>
      <w:r w:rsidRPr="00F51473">
        <w:rPr>
          <w:rFonts w:ascii="Liberation Serif" w:hAnsi="Liberation Serif" w:cs="Liberation Serif"/>
          <w:sz w:val="28"/>
          <w:szCs w:val="28"/>
        </w:rPr>
        <w:t xml:space="preserve">асть нежилого помещения, на первом этаже, на поэтажном плане под номером №91, площадью 10,33 </w:t>
      </w:r>
      <w:proofErr w:type="gramStart"/>
      <w:r w:rsidRPr="00F51473">
        <w:rPr>
          <w:rFonts w:ascii="Liberation Serif" w:hAnsi="Liberation Serif" w:cs="Liberation Serif"/>
          <w:sz w:val="28"/>
          <w:szCs w:val="28"/>
        </w:rPr>
        <w:t>кв.м</w:t>
      </w:r>
      <w:proofErr w:type="gramEnd"/>
      <w:r w:rsidRPr="00F51473">
        <w:rPr>
          <w:rFonts w:ascii="Liberation Serif" w:hAnsi="Liberation Serif" w:cs="Liberation Serif"/>
          <w:sz w:val="28"/>
          <w:szCs w:val="28"/>
        </w:rPr>
        <w:t>, расположенное по адресу: ЯНАО, г. Новый Уренгой, мкр. Олимпийский, д.1.</w:t>
      </w:r>
    </w:p>
    <w:p w14:paraId="49792127" w14:textId="24076352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F51473">
        <w:rPr>
          <w:rFonts w:ascii="Liberation Serif" w:hAnsi="Liberation Serif"/>
          <w:b/>
          <w:sz w:val="26"/>
          <w:szCs w:val="26"/>
        </w:rPr>
        <w:t xml:space="preserve">Местонахождение: </w:t>
      </w:r>
      <w:r w:rsidRPr="00F51473">
        <w:rPr>
          <w:rFonts w:ascii="Liberation Serif" w:hAnsi="Liberation Serif"/>
          <w:sz w:val="26"/>
          <w:szCs w:val="26"/>
        </w:rPr>
        <w:t xml:space="preserve">Ямало-Ненецкий автономный округ, г. Новый </w:t>
      </w:r>
      <w:r w:rsidR="00F51473" w:rsidRPr="00F51473">
        <w:rPr>
          <w:rFonts w:ascii="Liberation Serif" w:hAnsi="Liberation Serif"/>
          <w:sz w:val="26"/>
          <w:szCs w:val="26"/>
        </w:rPr>
        <w:t>Уренгой, мкр</w:t>
      </w:r>
      <w:r w:rsidRPr="00F51473">
        <w:rPr>
          <w:rFonts w:ascii="Liberation Serif" w:hAnsi="Liberation Serif"/>
          <w:sz w:val="26"/>
          <w:szCs w:val="26"/>
        </w:rPr>
        <w:t>. Олимпийский, дом 1</w:t>
      </w:r>
    </w:p>
    <w:p w14:paraId="46F99E4C" w14:textId="77777777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F51473">
        <w:rPr>
          <w:rFonts w:ascii="Liberation Serif" w:hAnsi="Liberation Serif"/>
          <w:b/>
          <w:sz w:val="26"/>
          <w:szCs w:val="26"/>
        </w:rPr>
        <w:t>Цель использования недвижимого имущества</w:t>
      </w:r>
      <w:r w:rsidRPr="00F51473">
        <w:rPr>
          <w:rFonts w:ascii="Liberation Serif" w:hAnsi="Liberation Serif"/>
          <w:sz w:val="26"/>
          <w:szCs w:val="26"/>
        </w:rPr>
        <w:t xml:space="preserve">: </w:t>
      </w:r>
      <w:r w:rsidRPr="00F51473">
        <w:rPr>
          <w:rFonts w:ascii="Liberation Serif" w:hAnsi="Liberation Serif" w:cs="Liberation Serif"/>
          <w:sz w:val="27"/>
          <w:szCs w:val="27"/>
        </w:rPr>
        <w:t>организации учебно-методических и практических занятий для работников охранных предприятий.</w:t>
      </w:r>
    </w:p>
    <w:p w14:paraId="713AAE3C" w14:textId="77777777" w:rsidR="00431B47" w:rsidRPr="00F51473" w:rsidRDefault="00431B47" w:rsidP="00431B47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 w:rsidRPr="00F51473">
        <w:rPr>
          <w:rFonts w:ascii="Liberation Serif" w:hAnsi="Liberation Serif"/>
          <w:b/>
          <w:sz w:val="26"/>
          <w:szCs w:val="26"/>
        </w:rPr>
        <w:t>Недвижимое имущество принадлежит муниципальному образованию                        город Новый Уренгой на праве собственности,</w:t>
      </w:r>
      <w:r w:rsidRPr="00F51473">
        <w:rPr>
          <w:rFonts w:ascii="Liberation Serif" w:hAnsi="Liberation Serif"/>
          <w:sz w:val="26"/>
          <w:szCs w:val="26"/>
        </w:rPr>
        <w:t xml:space="preserve"> о чем сделаны                                    </w:t>
      </w:r>
      <w:r w:rsidRPr="00F51473">
        <w:rPr>
          <w:rFonts w:ascii="Liberation Serif" w:hAnsi="Liberation Serif"/>
          <w:color w:val="000000"/>
          <w:sz w:val="26"/>
          <w:szCs w:val="26"/>
        </w:rPr>
        <w:t xml:space="preserve">записи государственной регистрации права </w:t>
      </w:r>
      <w:r w:rsidRPr="00F51473">
        <w:rPr>
          <w:rFonts w:ascii="Liberation Serif" w:hAnsi="Liberation Serif"/>
          <w:sz w:val="26"/>
          <w:szCs w:val="26"/>
        </w:rPr>
        <w:t>от 30.11.2016                                                        № 89:11:050302:76. Имущество закреплено за МАУ «ДС «Звездный» на праве оперативного управления согласно Договора №118 от 04.10.2018 г.</w:t>
      </w:r>
    </w:p>
    <w:p w14:paraId="733B31D3" w14:textId="77777777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51473">
        <w:rPr>
          <w:rFonts w:ascii="Liberation Serif" w:hAnsi="Liberation Serif"/>
          <w:b/>
          <w:sz w:val="26"/>
          <w:szCs w:val="26"/>
        </w:rPr>
        <w:t xml:space="preserve">Технические характеристики: </w:t>
      </w:r>
      <w:r w:rsidRPr="00F51473">
        <w:rPr>
          <w:rFonts w:ascii="Liberation Serif" w:hAnsi="Liberation Serif"/>
          <w:spacing w:val="-4"/>
          <w:sz w:val="26"/>
          <w:szCs w:val="26"/>
        </w:rPr>
        <w:t xml:space="preserve"> </w:t>
      </w:r>
    </w:p>
    <w:p w14:paraId="40F35993" w14:textId="77777777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51473">
        <w:rPr>
          <w:rFonts w:ascii="Liberation Serif" w:hAnsi="Liberation Serif"/>
          <w:spacing w:val="-4"/>
          <w:sz w:val="26"/>
          <w:szCs w:val="26"/>
        </w:rPr>
        <w:t xml:space="preserve">Количество этажей, в том числе подземных этажей – 4-5, материал наружных стен - кирпич, год ввода в эксплуатацию по завершении строительства - 2016.          </w:t>
      </w:r>
    </w:p>
    <w:p w14:paraId="52C021DC" w14:textId="2CD77712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F51473">
        <w:rPr>
          <w:rFonts w:ascii="Liberation Serif" w:hAnsi="Liberation Serif"/>
          <w:b/>
          <w:spacing w:val="-4"/>
          <w:sz w:val="26"/>
          <w:szCs w:val="26"/>
        </w:rPr>
        <w:t>Электротехнические и сантехнические устройства:</w:t>
      </w:r>
      <w:r w:rsidRPr="00F51473">
        <w:rPr>
          <w:rFonts w:ascii="Liberation Serif" w:hAnsi="Liberation Serif"/>
          <w:spacing w:val="-4"/>
          <w:sz w:val="26"/>
          <w:szCs w:val="26"/>
        </w:rPr>
        <w:t xml:space="preserve"> электроосвещение, отопление, водопровод, </w:t>
      </w:r>
      <w:r w:rsidR="00F51473" w:rsidRPr="00F51473">
        <w:rPr>
          <w:rFonts w:ascii="Liberation Serif" w:hAnsi="Liberation Serif"/>
          <w:spacing w:val="-4"/>
          <w:sz w:val="26"/>
          <w:szCs w:val="26"/>
        </w:rPr>
        <w:t>г. водоснабжение</w:t>
      </w:r>
      <w:r w:rsidRPr="00F51473">
        <w:rPr>
          <w:rFonts w:ascii="Liberation Serif" w:hAnsi="Liberation Serif"/>
          <w:spacing w:val="-4"/>
          <w:sz w:val="26"/>
          <w:szCs w:val="26"/>
        </w:rPr>
        <w:t>, канализация.</w:t>
      </w:r>
    </w:p>
    <w:p w14:paraId="2FDFDD60" w14:textId="4281F63A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51473">
        <w:rPr>
          <w:rFonts w:ascii="Liberation Serif" w:hAnsi="Liberation Serif"/>
          <w:b/>
          <w:sz w:val="26"/>
          <w:szCs w:val="26"/>
        </w:rPr>
        <w:t xml:space="preserve">Рыночная </w:t>
      </w:r>
      <w:r w:rsidR="00F51473" w:rsidRPr="00F51473">
        <w:rPr>
          <w:rFonts w:ascii="Liberation Serif" w:hAnsi="Liberation Serif"/>
          <w:b/>
          <w:sz w:val="26"/>
          <w:szCs w:val="26"/>
        </w:rPr>
        <w:t xml:space="preserve">стоимость </w:t>
      </w:r>
      <w:r w:rsidR="00F51473" w:rsidRPr="00F51473">
        <w:rPr>
          <w:rFonts w:ascii="Liberation Serif" w:hAnsi="Liberation Serif"/>
          <w:sz w:val="26"/>
          <w:szCs w:val="26"/>
        </w:rPr>
        <w:t>части</w:t>
      </w:r>
      <w:r w:rsidRPr="00F51473">
        <w:rPr>
          <w:rFonts w:ascii="Liberation Serif" w:hAnsi="Liberation Serif" w:cs="Liberation Serif"/>
          <w:sz w:val="28"/>
          <w:szCs w:val="28"/>
        </w:rPr>
        <w:t xml:space="preserve"> нежилого помещения, под номером на поэтажном плане № 91 расположенное по адресу: ЯНАО, г. Новый Уренгой, мкр. Олимпийский, д.1, за 1 </w:t>
      </w:r>
      <w:proofErr w:type="gramStart"/>
      <w:r w:rsidRPr="00F51473">
        <w:rPr>
          <w:rFonts w:ascii="Liberation Serif" w:hAnsi="Liberation Serif" w:cs="Liberation Serif"/>
          <w:sz w:val="28"/>
          <w:szCs w:val="28"/>
        </w:rPr>
        <w:t>кв.м</w:t>
      </w:r>
      <w:proofErr w:type="gramEnd"/>
      <w:r w:rsidRPr="00F51473">
        <w:rPr>
          <w:rFonts w:ascii="Liberation Serif" w:hAnsi="Liberation Serif"/>
          <w:sz w:val="26"/>
          <w:szCs w:val="26"/>
        </w:rPr>
        <w:t xml:space="preserve"> </w:t>
      </w:r>
      <w:r w:rsidRPr="00F51473">
        <w:rPr>
          <w:rFonts w:ascii="Liberation Serif" w:hAnsi="Liberation Serif"/>
          <w:spacing w:val="-4"/>
          <w:sz w:val="26"/>
          <w:szCs w:val="26"/>
        </w:rPr>
        <w:t>– 1500,00 руб. (без учета НДС),</w:t>
      </w:r>
      <w:r w:rsidRPr="00F51473">
        <w:rPr>
          <w:rFonts w:ascii="Liberation Serif" w:hAnsi="Liberation Serif"/>
          <w:sz w:val="26"/>
          <w:szCs w:val="26"/>
        </w:rPr>
        <w:t xml:space="preserve"> установленная  в соответствии с отчетом об оценке  ЧПО Римар Денис Васильевич от 24 января 2024 года № 24-1246.</w:t>
      </w:r>
    </w:p>
    <w:p w14:paraId="3A3C674B" w14:textId="0854D864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51473">
        <w:rPr>
          <w:rFonts w:ascii="Liberation Serif" w:hAnsi="Liberation Serif"/>
          <w:b/>
          <w:sz w:val="26"/>
          <w:szCs w:val="26"/>
        </w:rPr>
        <w:t xml:space="preserve">Начальная (минимальная) цена договора на срок его действия составляет </w:t>
      </w:r>
      <w:r w:rsidRPr="00F51473">
        <w:rPr>
          <w:rFonts w:ascii="Liberation Serif" w:hAnsi="Liberation Serif"/>
          <w:sz w:val="26"/>
          <w:szCs w:val="26"/>
        </w:rPr>
        <w:t xml:space="preserve">– </w:t>
      </w:r>
      <w:r w:rsidR="001E5F9C">
        <w:rPr>
          <w:rFonts w:ascii="Liberation Serif" w:hAnsi="Liberation Serif"/>
          <w:sz w:val="26"/>
          <w:szCs w:val="26"/>
        </w:rPr>
        <w:t>929 700(Девятьсот двадцать девять тысяч семьсот</w:t>
      </w:r>
      <w:r w:rsidRPr="00F51473">
        <w:rPr>
          <w:rFonts w:ascii="Liberation Serif" w:hAnsi="Liberation Serif"/>
          <w:sz w:val="26"/>
          <w:szCs w:val="26"/>
        </w:rPr>
        <w:t xml:space="preserve"> рублей</w:t>
      </w:r>
      <w:r w:rsidR="001E5F9C">
        <w:rPr>
          <w:rFonts w:ascii="Liberation Serif" w:hAnsi="Liberation Serif"/>
          <w:sz w:val="26"/>
          <w:szCs w:val="26"/>
        </w:rPr>
        <w:t>) 00 копеек</w:t>
      </w:r>
      <w:r w:rsidRPr="00F51473">
        <w:rPr>
          <w:rFonts w:ascii="Liberation Serif" w:hAnsi="Liberation Serif"/>
          <w:sz w:val="26"/>
          <w:szCs w:val="26"/>
        </w:rPr>
        <w:t xml:space="preserve"> (без учета НДС),</w:t>
      </w:r>
      <w:r w:rsidRPr="00F51473">
        <w:rPr>
          <w:rFonts w:ascii="Liberation Serif" w:hAnsi="Liberation Serif"/>
          <w:b/>
          <w:sz w:val="26"/>
          <w:szCs w:val="26"/>
        </w:rPr>
        <w:t xml:space="preserve"> </w:t>
      </w:r>
      <w:r w:rsidRPr="00F51473">
        <w:rPr>
          <w:rFonts w:ascii="Liberation Serif" w:hAnsi="Liberation Serif"/>
          <w:sz w:val="26"/>
          <w:szCs w:val="26"/>
        </w:rPr>
        <w:t>установленная в соответствии с отчетом об оценке  ЧПО Римар Денис Васильевич от 24 января 2024 года № 24-1246.</w:t>
      </w:r>
    </w:p>
    <w:p w14:paraId="3A5383A9" w14:textId="0EC33886" w:rsidR="00431B47" w:rsidRPr="00F51473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F51473">
        <w:rPr>
          <w:rFonts w:ascii="Liberation Serif" w:hAnsi="Liberation Serif"/>
          <w:b/>
          <w:sz w:val="26"/>
          <w:szCs w:val="26"/>
        </w:rPr>
        <w:t>Начальная (минимальная) цена</w:t>
      </w:r>
      <w:r w:rsidRPr="00F51473">
        <w:rPr>
          <w:rFonts w:ascii="Liberation Serif" w:hAnsi="Liberation Serif"/>
          <w:sz w:val="26"/>
          <w:szCs w:val="26"/>
        </w:rPr>
        <w:t xml:space="preserve"> размера годовой арендной платы составляет – </w:t>
      </w:r>
      <w:r w:rsidR="001E5F9C">
        <w:rPr>
          <w:rFonts w:ascii="Liberation Serif" w:hAnsi="Liberation Serif"/>
          <w:sz w:val="26"/>
          <w:szCs w:val="26"/>
        </w:rPr>
        <w:t xml:space="preserve">185 </w:t>
      </w:r>
      <w:proofErr w:type="gramStart"/>
      <w:r w:rsidR="001E5F9C">
        <w:rPr>
          <w:rFonts w:ascii="Liberation Serif" w:hAnsi="Liberation Serif"/>
          <w:sz w:val="26"/>
          <w:szCs w:val="26"/>
        </w:rPr>
        <w:t>940( Сто</w:t>
      </w:r>
      <w:proofErr w:type="gramEnd"/>
      <w:r w:rsidR="001E5F9C">
        <w:rPr>
          <w:rFonts w:ascii="Liberation Serif" w:hAnsi="Liberation Serif"/>
          <w:sz w:val="26"/>
          <w:szCs w:val="26"/>
        </w:rPr>
        <w:t xml:space="preserve"> восемьдесят пять тысяч девятьсот сорок рублей) </w:t>
      </w:r>
      <w:r w:rsidRPr="00F51473">
        <w:rPr>
          <w:rFonts w:ascii="Liberation Serif" w:hAnsi="Liberation Serif"/>
          <w:sz w:val="26"/>
          <w:szCs w:val="26"/>
        </w:rPr>
        <w:t xml:space="preserve">00 </w:t>
      </w:r>
      <w:r w:rsidR="001E5F9C">
        <w:rPr>
          <w:rFonts w:ascii="Liberation Serif" w:hAnsi="Liberation Serif"/>
          <w:sz w:val="26"/>
          <w:szCs w:val="26"/>
        </w:rPr>
        <w:t>копеек</w:t>
      </w:r>
      <w:r w:rsidRPr="00F51473">
        <w:rPr>
          <w:rFonts w:ascii="Liberation Serif" w:hAnsi="Liberation Serif"/>
          <w:sz w:val="26"/>
          <w:szCs w:val="26"/>
        </w:rPr>
        <w:t xml:space="preserve"> без учета НДС, в том </w:t>
      </w:r>
      <w:r w:rsidR="00F51473" w:rsidRPr="00F51473">
        <w:rPr>
          <w:rFonts w:ascii="Liberation Serif" w:hAnsi="Liberation Serif"/>
          <w:sz w:val="26"/>
          <w:szCs w:val="26"/>
        </w:rPr>
        <w:t>числе: за нежилое</w:t>
      </w:r>
      <w:r w:rsidRPr="00F51473">
        <w:rPr>
          <w:rFonts w:ascii="Liberation Serif" w:hAnsi="Liberation Serif"/>
          <w:sz w:val="26"/>
          <w:szCs w:val="26"/>
        </w:rPr>
        <w:t xml:space="preserve"> здание </w:t>
      </w:r>
      <w:r w:rsidR="00F51473" w:rsidRPr="00F51473">
        <w:rPr>
          <w:rFonts w:ascii="Liberation Serif" w:hAnsi="Liberation Serif"/>
          <w:spacing w:val="-4"/>
          <w:sz w:val="26"/>
          <w:szCs w:val="26"/>
        </w:rPr>
        <w:t xml:space="preserve">– </w:t>
      </w:r>
      <w:r w:rsidR="001E5F9C">
        <w:rPr>
          <w:rFonts w:ascii="Liberation Serif" w:hAnsi="Liberation Serif"/>
          <w:spacing w:val="-4"/>
          <w:sz w:val="26"/>
          <w:szCs w:val="26"/>
        </w:rPr>
        <w:t>185 940</w:t>
      </w:r>
      <w:r w:rsidRPr="00F51473">
        <w:rPr>
          <w:rFonts w:ascii="Liberation Serif" w:hAnsi="Liberation Serif"/>
          <w:spacing w:val="-4"/>
          <w:sz w:val="26"/>
          <w:szCs w:val="26"/>
        </w:rPr>
        <w:t>руб.</w:t>
      </w:r>
      <w:r w:rsidR="001E5F9C">
        <w:rPr>
          <w:rFonts w:ascii="Liberation Serif" w:hAnsi="Liberation Serif"/>
          <w:spacing w:val="-4"/>
          <w:sz w:val="26"/>
          <w:szCs w:val="26"/>
        </w:rPr>
        <w:t xml:space="preserve"> 00 копеек</w:t>
      </w:r>
      <w:r w:rsidRPr="00F51473">
        <w:rPr>
          <w:rFonts w:ascii="Liberation Serif" w:hAnsi="Liberation Serif"/>
          <w:spacing w:val="-4"/>
          <w:sz w:val="26"/>
          <w:szCs w:val="26"/>
        </w:rPr>
        <w:t xml:space="preserve">,  </w:t>
      </w:r>
    </w:p>
    <w:p w14:paraId="30EEB4F3" w14:textId="0F590EFC" w:rsidR="00431B47" w:rsidRPr="008D4E4B" w:rsidRDefault="00431B47" w:rsidP="00431B47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F51473">
        <w:rPr>
          <w:rFonts w:ascii="Liberation Serif" w:hAnsi="Liberation Serif"/>
          <w:b/>
          <w:sz w:val="26"/>
          <w:szCs w:val="26"/>
        </w:rPr>
        <w:t xml:space="preserve">Шаг аукциона: </w:t>
      </w:r>
      <w:r w:rsidRPr="00F51473">
        <w:rPr>
          <w:rFonts w:ascii="Liberation Serif" w:hAnsi="Liberation Serif"/>
          <w:sz w:val="26"/>
          <w:szCs w:val="26"/>
        </w:rPr>
        <w:t>составляет</w:t>
      </w:r>
      <w:r w:rsidRPr="00F51473">
        <w:rPr>
          <w:rFonts w:ascii="Liberation Serif" w:hAnsi="Liberation Serif"/>
          <w:b/>
          <w:sz w:val="26"/>
          <w:szCs w:val="26"/>
        </w:rPr>
        <w:t xml:space="preserve"> </w:t>
      </w:r>
      <w:r w:rsidRPr="00F51473">
        <w:rPr>
          <w:rFonts w:ascii="Liberation Serif" w:hAnsi="Liberation Serif"/>
          <w:sz w:val="26"/>
          <w:szCs w:val="26"/>
        </w:rPr>
        <w:t>5 % от начальной (минимальной) цены                  договора –</w:t>
      </w:r>
      <w:r w:rsidR="001E5F9C">
        <w:rPr>
          <w:rFonts w:ascii="Liberation Serif" w:hAnsi="Liberation Serif"/>
          <w:sz w:val="26"/>
          <w:szCs w:val="26"/>
        </w:rPr>
        <w:t>46485 (Сорок шесть тысяч четыреста восемьдесят пять рублей) 00 копеек</w:t>
      </w:r>
      <w:r w:rsidRPr="00F51473">
        <w:rPr>
          <w:rFonts w:ascii="Liberation Serif" w:hAnsi="Liberation Serif"/>
          <w:sz w:val="26"/>
          <w:szCs w:val="26"/>
        </w:rPr>
        <w:t>.</w:t>
      </w:r>
      <w:r w:rsidRPr="00EA2A8E">
        <w:rPr>
          <w:rFonts w:ascii="Liberation Serif" w:hAnsi="Liberation Serif"/>
          <w:sz w:val="26"/>
          <w:szCs w:val="26"/>
        </w:rPr>
        <w:t xml:space="preserve"> </w:t>
      </w:r>
    </w:p>
    <w:p w14:paraId="50A09DDA" w14:textId="77777777" w:rsidR="00431B47" w:rsidRDefault="00431B47">
      <w:pPr>
        <w:tabs>
          <w:tab w:val="right" w:pos="9637"/>
        </w:tabs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3CD48A4A" w14:textId="77777777" w:rsidR="00431B47" w:rsidRDefault="00431B47">
      <w:pPr>
        <w:tabs>
          <w:tab w:val="right" w:pos="9637"/>
        </w:tabs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40CA0768" w14:textId="77777777" w:rsidR="00E37264" w:rsidRPr="00B54CED" w:rsidRDefault="00011CEE">
      <w:pPr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B54CED">
        <w:rPr>
          <w:rFonts w:ascii="Liberation Serif" w:hAnsi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14:paraId="218B0869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14:paraId="6DCE5FA3" w14:textId="77777777" w:rsidR="00E37264" w:rsidRPr="00B54CED" w:rsidRDefault="00011CEE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 w:rsidRPr="00B54CED">
        <w:rPr>
          <w:rFonts w:ascii="Liberation Serif" w:hAnsi="Liberation Serif"/>
          <w:bCs/>
          <w:color w:val="000000"/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К заявке </w:t>
      </w:r>
      <w:r w:rsidRPr="00B54CED">
        <w:rPr>
          <w:rFonts w:ascii="Liberation Serif" w:hAnsi="Liberation Serif"/>
          <w:sz w:val="26"/>
          <w:szCs w:val="26"/>
        </w:rPr>
        <w:t>прикладываются следующие файлы документов:</w:t>
      </w:r>
    </w:p>
    <w:p w14:paraId="2137D299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>Для физических лиц:</w:t>
      </w:r>
    </w:p>
    <w:p w14:paraId="7596FE16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Документ, удостоверяющий личность заявителя.</w:t>
      </w:r>
    </w:p>
    <w:p w14:paraId="3C9E8F46" w14:textId="7E8929CB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lastRenderedPageBreak/>
        <w:t xml:space="preserve">(*В случае представления копии паспорта гражданина Российской Федерации представляются </w:t>
      </w:r>
      <w:r w:rsidR="00F51473" w:rsidRPr="00B54CED">
        <w:rPr>
          <w:rFonts w:ascii="Liberation Serif" w:hAnsi="Liberation Serif"/>
          <w:sz w:val="26"/>
          <w:szCs w:val="26"/>
        </w:rPr>
        <w:t>копии 2</w:t>
      </w:r>
      <w:r w:rsidRPr="00B54CED">
        <w:rPr>
          <w:rFonts w:ascii="Liberation Serif" w:hAnsi="Liberation Serif"/>
          <w:sz w:val="26"/>
          <w:szCs w:val="26"/>
        </w:rPr>
        <w:t xml:space="preserve">-3 страниц паспорта и страницы, содержащей сведения о регистрации по месту жительства); </w:t>
      </w:r>
    </w:p>
    <w:p w14:paraId="29EB3EE2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2. Документ, подтверждающий внесение задатка.</w:t>
      </w:r>
    </w:p>
    <w:p w14:paraId="40D81E65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 (</w:t>
      </w:r>
      <w:r w:rsidRPr="00B54CED"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B54CED">
        <w:rPr>
          <w:rFonts w:ascii="Liberation Serif" w:hAnsi="Liberation Serif"/>
          <w:color w:val="000000"/>
          <w:sz w:val="26"/>
          <w:szCs w:val="26"/>
        </w:rPr>
        <w:t>).</w:t>
      </w:r>
    </w:p>
    <w:p w14:paraId="3E12EEAB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 xml:space="preserve">Для индивидуальных предпринимателей: </w:t>
      </w:r>
    </w:p>
    <w:p w14:paraId="775AF820" w14:textId="77777777" w:rsidR="00E37264" w:rsidRPr="00B54CED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</w:t>
      </w:r>
      <w:r w:rsidRPr="00B54CED">
        <w:rPr>
          <w:rFonts w:ascii="Liberation Serif" w:eastAsia="Calibri" w:hAnsi="Liberation Serif" w:cs="Liberation Serif"/>
          <w:sz w:val="26"/>
          <w:szCs w:val="26"/>
        </w:rPr>
        <w:t xml:space="preserve"> или нотариально заверенная копия такой выписки.</w:t>
      </w:r>
    </w:p>
    <w:p w14:paraId="77EDD3F0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proofErr w:type="gramStart"/>
      <w:r w:rsidRPr="00B54CED">
        <w:rPr>
          <w:rFonts w:ascii="Liberation Serif" w:hAnsi="Liberation Serif"/>
          <w:sz w:val="26"/>
          <w:szCs w:val="26"/>
        </w:rPr>
        <w:t>Кодексом  РФ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 об административных правонарушениях.</w:t>
      </w:r>
    </w:p>
    <w:p w14:paraId="79E8A92D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3. Документ, подтверждающий внесение задатка.</w:t>
      </w:r>
    </w:p>
    <w:p w14:paraId="6DAF2173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 (</w:t>
      </w:r>
      <w:r w:rsidRPr="00B54CED"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B54CED">
        <w:rPr>
          <w:rFonts w:ascii="Liberation Serif" w:hAnsi="Liberation Serif"/>
          <w:color w:val="000000"/>
          <w:sz w:val="26"/>
          <w:szCs w:val="26"/>
        </w:rPr>
        <w:t>).</w:t>
      </w:r>
    </w:p>
    <w:p w14:paraId="72A32D96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4. Документ, удостоверяющий личность заявителя.</w:t>
      </w:r>
    </w:p>
    <w:p w14:paraId="7918DA96" w14:textId="45DB8C82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(*В случае представления копии паспорта гражданина Российской Федерации представляются </w:t>
      </w:r>
      <w:r w:rsidR="00F51473" w:rsidRPr="00B54CED">
        <w:rPr>
          <w:rFonts w:ascii="Liberation Serif" w:hAnsi="Liberation Serif"/>
          <w:sz w:val="26"/>
          <w:szCs w:val="26"/>
        </w:rPr>
        <w:t>копии 2</w:t>
      </w:r>
      <w:r w:rsidRPr="00B54CED">
        <w:rPr>
          <w:rFonts w:ascii="Liberation Serif" w:hAnsi="Liberation Serif"/>
          <w:sz w:val="26"/>
          <w:szCs w:val="26"/>
        </w:rPr>
        <w:t xml:space="preserve">-3 страниц паспорта и страницы, содержащей сведения о регистрации по месту жительства); </w:t>
      </w:r>
    </w:p>
    <w:p w14:paraId="49869983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>Для юридических лиц:</w:t>
      </w:r>
    </w:p>
    <w:p w14:paraId="4BBC1B85" w14:textId="77777777" w:rsidR="00E37264" w:rsidRPr="00B54CED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Выписка из единого государственного реестра юридических лиц, полученная не ранее чем за шесть месяцев до даты размещения на официальном сайте торгов извещения о проведении аукциона</w:t>
      </w:r>
      <w:r w:rsidRPr="00B54CED">
        <w:rPr>
          <w:rFonts w:ascii="Liberation Serif" w:eastAsia="Calibri" w:hAnsi="Liberation Serif" w:cs="Liberation Serif"/>
          <w:sz w:val="26"/>
          <w:szCs w:val="26"/>
        </w:rPr>
        <w:t xml:space="preserve"> или нотариально заверенная копия такой выписки.</w:t>
      </w:r>
    </w:p>
    <w:p w14:paraId="0A788A7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2. Документ, подтверждающий полномочия лица, на осуществление действий от имени заявителя.</w:t>
      </w:r>
    </w:p>
    <w:p w14:paraId="4D65E10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3. Учредительные документы.</w:t>
      </w:r>
    </w:p>
    <w:p w14:paraId="5877DBC2" w14:textId="5B0E4AC1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4. Решение об одобрении или о совершении крупной </w:t>
      </w:r>
      <w:r w:rsidR="00F51473" w:rsidRPr="00B54CED">
        <w:rPr>
          <w:rFonts w:ascii="Liberation Serif" w:hAnsi="Liberation Serif"/>
          <w:sz w:val="26"/>
          <w:szCs w:val="26"/>
        </w:rPr>
        <w:t>сделки в случае, если</w:t>
      </w:r>
      <w:r w:rsidRPr="00B54CED">
        <w:rPr>
          <w:rFonts w:ascii="Liberation Serif" w:hAnsi="Liberation Serif"/>
          <w:sz w:val="26"/>
          <w:szCs w:val="26"/>
        </w:rPr>
        <w:t xml:space="preserve">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</w:t>
      </w:r>
      <w:proofErr w:type="gramStart"/>
      <w:r w:rsidRPr="00B54CED">
        <w:rPr>
          <w:rFonts w:ascii="Liberation Serif" w:hAnsi="Liberation Serif"/>
          <w:sz w:val="26"/>
          <w:szCs w:val="26"/>
        </w:rPr>
        <w:t>и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 если для </w:t>
      </w:r>
      <w:r w:rsidR="00F51473" w:rsidRPr="00B54CED">
        <w:rPr>
          <w:rFonts w:ascii="Liberation Serif" w:hAnsi="Liberation Serif"/>
          <w:sz w:val="26"/>
          <w:szCs w:val="26"/>
        </w:rPr>
        <w:t>заявителя заключение</w:t>
      </w:r>
      <w:r w:rsidRPr="00B54CED">
        <w:rPr>
          <w:rFonts w:ascii="Liberation Serif" w:hAnsi="Liberation Serif"/>
          <w:sz w:val="26"/>
          <w:szCs w:val="26"/>
        </w:rPr>
        <w:t xml:space="preserve"> договора, внесение задатка или обеспечение исполнения договора являются крупной сделкой.</w:t>
      </w:r>
    </w:p>
    <w:p w14:paraId="09367D1E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14:paraId="0A6AA0F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14:paraId="37AF19D9" w14:textId="47BD41C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До окончания срока подачи заявок Претендент, подавший заявку, вправе изменить или отозвать ее. Отзыв и изменение </w:t>
      </w:r>
      <w:r w:rsidR="00F51473" w:rsidRPr="00B54CED">
        <w:rPr>
          <w:rFonts w:ascii="Liberation Serif" w:hAnsi="Liberation Serif"/>
          <w:sz w:val="26"/>
          <w:szCs w:val="26"/>
        </w:rPr>
        <w:t>заявки осуществляется</w:t>
      </w:r>
      <w:r w:rsidRPr="00B54CED">
        <w:rPr>
          <w:rFonts w:ascii="Liberation Serif" w:hAnsi="Liberation Serif"/>
          <w:sz w:val="26"/>
          <w:szCs w:val="26"/>
        </w:rPr>
        <w:t xml:space="preserve"> претендентом из личного кабинета посредством штатного интерфейса торговой сессии. Изменение заявки осуществляется путем отзыва ранее поданной и подачи новой заявки.</w:t>
      </w:r>
    </w:p>
    <w:p w14:paraId="537F710C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sz w:val="26"/>
          <w:szCs w:val="26"/>
        </w:rPr>
      </w:pPr>
      <w:bookmarkStart w:id="0" w:name="_Toc285198644"/>
      <w:r w:rsidRPr="00B54CED">
        <w:rPr>
          <w:rFonts w:ascii="Liberation Serif" w:hAnsi="Liberation Serif"/>
          <w:b/>
          <w:sz w:val="26"/>
          <w:szCs w:val="26"/>
        </w:rPr>
        <w:t>Обязательные требования к участникам аукциона</w:t>
      </w:r>
      <w:bookmarkEnd w:id="0"/>
      <w:r w:rsidRPr="00B54CED">
        <w:rPr>
          <w:rFonts w:ascii="Liberation Serif" w:hAnsi="Liberation Serif"/>
          <w:b/>
          <w:sz w:val="26"/>
          <w:szCs w:val="26"/>
        </w:rPr>
        <w:t>:</w:t>
      </w:r>
    </w:p>
    <w:p w14:paraId="5B20C3AE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lastRenderedPageBreak/>
        <w:t>1) 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14:paraId="12FFE0C0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14:paraId="7D5DE6DC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>Заявка не может быть принята Оператором в случаях:</w:t>
      </w:r>
    </w:p>
    <w:p w14:paraId="166E8035" w14:textId="77777777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а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>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14:paraId="28393584" w14:textId="77777777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б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>) подачи заявки по истечении установленного срока подачи заявок;</w:t>
      </w:r>
    </w:p>
    <w:p w14:paraId="35C6CEA3" w14:textId="7D8601B1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 xml:space="preserve">) некорректного заполнения формы заявки, в том числе </w:t>
      </w:r>
      <w:r w:rsidR="00F51473" w:rsidRPr="00B54CED">
        <w:rPr>
          <w:rFonts w:ascii="Liberation Serif" w:hAnsi="Liberation Serif"/>
          <w:color w:val="000000"/>
          <w:sz w:val="26"/>
          <w:szCs w:val="26"/>
        </w:rPr>
        <w:t>не заполнения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 xml:space="preserve"> полей, являющихся обязательными для заполнения.</w:t>
      </w:r>
    </w:p>
    <w:p w14:paraId="26F21A35" w14:textId="10065833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В случае, если система не принимает заявку, Оператор уведомляет Претендента соответствующим системным сообщением о причине </w:t>
      </w:r>
      <w:r w:rsidR="00F51473" w:rsidRPr="00B54CED">
        <w:rPr>
          <w:rFonts w:ascii="Liberation Serif" w:hAnsi="Liberation Serif"/>
          <w:color w:val="000000"/>
          <w:sz w:val="26"/>
          <w:szCs w:val="26"/>
        </w:rPr>
        <w:t>непринятия</w:t>
      </w:r>
      <w:r w:rsidRPr="00B54CED">
        <w:rPr>
          <w:rFonts w:ascii="Liberation Serif" w:hAnsi="Liberation Serif"/>
          <w:color w:val="000000"/>
          <w:sz w:val="26"/>
          <w:szCs w:val="26"/>
        </w:rPr>
        <w:t xml:space="preserve"> заявки.</w:t>
      </w:r>
    </w:p>
    <w:p w14:paraId="30E438AC" w14:textId="77777777" w:rsidR="00E37264" w:rsidRDefault="00011CEE">
      <w:pPr>
        <w:widowControl w:val="0"/>
        <w:spacing w:before="20"/>
        <w:ind w:right="72" w:firstLine="709"/>
        <w:contextualSpacing/>
        <w:jc w:val="both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Отзыв и изменение заявки:</w:t>
      </w:r>
    </w:p>
    <w:p w14:paraId="3E5EFB05" w14:textId="77777777" w:rsidR="00E37264" w:rsidRDefault="00011CEE">
      <w:pPr>
        <w:widowControl w:val="0"/>
        <w:spacing w:before="20"/>
        <w:ind w:right="72" w:firstLine="709"/>
        <w:contextualSpacing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erif" w:eastAsia="Calibri" w:hAnsi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5CD0D52B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14:paraId="528EB11B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Представитель Претендента</w:t>
      </w:r>
      <w:r>
        <w:rPr>
          <w:rFonts w:ascii="Liberation Serif" w:hAnsi="Liberation Serif"/>
          <w:color w:val="000000"/>
          <w:sz w:val="26"/>
          <w:szCs w:val="26"/>
        </w:rPr>
        <w:t xml:space="preserve"> осуществляет действия в торговой секции                             в соответствие с функционалом электронной площадке с учетом следующих особенностей:</w:t>
      </w:r>
    </w:p>
    <w:p w14:paraId="472D3485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14:paraId="2C44B8BF" w14:textId="65EAAD35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-  в заявке </w:t>
      </w:r>
      <w:r w:rsidR="00F51473">
        <w:rPr>
          <w:rFonts w:ascii="Liberation Serif" w:hAnsi="Liberation Serif"/>
          <w:color w:val="000000"/>
          <w:sz w:val="26"/>
          <w:szCs w:val="26"/>
        </w:rPr>
        <w:t>на участие</w:t>
      </w:r>
      <w:r>
        <w:rPr>
          <w:rFonts w:ascii="Liberation Serif" w:hAnsi="Liberation Serif"/>
          <w:color w:val="000000"/>
          <w:sz w:val="26"/>
          <w:szCs w:val="26"/>
        </w:rPr>
        <w:t xml:space="preserve">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14:paraId="63703679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14:paraId="62E6BDE9" w14:textId="77777777" w:rsidR="00E37264" w:rsidRDefault="00E37264">
      <w:pPr>
        <w:ind w:firstLine="706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14:paraId="49107A72" w14:textId="77777777" w:rsidR="00E37264" w:rsidRDefault="00011CEE">
      <w:pPr>
        <w:pStyle w:val="ConsPlusNormal"/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Порядок проведения аукциона</w:t>
      </w:r>
    </w:p>
    <w:p w14:paraId="18364959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Порядок проведения торгов, в соответствии с Регламентом торговой секции «Приватизация, аренда и продажа прав» </w:t>
      </w:r>
      <w:r>
        <w:rPr>
          <w:rFonts w:ascii="Liberation Serif" w:hAnsi="Liberation Serif"/>
          <w:sz w:val="26"/>
          <w:szCs w:val="26"/>
        </w:rPr>
        <w:t>УТП АО «Сбербанк–АСТ»</w:t>
      </w:r>
      <w:r>
        <w:rPr>
          <w:rFonts w:ascii="Liberation Serif" w:hAnsi="Liberation Serif"/>
          <w:color w:val="000000"/>
          <w:sz w:val="26"/>
          <w:szCs w:val="26"/>
        </w:rPr>
        <w:t>, состоит                          из следующих этапов:</w:t>
      </w:r>
    </w:p>
    <w:p w14:paraId="75A89E51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Размещение Организатором торгов извещения и документации о торгах.</w:t>
      </w:r>
    </w:p>
    <w:p w14:paraId="60CE7219" w14:textId="6FAC6A58" w:rsidR="00E37264" w:rsidRDefault="00F51473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Подача, изменение</w:t>
      </w:r>
      <w:r w:rsidR="00011CEE">
        <w:rPr>
          <w:rFonts w:ascii="Liberation Serif" w:hAnsi="Liberation Serif"/>
          <w:color w:val="000000"/>
          <w:sz w:val="26"/>
          <w:szCs w:val="26"/>
        </w:rPr>
        <w:t>, отзыв Претендентами заявки на участие в торгах.</w:t>
      </w:r>
    </w:p>
    <w:p w14:paraId="6AFC1FD7" w14:textId="77777777" w:rsidR="00E37264" w:rsidRDefault="00011CEE">
      <w:pPr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 xml:space="preserve"> Рассмотрение заявок Организатором торгов, определение состава участников, допущенных к торгам, формирование протокола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>рассмотрения заявок на участие в аукционе).</w:t>
      </w:r>
    </w:p>
    <w:p w14:paraId="655E777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На основании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14:paraId="741ABDF7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Оператор не позднее следующего рабочего дня после дня подписания протокола об определении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участников(</w:t>
      </w:r>
      <w:proofErr w:type="gramEnd"/>
      <w:r>
        <w:rPr>
          <w:rFonts w:ascii="Liberation Serif" w:eastAsia="Calibri" w:hAnsi="Liberation Serif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erif" w:hAnsi="Liberation Serif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14:paraId="40F6987A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 случае,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рассмотрения заявок на участие в аукционе) </w:t>
      </w:r>
      <w:r>
        <w:rPr>
          <w:rFonts w:ascii="Liberation Serif" w:hAnsi="Liberation Serif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14:paraId="4F4461F4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Проведение торговой сессии: подача предложений о цене участниками аукциона посредством штатного функционала в торговой секции,</w:t>
      </w:r>
    </w:p>
    <w:p w14:paraId="0D6E9B1F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 равную «шагу аукциона».</w:t>
      </w:r>
    </w:p>
    <w:p w14:paraId="6741A0B1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</w:p>
    <w:p w14:paraId="5BBE9B7D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14:paraId="3A5FE78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erif" w:hAnsi="Liberation Serif"/>
          <w:b/>
          <w:color w:val="000000"/>
          <w:sz w:val="26"/>
          <w:szCs w:val="26"/>
        </w:rPr>
        <w:t>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                              с момента начала аукциона;</w:t>
      </w:r>
    </w:p>
    <w:p w14:paraId="0C42B73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erif" w:hAnsi="Liberation Serif"/>
          <w:b/>
          <w:color w:val="000000"/>
          <w:sz w:val="26"/>
          <w:szCs w:val="26"/>
        </w:rPr>
        <w:t>на 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с момента приема Оператором каждого из таких предложений (в зависимости от времени, установленного Организатором процедуры в извещении).</w:t>
      </w:r>
    </w:p>
    <w:p w14:paraId="767C364F" w14:textId="64990F55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Если в течение </w:t>
      </w:r>
      <w:r>
        <w:rPr>
          <w:rFonts w:ascii="Liberation Serif" w:hAnsi="Liberation Serif"/>
          <w:b/>
          <w:color w:val="000000"/>
          <w:sz w:val="26"/>
          <w:szCs w:val="26"/>
        </w:rPr>
        <w:t>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после предоставления лучшего текущего предложения о цене не поступило следующее лучшее предложение о цене, «шаг аукциона» снижается на 0,5% начальной цены договора (лота). Последующие снижения «шага аукциона» происходят на 0,5 % начальной цены договора (лота) при отсутствии предложений о цене по истечении 10 минут. В случае достижения «шага аукциона» значения, равного 0,5 % от начальной цены договора (лота) и отсутствия в течение </w:t>
      </w:r>
      <w:r w:rsidR="00F51473">
        <w:rPr>
          <w:rFonts w:ascii="Liberation Serif" w:hAnsi="Liberation Serif"/>
          <w:color w:val="000000"/>
          <w:sz w:val="26"/>
          <w:szCs w:val="26"/>
        </w:rPr>
        <w:t>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предложений о цене, аукцион с помощью программно-аппаратных средств универсальной торговой платформы завершается. </w:t>
      </w:r>
    </w:p>
    <w:p w14:paraId="163C79C6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Формирование Оператором журнала хода торгов: лучших предложений о цене участников.</w:t>
      </w:r>
    </w:p>
    <w:p w14:paraId="29186B2F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14:paraId="28D4C424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14:paraId="0575594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  <w:highlight w:val="yellow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Торги признаются несостоявшимися в следующих случаях:</w:t>
      </w:r>
    </w:p>
    <w:p w14:paraId="01EF5F47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не было подано ни одной заявки на участие в торгах либо ни один                           из Претендентов не признан участником;</w:t>
      </w:r>
    </w:p>
    <w:p w14:paraId="5726CFC7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принято решение о признании только одного Претендента Участником;</w:t>
      </w:r>
    </w:p>
    <w:p w14:paraId="06FDECDA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ни один из Участников не сделал предложение о цене (в случае проведения торгов в форме аукциона).</w:t>
      </w:r>
    </w:p>
    <w:p w14:paraId="56740C5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Решение о признании торгов несостоявшимся оформляется протоколом                        об итогах (протокол аукциона).</w:t>
      </w:r>
    </w:p>
    <w:p w14:paraId="3D0B02D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Подведение итогов осуществляется Организатором торгов.</w:t>
      </w:r>
    </w:p>
    <w:p w14:paraId="6A7978CD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14:paraId="511C4A3B" w14:textId="1F08E920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- направляет победителю, а также участнику, сделавшему </w:t>
      </w:r>
      <w:r w:rsidR="00F51473">
        <w:rPr>
          <w:rFonts w:ascii="Liberation Serif" w:hAnsi="Liberation Serif"/>
          <w:color w:val="000000"/>
          <w:sz w:val="26"/>
          <w:szCs w:val="26"/>
        </w:rPr>
        <w:t xml:space="preserve">участникам,  </w:t>
      </w:r>
      <w:r>
        <w:rPr>
          <w:rFonts w:ascii="Liberation Serif" w:hAnsi="Liberation Serif"/>
          <w:color w:val="000000"/>
          <w:sz w:val="26"/>
          <w:szCs w:val="26"/>
        </w:rPr>
        <w:t xml:space="preserve">                        с которыми возможно заключение договора по итогам аукциона, уведомление                                  с протоколом об итогах;</w:t>
      </w:r>
    </w:p>
    <w:p w14:paraId="455899A4" w14:textId="77777777" w:rsidR="00E37264" w:rsidRDefault="00011CEE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14:paraId="730B0B1B" w14:textId="77777777" w:rsidR="00E37264" w:rsidRDefault="00011CEE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                               от заключения договора.</w:t>
      </w:r>
    </w:p>
    <w:p w14:paraId="09B6058B" w14:textId="77777777" w:rsidR="00E37264" w:rsidRDefault="00011CEE">
      <w:pPr>
        <w:pStyle w:val="ConsPlusNormal"/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Порядок заключения договора</w:t>
      </w:r>
    </w:p>
    <w:p w14:paraId="26FF6D5B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14:paraId="3012F6F4" w14:textId="533569E6" w:rsidR="00E37264" w:rsidRDefault="0027275B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>МАУ «Дворец спорта «Звездный»</w:t>
      </w:r>
      <w:r w:rsidR="00011CEE" w:rsidRPr="0027275B">
        <w:rPr>
          <w:rFonts w:ascii="Liberation Serif" w:hAnsi="Liberation Serif"/>
          <w:sz w:val="26"/>
          <w:szCs w:val="26"/>
        </w:rPr>
        <w:t xml:space="preserve"> в течение</w:t>
      </w:r>
      <w:r w:rsidR="00011CEE">
        <w:rPr>
          <w:rFonts w:ascii="Liberation Serif" w:hAnsi="Liberation Serif"/>
          <w:sz w:val="26"/>
          <w:szCs w:val="26"/>
        </w:rPr>
        <w:t xml:space="preserve"> 3 (трех) рабочих дней с даты подписания </w:t>
      </w:r>
      <w:r w:rsidR="00F51473">
        <w:rPr>
          <w:rFonts w:ascii="Liberation Serif" w:hAnsi="Liberation Serif"/>
          <w:sz w:val="26"/>
          <w:szCs w:val="26"/>
        </w:rPr>
        <w:t>протокола об</w:t>
      </w:r>
      <w:r w:rsidR="00011CEE">
        <w:rPr>
          <w:rFonts w:ascii="Liberation Serif" w:hAnsi="Liberation Serif"/>
          <w:sz w:val="26"/>
          <w:szCs w:val="26"/>
        </w:rPr>
        <w:t xml:space="preserve"> итогах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14:paraId="6298BFA3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                     на участие в аукционе является акцептом такой оферты.</w:t>
      </w:r>
    </w:p>
    <w:p w14:paraId="18FCB79E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14:paraId="321CF55A" w14:textId="77777777" w:rsidR="00E37264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Победитель аукциона, либо участник, подавший единственную заявку                          на участие в аукционе, либо лицо, признанное единственным участником аукциона, обязан подписать договор аренды на условиях, предусмотренных аукционной документацией, и представить его </w:t>
      </w:r>
      <w:r w:rsidRPr="0027275B">
        <w:rPr>
          <w:rFonts w:ascii="Liberation Serif" w:hAnsi="Liberation Serif"/>
          <w:sz w:val="26"/>
          <w:szCs w:val="26"/>
        </w:rPr>
        <w:t xml:space="preserve">в </w:t>
      </w:r>
      <w:r w:rsidR="00B75990" w:rsidRPr="0027275B">
        <w:rPr>
          <w:rFonts w:ascii="Liberation Serif" w:hAnsi="Liberation Serif"/>
          <w:sz w:val="26"/>
          <w:szCs w:val="26"/>
        </w:rPr>
        <w:t>МАУ «Дворец спорта «Звездный», г. Новый Уренгой, мкр. Олимпийский дом 1</w:t>
      </w:r>
      <w:r w:rsidR="00B75990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в течение 30 (тридцати) календарных дней с момента получения проекта договора, но не ранее 10 (десяти) дней со дня размещения на официальном сайте торгов протокола аукциона либо протокола рассмотрения заявок на участие в аукционе.</w:t>
      </w:r>
    </w:p>
    <w:p w14:paraId="1BFD4614" w14:textId="77777777" w:rsidR="00E37264" w:rsidRDefault="00011CEE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Проект договора аренды муниципального имущества должен быть подписан </w:t>
      </w:r>
      <w:r w:rsidR="0027275B" w:rsidRPr="0027275B">
        <w:rPr>
          <w:rFonts w:ascii="Liberation Serif" w:hAnsi="Liberation Serif"/>
          <w:sz w:val="26"/>
          <w:szCs w:val="26"/>
        </w:rPr>
        <w:t>МАУ «Дворец спорта «Звездный»</w:t>
      </w:r>
      <w:r w:rsidR="0027275B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в течение 10 (десять) дней  с даты получения договора, подписанного победителем аукциона, либо участником, подавшего единственную заявку на участие в аукционе, либо лицом, признанным единственным участником аукциона, но не ранее 10 (десять) дней со дня размещения на официальном сайте торгов протокола аукциона либо протокола рассмотрения заявок </w:t>
      </w:r>
      <w:r>
        <w:rPr>
          <w:rFonts w:ascii="Liberation Serif" w:hAnsi="Liberation Serif"/>
          <w:sz w:val="26"/>
          <w:szCs w:val="26"/>
        </w:rPr>
        <w:lastRenderedPageBreak/>
        <w:t>на участие в аукционе в случае, если аукцион признан несостоявшимся                     по причине подачи единственной заявки на участие в аукционе либо признания участником аукциона только одного заявителя.</w:t>
      </w:r>
    </w:p>
    <w:p w14:paraId="5E763293" w14:textId="02727FB3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случае если победитель аукциона или участник аукциона, заявке на участие        в аукционе которого присвоен второй </w:t>
      </w:r>
      <w:r w:rsidRPr="0027275B">
        <w:rPr>
          <w:rFonts w:ascii="Liberation Serif" w:hAnsi="Liberation Serif"/>
          <w:sz w:val="26"/>
          <w:szCs w:val="26"/>
        </w:rPr>
        <w:t xml:space="preserve">номер, в срок не </w:t>
      </w:r>
      <w:r w:rsidR="00F51473" w:rsidRPr="0027275B">
        <w:rPr>
          <w:rFonts w:ascii="Liberation Serif" w:hAnsi="Liberation Serif"/>
          <w:sz w:val="26"/>
          <w:szCs w:val="26"/>
        </w:rPr>
        <w:t>представил в</w:t>
      </w:r>
      <w:r w:rsidR="00B75990" w:rsidRPr="0027275B">
        <w:rPr>
          <w:rFonts w:ascii="Liberation Serif" w:hAnsi="Liberation Serif"/>
          <w:sz w:val="26"/>
          <w:szCs w:val="26"/>
        </w:rPr>
        <w:t xml:space="preserve"> МАУ «Дворец спорта «Звездный», г. Новый Уренгой, мкр. Олимпийский дом 1 </w:t>
      </w:r>
      <w:r w:rsidRPr="0027275B">
        <w:rPr>
          <w:rFonts w:ascii="Liberation Serif" w:hAnsi="Liberation Serif"/>
          <w:sz w:val="26"/>
          <w:szCs w:val="26"/>
        </w:rPr>
        <w:t>подписанный договор, переданный победителю аукциона или участнику аукциона, заявке на участие в аукционе которого присвоен второй номер, данный участник признается уклонившимся от заключения договора.</w:t>
      </w:r>
    </w:p>
    <w:p w14:paraId="777F0BEA" w14:textId="4667A29B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bookmarkStart w:id="1" w:name="Par1"/>
      <w:bookmarkEnd w:id="1"/>
      <w:r w:rsidRPr="0027275B">
        <w:rPr>
          <w:rFonts w:ascii="Liberation Serif" w:hAnsi="Liberation Serif"/>
          <w:sz w:val="26"/>
          <w:szCs w:val="26"/>
        </w:rPr>
        <w:t xml:space="preserve">В случае если победитель аукциона признан уклонившимся от заключения </w:t>
      </w:r>
      <w:r w:rsidR="00F51473" w:rsidRPr="0027275B">
        <w:rPr>
          <w:rFonts w:ascii="Liberation Serif" w:hAnsi="Liberation Serif"/>
          <w:sz w:val="26"/>
          <w:szCs w:val="26"/>
        </w:rPr>
        <w:t>договора, МАУ</w:t>
      </w:r>
      <w:r w:rsidR="00B75990" w:rsidRPr="0027275B">
        <w:rPr>
          <w:rFonts w:ascii="Liberation Serif" w:hAnsi="Liberation Serif"/>
          <w:sz w:val="26"/>
          <w:szCs w:val="26"/>
        </w:rPr>
        <w:t xml:space="preserve"> «Дворец спорта «Звездный», г. Новый Уренгой, мкр. Олимпийский дом </w:t>
      </w:r>
      <w:r w:rsidR="00F51473" w:rsidRPr="0027275B">
        <w:rPr>
          <w:rFonts w:ascii="Liberation Serif" w:hAnsi="Liberation Serif"/>
          <w:sz w:val="26"/>
          <w:szCs w:val="26"/>
        </w:rPr>
        <w:t>1 вправе</w:t>
      </w:r>
      <w:r w:rsidRPr="0027275B">
        <w:rPr>
          <w:rFonts w:ascii="Liberation Serif" w:hAnsi="Liberation Serif"/>
          <w:sz w:val="26"/>
          <w:szCs w:val="26"/>
        </w:rPr>
        <w:t xml:space="preserve">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участие в аукционе которого присвоен второй номер.</w:t>
      </w:r>
    </w:p>
    <w:p w14:paraId="5FF8FA08" w14:textId="77777777" w:rsidR="00E37264" w:rsidRPr="0027275B" w:rsidRDefault="00B75990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>МАУ «Дворец спорта «Звездный», г. Новый Уренгой, мкр.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 xml:space="preserve"> обязан заключить договор с участником аукциона, заявке на участие </w:t>
      </w:r>
      <w:proofErr w:type="gramStart"/>
      <w:r w:rsidR="00011CEE" w:rsidRPr="0027275B">
        <w:rPr>
          <w:rFonts w:ascii="Liberation Serif" w:hAnsi="Liberation Serif"/>
          <w:sz w:val="26"/>
          <w:szCs w:val="26"/>
        </w:rPr>
        <w:t>в аукциона</w:t>
      </w:r>
      <w:proofErr w:type="gramEnd"/>
      <w:r w:rsidR="00011CEE" w:rsidRPr="0027275B">
        <w:rPr>
          <w:rFonts w:ascii="Liberation Serif" w:hAnsi="Liberation Serif"/>
          <w:sz w:val="26"/>
          <w:szCs w:val="26"/>
        </w:rPr>
        <w:t xml:space="preserve"> которого присвоен второй номер, при отказе от заключения д</w:t>
      </w:r>
      <w:r w:rsidRPr="0027275B">
        <w:rPr>
          <w:rFonts w:ascii="Liberation Serif" w:hAnsi="Liberation Serif"/>
          <w:sz w:val="26"/>
          <w:szCs w:val="26"/>
        </w:rPr>
        <w:t>оговора с победителем аукционав МАУ «Дворец спорта «Звездный», г. Новый Уренгой, мкр.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 xml:space="preserve"> в течение 3 (трех) рабочих дней с даты подписания протокола об отказе от заключения договора передает участнику аукциона, заявке на участие в аукционе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номер, в заявке на участие в аукционе, в проект договора, прилагаемый к аукционной документации. Указанный проект договора подписывается участником аукциона, заявке на участие в аукционе которого присвоен второй номер, в десятидневный срок и представляется в </w:t>
      </w:r>
      <w:r w:rsidRPr="0027275B">
        <w:rPr>
          <w:rFonts w:ascii="Liberation Serif" w:hAnsi="Liberation Serif"/>
          <w:sz w:val="26"/>
          <w:szCs w:val="26"/>
        </w:rPr>
        <w:t>МАУ «Дворец спорта «Звездный», г. Новый Уренгой, мкр.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>.</w:t>
      </w:r>
    </w:p>
    <w:p w14:paraId="6D9CDFA4" w14:textId="77777777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 xml:space="preserve">При этом заключение договора для участника аукциона, заявке на участие                         в аукционе которого присвоен второй номер, является обязательным. В случае уклонения победителя аукциона или участника аукциона, заявке на участие в аукционе которого присвоен второй номер, от заключения договора </w:t>
      </w:r>
      <w:proofErr w:type="gramStart"/>
      <w:r w:rsidRPr="0027275B">
        <w:rPr>
          <w:rFonts w:ascii="Liberation Serif" w:hAnsi="Liberation Serif"/>
          <w:sz w:val="26"/>
          <w:szCs w:val="26"/>
        </w:rPr>
        <w:t>задаток</w:t>
      </w:r>
      <w:proofErr w:type="gramEnd"/>
      <w:r w:rsidRPr="0027275B">
        <w:rPr>
          <w:rFonts w:ascii="Liberation Serif" w:hAnsi="Liberation Serif"/>
          <w:sz w:val="26"/>
          <w:szCs w:val="26"/>
        </w:rPr>
        <w:t xml:space="preserve"> внесенный ими не возвращается. В случае уклонения участника аукциона, заявке на участие в аукционе которого присвоен второй номер, от заключения договора </w:t>
      </w:r>
      <w:r w:rsidR="00B75990" w:rsidRPr="0027275B">
        <w:rPr>
          <w:rFonts w:ascii="Liberation Serif" w:hAnsi="Liberation Serif"/>
          <w:sz w:val="26"/>
          <w:szCs w:val="26"/>
        </w:rPr>
        <w:t>МАУ «Дворец спорта «Звездный», г. Новый Уренгой, мкр. Олимпийский дом 1</w:t>
      </w:r>
      <w:r w:rsidRPr="0027275B">
        <w:rPr>
          <w:rFonts w:ascii="Liberation Serif" w:hAnsi="Liberation Serif"/>
          <w:sz w:val="26"/>
          <w:szCs w:val="26"/>
        </w:rPr>
        <w:t xml:space="preserve">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аукциона, заявке на участие в конкурсе которого присвоен второй номер, аукцион признается несостоявшимся.</w:t>
      </w:r>
    </w:p>
    <w:p w14:paraId="363C9582" w14:textId="77777777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 xml:space="preserve">Договор заключается на условиях, указанных в поданной участником аукциона, с которым заключается договор, заявке на участие в аукционе                                  и в аукционной документации. </w:t>
      </w:r>
    </w:p>
    <w:p w14:paraId="4D406AAD" w14:textId="77777777" w:rsidR="00E37264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7275B">
        <w:rPr>
          <w:rFonts w:ascii="Liberation Serif" w:eastAsia="Calibri" w:hAnsi="Liberation Serif" w:cs="Liberation Serif"/>
          <w:sz w:val="26"/>
          <w:szCs w:val="26"/>
        </w:rPr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</w:t>
      </w:r>
      <w:r w:rsidRPr="0027275B">
        <w:rPr>
          <w:rFonts w:ascii="Liberation Serif" w:eastAsia="Calibri" w:hAnsi="Liberation Serif" w:cs="Liberation Serif"/>
          <w:sz w:val="26"/>
          <w:szCs w:val="26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начальной (минимальной) цены договора (лота), указанной в извещении о проведении аукциона.</w:t>
      </w:r>
    </w:p>
    <w:p w14:paraId="3B494F81" w14:textId="77777777" w:rsidR="00E37264" w:rsidRDefault="00E37264">
      <w:pPr>
        <w:ind w:firstLine="720"/>
        <w:jc w:val="both"/>
        <w:rPr>
          <w:rFonts w:ascii="Liberation Serif" w:hAnsi="Liberation Serif"/>
          <w:sz w:val="26"/>
          <w:szCs w:val="26"/>
        </w:rPr>
      </w:pPr>
    </w:p>
    <w:p w14:paraId="067BEDD8" w14:textId="5324414A" w:rsidR="00E37264" w:rsidRDefault="00011CEE">
      <w:pPr>
        <w:tabs>
          <w:tab w:val="left" w:pos="720"/>
        </w:tabs>
        <w:ind w:firstLine="720"/>
        <w:jc w:val="center"/>
        <w:rPr>
          <w:rFonts w:ascii="Liberation Serif" w:hAnsi="Liberation Serif"/>
          <w:b/>
          <w:sz w:val="26"/>
          <w:szCs w:val="26"/>
        </w:rPr>
      </w:pPr>
      <w:bookmarkStart w:id="2" w:name="_Toc285198655"/>
      <w:r>
        <w:rPr>
          <w:rFonts w:ascii="Liberation Serif" w:hAnsi="Liberation Serif"/>
          <w:b/>
          <w:sz w:val="26"/>
          <w:szCs w:val="26"/>
        </w:rPr>
        <w:t xml:space="preserve"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</w:t>
      </w:r>
      <w:r w:rsidR="00F51473">
        <w:rPr>
          <w:rFonts w:ascii="Liberation Serif" w:hAnsi="Liberation Serif"/>
          <w:b/>
          <w:sz w:val="26"/>
          <w:szCs w:val="26"/>
        </w:rPr>
        <w:t>окончания срока</w:t>
      </w:r>
      <w:r>
        <w:rPr>
          <w:rFonts w:ascii="Liberation Serif" w:hAnsi="Liberation Serif"/>
          <w:b/>
          <w:sz w:val="26"/>
          <w:szCs w:val="26"/>
        </w:rPr>
        <w:t xml:space="preserve"> договора</w:t>
      </w:r>
    </w:p>
    <w:p w14:paraId="5B60331C" w14:textId="77777777" w:rsidR="00E37264" w:rsidRDefault="00011CEE">
      <w:pPr>
        <w:tabs>
          <w:tab w:val="left" w:pos="720"/>
        </w:tabs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случае прекращения действия Договора необходимо привести имущество в надлежащий вид, пригодный для его дальнейшей эксплуатации по назначению                       в соответствии с целевым использованием.</w:t>
      </w:r>
    </w:p>
    <w:p w14:paraId="1495A97E" w14:textId="77777777" w:rsidR="00E37264" w:rsidRDefault="00E37264">
      <w:pPr>
        <w:tabs>
          <w:tab w:val="left" w:pos="720"/>
        </w:tabs>
        <w:ind w:firstLine="720"/>
        <w:jc w:val="both"/>
        <w:rPr>
          <w:rFonts w:ascii="Liberation Serif" w:hAnsi="Liberation Serif"/>
          <w:sz w:val="26"/>
          <w:szCs w:val="26"/>
        </w:rPr>
      </w:pPr>
    </w:p>
    <w:p w14:paraId="4C9404F7" w14:textId="77777777" w:rsidR="00E37264" w:rsidRDefault="00011CEE">
      <w:pPr>
        <w:ind w:firstLine="72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Дополнительная информация</w:t>
      </w:r>
      <w:bookmarkEnd w:id="2"/>
    </w:p>
    <w:p w14:paraId="658F486D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(одного) дня с даты принятия решения об отказе от проведения аукциона. В течение 2 (двух) рабочих дней с даты принятия указанного решения организатор аукциона направляет соответствующие уведомления всем заявителям. </w:t>
      </w:r>
    </w:p>
    <w:p w14:paraId="44DA6F7D" w14:textId="09EC0F86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Организатор аукциона по собственной инициативе или в соответствии                          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</w:t>
      </w:r>
      <w:r w:rsidR="00F51473">
        <w:rPr>
          <w:rFonts w:ascii="Liberation Serif" w:hAnsi="Liberation Serif"/>
          <w:sz w:val="26"/>
          <w:szCs w:val="26"/>
        </w:rPr>
        <w:t>аукциона не</w:t>
      </w:r>
      <w:r>
        <w:rPr>
          <w:rFonts w:ascii="Liberation Serif" w:hAnsi="Liberation Serif"/>
          <w:sz w:val="26"/>
          <w:szCs w:val="26"/>
        </w:rPr>
        <w:t xml:space="preserve"> допускается.                       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проведении аукциона. 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14:paraId="0AF3EBD9" w14:textId="77777777" w:rsidR="00E37264" w:rsidRDefault="00011CEE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2" w:tooltip="https://torgi.gov.ru/new/" w:history="1">
        <w:r>
          <w:rPr>
            <w:rFonts w:ascii="Liberation Serif" w:hAnsi="Liberation Serif" w:cs="PT Astra Serif"/>
            <w:color w:val="000000"/>
            <w:sz w:val="26"/>
            <w:szCs w:val="26"/>
          </w:rPr>
          <w:t>https://torgi.gov.ru/new/</w:t>
        </w:r>
      </w:hyperlink>
      <w:r>
        <w:rPr>
          <w:rFonts w:ascii="Liberation Serif" w:hAnsi="Liberation Serif" w:cs="PT Astra Serif"/>
          <w:color w:val="000000"/>
          <w:sz w:val="26"/>
          <w:szCs w:val="26"/>
        </w:rPr>
        <w:t xml:space="preserve"> (ГИС Торги), </w:t>
      </w:r>
      <w:r>
        <w:rPr>
          <w:rFonts w:ascii="Liberation Serif" w:hAnsi="Liberation Serif"/>
          <w:color w:val="000000"/>
          <w:sz w:val="26"/>
          <w:szCs w:val="26"/>
        </w:rPr>
        <w:t xml:space="preserve">на </w:t>
      </w:r>
      <w:r>
        <w:rPr>
          <w:rFonts w:ascii="Liberation Serif" w:hAnsi="Liberation Serif"/>
          <w:sz w:val="26"/>
          <w:szCs w:val="26"/>
        </w:rPr>
        <w:t>УТП АО «Сбербанк–АСТ» (</w:t>
      </w:r>
      <w:hyperlink r:id="rId13" w:tooltip="http://utp.sberbank-ast.ru" w:history="1"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http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://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utp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.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sberbank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-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ast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.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ru</w:t>
        </w:r>
      </w:hyperlink>
      <w:r>
        <w:rPr>
          <w:rFonts w:ascii="Liberation Serif" w:hAnsi="Liberation Serif"/>
          <w:sz w:val="26"/>
          <w:szCs w:val="26"/>
        </w:rPr>
        <w:t>),</w:t>
      </w:r>
      <w:r>
        <w:rPr>
          <w:rFonts w:ascii="Liberation Serif" w:hAnsi="Liberation Serif"/>
          <w:bCs/>
          <w:color w:val="000000"/>
          <w:sz w:val="26"/>
          <w:szCs w:val="26"/>
        </w:rPr>
        <w:t xml:space="preserve"> </w:t>
      </w:r>
      <w:r>
        <w:rPr>
          <w:rFonts w:ascii="Liberation Serif" w:hAnsi="Liberation Serif" w:cs="PT Astra Serif"/>
          <w:color w:val="000000"/>
          <w:sz w:val="26"/>
          <w:szCs w:val="26"/>
        </w:rPr>
        <w:t>на официальном сайте муниципального образования город Новый Уренгой (https://nur.yanao.ru).</w:t>
      </w:r>
    </w:p>
    <w:p w14:paraId="4AABAAB7" w14:textId="77777777" w:rsidR="00E37264" w:rsidRDefault="00011CEE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муниципальном имуществе можно по месту приема заявок в течение срока приема заявок: в рабочие дни (ПН-ПТ) с 8-30 до 1</w:t>
      </w:r>
      <w:r w:rsidR="0027275B">
        <w:rPr>
          <w:rFonts w:ascii="Liberation Serif" w:hAnsi="Liberation Serif" w:cs="PT Astra Serif"/>
          <w:color w:val="000000"/>
          <w:sz w:val="26"/>
          <w:szCs w:val="26"/>
        </w:rPr>
        <w:t>7</w:t>
      </w:r>
      <w:r>
        <w:rPr>
          <w:rFonts w:ascii="Liberation Serif" w:hAnsi="Liberation Serif" w:cs="PT Astra Serif"/>
          <w:color w:val="000000"/>
          <w:sz w:val="26"/>
          <w:szCs w:val="26"/>
        </w:rPr>
        <w:t>-</w:t>
      </w:r>
      <w:proofErr w:type="gramStart"/>
      <w:r w:rsidR="0027275B">
        <w:rPr>
          <w:rFonts w:ascii="Liberation Serif" w:hAnsi="Liberation Serif" w:cs="PT Astra Serif"/>
          <w:color w:val="000000"/>
          <w:sz w:val="26"/>
          <w:szCs w:val="26"/>
        </w:rPr>
        <w:t>20</w:t>
      </w:r>
      <w:r>
        <w:rPr>
          <w:rFonts w:ascii="Liberation Serif" w:hAnsi="Liberation Serif" w:cs="PT Astra Serif"/>
          <w:color w:val="000000"/>
          <w:sz w:val="26"/>
          <w:szCs w:val="26"/>
        </w:rPr>
        <w:t xml:space="preserve">,   </w:t>
      </w:r>
      <w:proofErr w:type="gramEnd"/>
      <w:r>
        <w:rPr>
          <w:rFonts w:ascii="Liberation Serif" w:hAnsi="Liberation Serif" w:cs="PT Astra Serif"/>
          <w:color w:val="000000"/>
          <w:sz w:val="26"/>
          <w:szCs w:val="26"/>
        </w:rPr>
        <w:t xml:space="preserve">                         с перерывом на обед с 12-30 до 14-00. Справки по тел: 8 (3494) </w:t>
      </w:r>
      <w:r w:rsidR="00B75990">
        <w:rPr>
          <w:rFonts w:ascii="Liberation Serif" w:hAnsi="Liberation Serif" w:cs="PT Astra Serif"/>
          <w:color w:val="000000"/>
          <w:sz w:val="26"/>
          <w:szCs w:val="26"/>
        </w:rPr>
        <w:t>24-24-06, 24-24-35.</w:t>
      </w:r>
    </w:p>
    <w:p w14:paraId="36C101E0" w14:textId="77777777" w:rsidR="00E37264" w:rsidRDefault="00E37264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</w:p>
    <w:sectPr w:rsidR="00E37264">
      <w:headerReference w:type="default" r:id="rId14"/>
      <w:footerReference w:type="default" r:id="rId1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73BEC" w14:textId="77777777" w:rsidR="007C2F07" w:rsidRDefault="007C2F07">
      <w:r>
        <w:separator/>
      </w:r>
    </w:p>
  </w:endnote>
  <w:endnote w:type="continuationSeparator" w:id="0">
    <w:p w14:paraId="3DBF75C3" w14:textId="77777777" w:rsidR="007C2F07" w:rsidRDefault="007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8BA9" w14:textId="77777777" w:rsidR="00E37264" w:rsidRDefault="00E37264">
    <w:pPr>
      <w:pStyle w:val="af8"/>
      <w:jc w:val="right"/>
    </w:pPr>
  </w:p>
  <w:p w14:paraId="1FE175C3" w14:textId="77777777" w:rsidR="00E37264" w:rsidRDefault="00E3726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65C10" w14:textId="77777777" w:rsidR="007C2F07" w:rsidRDefault="007C2F07">
      <w:r>
        <w:separator/>
      </w:r>
    </w:p>
  </w:footnote>
  <w:footnote w:type="continuationSeparator" w:id="0">
    <w:p w14:paraId="072FF788" w14:textId="77777777" w:rsidR="007C2F07" w:rsidRDefault="007C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32455"/>
      <w:docPartObj>
        <w:docPartGallery w:val="Page Numbers (Top of Page)"/>
        <w:docPartUnique/>
      </w:docPartObj>
    </w:sdtPr>
    <w:sdtEndPr/>
    <w:sdtContent>
      <w:p w14:paraId="44C5CDDF" w14:textId="77777777" w:rsidR="00E37264" w:rsidRDefault="00011CEE">
        <w:pPr>
          <w:pStyle w:val="af5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431B47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14:paraId="7377B3E2" w14:textId="77777777" w:rsidR="00E37264" w:rsidRDefault="00E3726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1B1"/>
    <w:multiLevelType w:val="hybridMultilevel"/>
    <w:tmpl w:val="05864A26"/>
    <w:lvl w:ilvl="0" w:tplc="E9AC2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DBEE07C">
      <w:start w:val="1"/>
      <w:numFmt w:val="lowerLetter"/>
      <w:lvlText w:val="%2."/>
      <w:lvlJc w:val="left"/>
      <w:pPr>
        <w:ind w:left="2148" w:hanging="360"/>
      </w:pPr>
    </w:lvl>
    <w:lvl w:ilvl="2" w:tplc="6FE06FC0">
      <w:start w:val="1"/>
      <w:numFmt w:val="lowerRoman"/>
      <w:lvlText w:val="%3."/>
      <w:lvlJc w:val="right"/>
      <w:pPr>
        <w:ind w:left="2868" w:hanging="180"/>
      </w:pPr>
    </w:lvl>
    <w:lvl w:ilvl="3" w:tplc="7DF49492">
      <w:start w:val="1"/>
      <w:numFmt w:val="decimal"/>
      <w:lvlText w:val="%4."/>
      <w:lvlJc w:val="left"/>
      <w:pPr>
        <w:ind w:left="3588" w:hanging="360"/>
      </w:pPr>
    </w:lvl>
    <w:lvl w:ilvl="4" w:tplc="238C37A0">
      <w:start w:val="1"/>
      <w:numFmt w:val="lowerLetter"/>
      <w:lvlText w:val="%5."/>
      <w:lvlJc w:val="left"/>
      <w:pPr>
        <w:ind w:left="4308" w:hanging="360"/>
      </w:pPr>
    </w:lvl>
    <w:lvl w:ilvl="5" w:tplc="5EB6ED6C">
      <w:start w:val="1"/>
      <w:numFmt w:val="lowerRoman"/>
      <w:lvlText w:val="%6."/>
      <w:lvlJc w:val="right"/>
      <w:pPr>
        <w:ind w:left="5028" w:hanging="180"/>
      </w:pPr>
    </w:lvl>
    <w:lvl w:ilvl="6" w:tplc="0396E8EA">
      <w:start w:val="1"/>
      <w:numFmt w:val="decimal"/>
      <w:lvlText w:val="%7."/>
      <w:lvlJc w:val="left"/>
      <w:pPr>
        <w:ind w:left="5748" w:hanging="360"/>
      </w:pPr>
    </w:lvl>
    <w:lvl w:ilvl="7" w:tplc="E842C100">
      <w:start w:val="1"/>
      <w:numFmt w:val="lowerLetter"/>
      <w:lvlText w:val="%8."/>
      <w:lvlJc w:val="left"/>
      <w:pPr>
        <w:ind w:left="6468" w:hanging="360"/>
      </w:pPr>
    </w:lvl>
    <w:lvl w:ilvl="8" w:tplc="9514CC2E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11"/>
    <w:multiLevelType w:val="hybridMultilevel"/>
    <w:tmpl w:val="E9E6DF16"/>
    <w:lvl w:ilvl="0" w:tplc="C85AC1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89EB5C4">
      <w:start w:val="1"/>
      <w:numFmt w:val="lowerLetter"/>
      <w:lvlText w:val="%2."/>
      <w:lvlJc w:val="left"/>
      <w:pPr>
        <w:ind w:left="2148" w:hanging="360"/>
      </w:pPr>
    </w:lvl>
    <w:lvl w:ilvl="2" w:tplc="B9708B96">
      <w:start w:val="1"/>
      <w:numFmt w:val="lowerRoman"/>
      <w:lvlText w:val="%3."/>
      <w:lvlJc w:val="right"/>
      <w:pPr>
        <w:ind w:left="2868" w:hanging="180"/>
      </w:pPr>
    </w:lvl>
    <w:lvl w:ilvl="3" w:tplc="716E03D6">
      <w:start w:val="1"/>
      <w:numFmt w:val="decimal"/>
      <w:lvlText w:val="%4."/>
      <w:lvlJc w:val="left"/>
      <w:pPr>
        <w:ind w:left="3588" w:hanging="360"/>
      </w:pPr>
    </w:lvl>
    <w:lvl w:ilvl="4" w:tplc="705A8BA0">
      <w:start w:val="1"/>
      <w:numFmt w:val="lowerLetter"/>
      <w:lvlText w:val="%5."/>
      <w:lvlJc w:val="left"/>
      <w:pPr>
        <w:ind w:left="4308" w:hanging="360"/>
      </w:pPr>
    </w:lvl>
    <w:lvl w:ilvl="5" w:tplc="DE50534A">
      <w:start w:val="1"/>
      <w:numFmt w:val="lowerRoman"/>
      <w:lvlText w:val="%6."/>
      <w:lvlJc w:val="right"/>
      <w:pPr>
        <w:ind w:left="5028" w:hanging="180"/>
      </w:pPr>
    </w:lvl>
    <w:lvl w:ilvl="6" w:tplc="9D8C76E0">
      <w:start w:val="1"/>
      <w:numFmt w:val="decimal"/>
      <w:lvlText w:val="%7."/>
      <w:lvlJc w:val="left"/>
      <w:pPr>
        <w:ind w:left="5748" w:hanging="360"/>
      </w:pPr>
    </w:lvl>
    <w:lvl w:ilvl="7" w:tplc="EE28F8AC">
      <w:start w:val="1"/>
      <w:numFmt w:val="lowerLetter"/>
      <w:lvlText w:val="%8."/>
      <w:lvlJc w:val="left"/>
      <w:pPr>
        <w:ind w:left="6468" w:hanging="360"/>
      </w:pPr>
    </w:lvl>
    <w:lvl w:ilvl="8" w:tplc="94EA6216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691BA7"/>
    <w:multiLevelType w:val="hybridMultilevel"/>
    <w:tmpl w:val="283ABF38"/>
    <w:lvl w:ilvl="0" w:tplc="6298F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77A8C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C2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4A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8C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4AA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8E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AAE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2FD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D49AF"/>
    <w:multiLevelType w:val="hybridMultilevel"/>
    <w:tmpl w:val="F1EEC2D2"/>
    <w:lvl w:ilvl="0" w:tplc="A7B2C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2BA023E">
      <w:start w:val="1"/>
      <w:numFmt w:val="lowerLetter"/>
      <w:lvlText w:val="%2."/>
      <w:lvlJc w:val="left"/>
      <w:pPr>
        <w:ind w:left="1788" w:hanging="360"/>
      </w:pPr>
    </w:lvl>
    <w:lvl w:ilvl="2" w:tplc="7144D68E">
      <w:start w:val="1"/>
      <w:numFmt w:val="lowerRoman"/>
      <w:lvlText w:val="%3."/>
      <w:lvlJc w:val="right"/>
      <w:pPr>
        <w:ind w:left="2508" w:hanging="180"/>
      </w:pPr>
    </w:lvl>
    <w:lvl w:ilvl="3" w:tplc="B11273E0">
      <w:start w:val="1"/>
      <w:numFmt w:val="decimal"/>
      <w:lvlText w:val="%4."/>
      <w:lvlJc w:val="left"/>
      <w:pPr>
        <w:ind w:left="3228" w:hanging="360"/>
      </w:pPr>
    </w:lvl>
    <w:lvl w:ilvl="4" w:tplc="B576EF64">
      <w:start w:val="1"/>
      <w:numFmt w:val="lowerLetter"/>
      <w:lvlText w:val="%5."/>
      <w:lvlJc w:val="left"/>
      <w:pPr>
        <w:ind w:left="3948" w:hanging="360"/>
      </w:pPr>
    </w:lvl>
    <w:lvl w:ilvl="5" w:tplc="6E7E3B8E">
      <w:start w:val="1"/>
      <w:numFmt w:val="lowerRoman"/>
      <w:lvlText w:val="%6."/>
      <w:lvlJc w:val="right"/>
      <w:pPr>
        <w:ind w:left="4668" w:hanging="180"/>
      </w:pPr>
    </w:lvl>
    <w:lvl w:ilvl="6" w:tplc="01CE8496">
      <w:start w:val="1"/>
      <w:numFmt w:val="decimal"/>
      <w:lvlText w:val="%7."/>
      <w:lvlJc w:val="left"/>
      <w:pPr>
        <w:ind w:left="5388" w:hanging="360"/>
      </w:pPr>
    </w:lvl>
    <w:lvl w:ilvl="7" w:tplc="140ED894">
      <w:start w:val="1"/>
      <w:numFmt w:val="lowerLetter"/>
      <w:lvlText w:val="%8."/>
      <w:lvlJc w:val="left"/>
      <w:pPr>
        <w:ind w:left="6108" w:hanging="360"/>
      </w:pPr>
    </w:lvl>
    <w:lvl w:ilvl="8" w:tplc="5E02E3E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C6026B"/>
    <w:multiLevelType w:val="hybridMultilevel"/>
    <w:tmpl w:val="ED58EAF0"/>
    <w:lvl w:ilvl="0" w:tplc="AE3E2BF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C97419A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C785576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EE3CF2AE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BCE82F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84A3BB0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6C4323C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4E83F6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B35C7FC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FC064AF"/>
    <w:multiLevelType w:val="hybridMultilevel"/>
    <w:tmpl w:val="9874101C"/>
    <w:lvl w:ilvl="0" w:tplc="5192D3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0EA2D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2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42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2D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1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6E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48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A26FF"/>
    <w:multiLevelType w:val="hybridMultilevel"/>
    <w:tmpl w:val="872E91A4"/>
    <w:lvl w:ilvl="0" w:tplc="BEBA7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3B6ACDC">
      <w:start w:val="1"/>
      <w:numFmt w:val="lowerLetter"/>
      <w:lvlText w:val="%2."/>
      <w:lvlJc w:val="left"/>
      <w:pPr>
        <w:ind w:left="2148" w:hanging="360"/>
      </w:pPr>
    </w:lvl>
    <w:lvl w:ilvl="2" w:tplc="24C4BDB8">
      <w:start w:val="1"/>
      <w:numFmt w:val="lowerRoman"/>
      <w:lvlText w:val="%3."/>
      <w:lvlJc w:val="right"/>
      <w:pPr>
        <w:ind w:left="2868" w:hanging="180"/>
      </w:pPr>
    </w:lvl>
    <w:lvl w:ilvl="3" w:tplc="F1C245B8">
      <w:start w:val="1"/>
      <w:numFmt w:val="decimal"/>
      <w:lvlText w:val="%4."/>
      <w:lvlJc w:val="left"/>
      <w:pPr>
        <w:ind w:left="3588" w:hanging="360"/>
      </w:pPr>
    </w:lvl>
    <w:lvl w:ilvl="4" w:tplc="349A8544">
      <w:start w:val="1"/>
      <w:numFmt w:val="lowerLetter"/>
      <w:lvlText w:val="%5."/>
      <w:lvlJc w:val="left"/>
      <w:pPr>
        <w:ind w:left="4308" w:hanging="360"/>
      </w:pPr>
    </w:lvl>
    <w:lvl w:ilvl="5" w:tplc="13F4B97E">
      <w:start w:val="1"/>
      <w:numFmt w:val="lowerRoman"/>
      <w:lvlText w:val="%6."/>
      <w:lvlJc w:val="right"/>
      <w:pPr>
        <w:ind w:left="5028" w:hanging="180"/>
      </w:pPr>
    </w:lvl>
    <w:lvl w:ilvl="6" w:tplc="9856BC3A">
      <w:start w:val="1"/>
      <w:numFmt w:val="decimal"/>
      <w:lvlText w:val="%7."/>
      <w:lvlJc w:val="left"/>
      <w:pPr>
        <w:ind w:left="5748" w:hanging="360"/>
      </w:pPr>
    </w:lvl>
    <w:lvl w:ilvl="7" w:tplc="986859B2">
      <w:start w:val="1"/>
      <w:numFmt w:val="lowerLetter"/>
      <w:lvlText w:val="%8."/>
      <w:lvlJc w:val="left"/>
      <w:pPr>
        <w:ind w:left="6468" w:hanging="360"/>
      </w:pPr>
    </w:lvl>
    <w:lvl w:ilvl="8" w:tplc="5CFA7E0A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EF4B52"/>
    <w:multiLevelType w:val="hybridMultilevel"/>
    <w:tmpl w:val="B36818D8"/>
    <w:lvl w:ilvl="0" w:tplc="6C601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052504C">
      <w:start w:val="1"/>
      <w:numFmt w:val="lowerLetter"/>
      <w:lvlText w:val="%2."/>
      <w:lvlJc w:val="left"/>
      <w:pPr>
        <w:ind w:left="1788" w:hanging="360"/>
      </w:pPr>
    </w:lvl>
    <w:lvl w:ilvl="2" w:tplc="DEDE7232">
      <w:start w:val="1"/>
      <w:numFmt w:val="lowerRoman"/>
      <w:lvlText w:val="%3."/>
      <w:lvlJc w:val="right"/>
      <w:pPr>
        <w:ind w:left="2508" w:hanging="180"/>
      </w:pPr>
    </w:lvl>
    <w:lvl w:ilvl="3" w:tplc="435C922A">
      <w:start w:val="1"/>
      <w:numFmt w:val="decimal"/>
      <w:lvlText w:val="%4."/>
      <w:lvlJc w:val="left"/>
      <w:pPr>
        <w:ind w:left="3228" w:hanging="360"/>
      </w:pPr>
    </w:lvl>
    <w:lvl w:ilvl="4" w:tplc="EAE4F01E">
      <w:start w:val="1"/>
      <w:numFmt w:val="lowerLetter"/>
      <w:lvlText w:val="%5."/>
      <w:lvlJc w:val="left"/>
      <w:pPr>
        <w:ind w:left="3948" w:hanging="360"/>
      </w:pPr>
    </w:lvl>
    <w:lvl w:ilvl="5" w:tplc="68A4D20C">
      <w:start w:val="1"/>
      <w:numFmt w:val="lowerRoman"/>
      <w:lvlText w:val="%6."/>
      <w:lvlJc w:val="right"/>
      <w:pPr>
        <w:ind w:left="4668" w:hanging="180"/>
      </w:pPr>
    </w:lvl>
    <w:lvl w:ilvl="6" w:tplc="CA9429A0">
      <w:start w:val="1"/>
      <w:numFmt w:val="decimal"/>
      <w:lvlText w:val="%7."/>
      <w:lvlJc w:val="left"/>
      <w:pPr>
        <w:ind w:left="5388" w:hanging="360"/>
      </w:pPr>
    </w:lvl>
    <w:lvl w:ilvl="7" w:tplc="28826EA2">
      <w:start w:val="1"/>
      <w:numFmt w:val="lowerLetter"/>
      <w:lvlText w:val="%8."/>
      <w:lvlJc w:val="left"/>
      <w:pPr>
        <w:ind w:left="6108" w:hanging="360"/>
      </w:pPr>
    </w:lvl>
    <w:lvl w:ilvl="8" w:tplc="C224579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53580B"/>
    <w:multiLevelType w:val="hybridMultilevel"/>
    <w:tmpl w:val="AFACF7C4"/>
    <w:lvl w:ilvl="0" w:tplc="DE283C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95A1D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807D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07F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88A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047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08F4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44E5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E493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ED5768"/>
    <w:multiLevelType w:val="hybridMultilevel"/>
    <w:tmpl w:val="E3C2112A"/>
    <w:lvl w:ilvl="0" w:tplc="EE444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7E856F4">
      <w:start w:val="1"/>
      <w:numFmt w:val="lowerLetter"/>
      <w:lvlText w:val="%2."/>
      <w:lvlJc w:val="left"/>
      <w:pPr>
        <w:ind w:left="1788" w:hanging="360"/>
      </w:pPr>
    </w:lvl>
    <w:lvl w:ilvl="2" w:tplc="453ED290">
      <w:start w:val="1"/>
      <w:numFmt w:val="lowerRoman"/>
      <w:lvlText w:val="%3."/>
      <w:lvlJc w:val="right"/>
      <w:pPr>
        <w:ind w:left="2508" w:hanging="180"/>
      </w:pPr>
    </w:lvl>
    <w:lvl w:ilvl="3" w:tplc="8DFA4820">
      <w:start w:val="1"/>
      <w:numFmt w:val="decimal"/>
      <w:lvlText w:val="%4."/>
      <w:lvlJc w:val="left"/>
      <w:pPr>
        <w:ind w:left="3228" w:hanging="360"/>
      </w:pPr>
    </w:lvl>
    <w:lvl w:ilvl="4" w:tplc="700AAA64">
      <w:start w:val="1"/>
      <w:numFmt w:val="lowerLetter"/>
      <w:lvlText w:val="%5."/>
      <w:lvlJc w:val="left"/>
      <w:pPr>
        <w:ind w:left="3948" w:hanging="360"/>
      </w:pPr>
    </w:lvl>
    <w:lvl w:ilvl="5" w:tplc="36720C7E">
      <w:start w:val="1"/>
      <w:numFmt w:val="lowerRoman"/>
      <w:lvlText w:val="%6."/>
      <w:lvlJc w:val="right"/>
      <w:pPr>
        <w:ind w:left="4668" w:hanging="180"/>
      </w:pPr>
    </w:lvl>
    <w:lvl w:ilvl="6" w:tplc="A6EE92EC">
      <w:start w:val="1"/>
      <w:numFmt w:val="decimal"/>
      <w:lvlText w:val="%7."/>
      <w:lvlJc w:val="left"/>
      <w:pPr>
        <w:ind w:left="5388" w:hanging="360"/>
      </w:pPr>
    </w:lvl>
    <w:lvl w:ilvl="7" w:tplc="FBDE08A0">
      <w:start w:val="1"/>
      <w:numFmt w:val="lowerLetter"/>
      <w:lvlText w:val="%8."/>
      <w:lvlJc w:val="left"/>
      <w:pPr>
        <w:ind w:left="6108" w:hanging="360"/>
      </w:pPr>
    </w:lvl>
    <w:lvl w:ilvl="8" w:tplc="36D4EAA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961A91"/>
    <w:multiLevelType w:val="hybridMultilevel"/>
    <w:tmpl w:val="ACC696D4"/>
    <w:lvl w:ilvl="0" w:tplc="D33A127E">
      <w:start w:val="1"/>
      <w:numFmt w:val="decimal"/>
      <w:lvlText w:val="%1."/>
      <w:lvlJc w:val="left"/>
      <w:pPr>
        <w:ind w:left="1429" w:hanging="360"/>
      </w:pPr>
    </w:lvl>
    <w:lvl w:ilvl="1" w:tplc="B5889AB4">
      <w:start w:val="1"/>
      <w:numFmt w:val="lowerLetter"/>
      <w:lvlText w:val="%2."/>
      <w:lvlJc w:val="left"/>
      <w:pPr>
        <w:ind w:left="2149" w:hanging="360"/>
      </w:pPr>
    </w:lvl>
    <w:lvl w:ilvl="2" w:tplc="960E2DA6">
      <w:start w:val="1"/>
      <w:numFmt w:val="lowerRoman"/>
      <w:lvlText w:val="%3."/>
      <w:lvlJc w:val="right"/>
      <w:pPr>
        <w:ind w:left="2869" w:hanging="180"/>
      </w:pPr>
    </w:lvl>
    <w:lvl w:ilvl="3" w:tplc="89B21D50">
      <w:start w:val="1"/>
      <w:numFmt w:val="decimal"/>
      <w:lvlText w:val="%4."/>
      <w:lvlJc w:val="left"/>
      <w:pPr>
        <w:ind w:left="3589" w:hanging="360"/>
      </w:pPr>
    </w:lvl>
    <w:lvl w:ilvl="4" w:tplc="E214C6FE">
      <w:start w:val="1"/>
      <w:numFmt w:val="lowerLetter"/>
      <w:lvlText w:val="%5."/>
      <w:lvlJc w:val="left"/>
      <w:pPr>
        <w:ind w:left="4309" w:hanging="360"/>
      </w:pPr>
    </w:lvl>
    <w:lvl w:ilvl="5" w:tplc="7AAE0BC6">
      <w:start w:val="1"/>
      <w:numFmt w:val="lowerRoman"/>
      <w:lvlText w:val="%6."/>
      <w:lvlJc w:val="right"/>
      <w:pPr>
        <w:ind w:left="5029" w:hanging="180"/>
      </w:pPr>
    </w:lvl>
    <w:lvl w:ilvl="6" w:tplc="22522BB6">
      <w:start w:val="1"/>
      <w:numFmt w:val="decimal"/>
      <w:lvlText w:val="%7."/>
      <w:lvlJc w:val="left"/>
      <w:pPr>
        <w:ind w:left="5749" w:hanging="360"/>
      </w:pPr>
    </w:lvl>
    <w:lvl w:ilvl="7" w:tplc="38522364">
      <w:start w:val="1"/>
      <w:numFmt w:val="lowerLetter"/>
      <w:lvlText w:val="%8."/>
      <w:lvlJc w:val="left"/>
      <w:pPr>
        <w:ind w:left="6469" w:hanging="360"/>
      </w:pPr>
    </w:lvl>
    <w:lvl w:ilvl="8" w:tplc="3C6C72B4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631C8C"/>
    <w:multiLevelType w:val="hybridMultilevel"/>
    <w:tmpl w:val="9C98F742"/>
    <w:lvl w:ilvl="0" w:tplc="33500D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13E23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D6FF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64F8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A65B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F670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4D9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6C45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88CA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6D43AA"/>
    <w:multiLevelType w:val="hybridMultilevel"/>
    <w:tmpl w:val="391EA0D6"/>
    <w:lvl w:ilvl="0" w:tplc="D7AA3A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2846C24">
      <w:start w:val="1"/>
      <w:numFmt w:val="lowerLetter"/>
      <w:lvlText w:val="%2."/>
      <w:lvlJc w:val="left"/>
      <w:pPr>
        <w:ind w:left="1788" w:hanging="360"/>
      </w:pPr>
    </w:lvl>
    <w:lvl w:ilvl="2" w:tplc="0A8055F0">
      <w:start w:val="1"/>
      <w:numFmt w:val="lowerRoman"/>
      <w:lvlText w:val="%3."/>
      <w:lvlJc w:val="right"/>
      <w:pPr>
        <w:ind w:left="2508" w:hanging="180"/>
      </w:pPr>
    </w:lvl>
    <w:lvl w:ilvl="3" w:tplc="35CAEBCC">
      <w:start w:val="1"/>
      <w:numFmt w:val="decimal"/>
      <w:lvlText w:val="%4."/>
      <w:lvlJc w:val="left"/>
      <w:pPr>
        <w:ind w:left="3228" w:hanging="360"/>
      </w:pPr>
    </w:lvl>
    <w:lvl w:ilvl="4" w:tplc="93DA7B68">
      <w:start w:val="1"/>
      <w:numFmt w:val="lowerLetter"/>
      <w:lvlText w:val="%5."/>
      <w:lvlJc w:val="left"/>
      <w:pPr>
        <w:ind w:left="3948" w:hanging="360"/>
      </w:pPr>
    </w:lvl>
    <w:lvl w:ilvl="5" w:tplc="C952DC1C">
      <w:start w:val="1"/>
      <w:numFmt w:val="lowerRoman"/>
      <w:lvlText w:val="%6."/>
      <w:lvlJc w:val="right"/>
      <w:pPr>
        <w:ind w:left="4668" w:hanging="180"/>
      </w:pPr>
    </w:lvl>
    <w:lvl w:ilvl="6" w:tplc="A38000C8">
      <w:start w:val="1"/>
      <w:numFmt w:val="decimal"/>
      <w:lvlText w:val="%7."/>
      <w:lvlJc w:val="left"/>
      <w:pPr>
        <w:ind w:left="5388" w:hanging="360"/>
      </w:pPr>
    </w:lvl>
    <w:lvl w:ilvl="7" w:tplc="39CA7D24">
      <w:start w:val="1"/>
      <w:numFmt w:val="lowerLetter"/>
      <w:lvlText w:val="%8."/>
      <w:lvlJc w:val="left"/>
      <w:pPr>
        <w:ind w:left="6108" w:hanging="360"/>
      </w:pPr>
    </w:lvl>
    <w:lvl w:ilvl="8" w:tplc="70328C64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17E23"/>
    <w:multiLevelType w:val="hybridMultilevel"/>
    <w:tmpl w:val="CE982332"/>
    <w:lvl w:ilvl="0" w:tplc="AF8AE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85EBB3E">
      <w:start w:val="1"/>
      <w:numFmt w:val="lowerLetter"/>
      <w:lvlText w:val="%2."/>
      <w:lvlJc w:val="left"/>
      <w:pPr>
        <w:ind w:left="1788" w:hanging="360"/>
      </w:pPr>
    </w:lvl>
    <w:lvl w:ilvl="2" w:tplc="D480B8F2">
      <w:start w:val="1"/>
      <w:numFmt w:val="lowerRoman"/>
      <w:lvlText w:val="%3."/>
      <w:lvlJc w:val="right"/>
      <w:pPr>
        <w:ind w:left="2508" w:hanging="180"/>
      </w:pPr>
    </w:lvl>
    <w:lvl w:ilvl="3" w:tplc="95707CA2">
      <w:start w:val="1"/>
      <w:numFmt w:val="decimal"/>
      <w:lvlText w:val="%4."/>
      <w:lvlJc w:val="left"/>
      <w:pPr>
        <w:ind w:left="3228" w:hanging="360"/>
      </w:pPr>
    </w:lvl>
    <w:lvl w:ilvl="4" w:tplc="DA3E03A0">
      <w:start w:val="1"/>
      <w:numFmt w:val="lowerLetter"/>
      <w:lvlText w:val="%5."/>
      <w:lvlJc w:val="left"/>
      <w:pPr>
        <w:ind w:left="3948" w:hanging="360"/>
      </w:pPr>
    </w:lvl>
    <w:lvl w:ilvl="5" w:tplc="688E6B94">
      <w:start w:val="1"/>
      <w:numFmt w:val="lowerRoman"/>
      <w:lvlText w:val="%6."/>
      <w:lvlJc w:val="right"/>
      <w:pPr>
        <w:ind w:left="4668" w:hanging="180"/>
      </w:pPr>
    </w:lvl>
    <w:lvl w:ilvl="6" w:tplc="8904DB50">
      <w:start w:val="1"/>
      <w:numFmt w:val="decimal"/>
      <w:lvlText w:val="%7."/>
      <w:lvlJc w:val="left"/>
      <w:pPr>
        <w:ind w:left="5388" w:hanging="360"/>
      </w:pPr>
    </w:lvl>
    <w:lvl w:ilvl="7" w:tplc="09D45FA8">
      <w:start w:val="1"/>
      <w:numFmt w:val="lowerLetter"/>
      <w:lvlText w:val="%8."/>
      <w:lvlJc w:val="left"/>
      <w:pPr>
        <w:ind w:left="6108" w:hanging="360"/>
      </w:pPr>
    </w:lvl>
    <w:lvl w:ilvl="8" w:tplc="1D9EBAD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264"/>
    <w:rsid w:val="00011CEE"/>
    <w:rsid w:val="000C19B2"/>
    <w:rsid w:val="00112001"/>
    <w:rsid w:val="0013291B"/>
    <w:rsid w:val="001D492C"/>
    <w:rsid w:val="001D5277"/>
    <w:rsid w:val="001E5F9C"/>
    <w:rsid w:val="0027275B"/>
    <w:rsid w:val="00346E89"/>
    <w:rsid w:val="00373685"/>
    <w:rsid w:val="003A29DD"/>
    <w:rsid w:val="003D370D"/>
    <w:rsid w:val="00431B47"/>
    <w:rsid w:val="0050458A"/>
    <w:rsid w:val="00563613"/>
    <w:rsid w:val="0059087C"/>
    <w:rsid w:val="005C5F9F"/>
    <w:rsid w:val="00606FC6"/>
    <w:rsid w:val="006A0C5C"/>
    <w:rsid w:val="006D07D1"/>
    <w:rsid w:val="006F6FD7"/>
    <w:rsid w:val="0075452C"/>
    <w:rsid w:val="00766072"/>
    <w:rsid w:val="007C2F07"/>
    <w:rsid w:val="007F35D4"/>
    <w:rsid w:val="008A74C4"/>
    <w:rsid w:val="008D03E4"/>
    <w:rsid w:val="008D4E4B"/>
    <w:rsid w:val="009A432D"/>
    <w:rsid w:val="009E6C7C"/>
    <w:rsid w:val="00A30221"/>
    <w:rsid w:val="00A3659C"/>
    <w:rsid w:val="00A51B23"/>
    <w:rsid w:val="00A70675"/>
    <w:rsid w:val="00B54CED"/>
    <w:rsid w:val="00B75990"/>
    <w:rsid w:val="00B855BD"/>
    <w:rsid w:val="00B9054D"/>
    <w:rsid w:val="00B9592B"/>
    <w:rsid w:val="00BF016C"/>
    <w:rsid w:val="00BF0D25"/>
    <w:rsid w:val="00C02923"/>
    <w:rsid w:val="00C64416"/>
    <w:rsid w:val="00C7050D"/>
    <w:rsid w:val="00CA5A90"/>
    <w:rsid w:val="00DF0566"/>
    <w:rsid w:val="00E101F1"/>
    <w:rsid w:val="00E37264"/>
    <w:rsid w:val="00EA2A8E"/>
    <w:rsid w:val="00F5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6EDC"/>
  <w15:docId w15:val="{53F9C09A-DBE5-41AE-A6AB-BADA8A3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3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13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pan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087A29B-FDD1-4025-A6D3-4E5784E5A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Ф. Войнатовская</cp:lastModifiedBy>
  <cp:revision>12</cp:revision>
  <cp:lastPrinted>2022-05-25T10:48:00Z</cp:lastPrinted>
  <dcterms:created xsi:type="dcterms:W3CDTF">2024-02-09T06:16:00Z</dcterms:created>
  <dcterms:modified xsi:type="dcterms:W3CDTF">2024-02-20T11:11:00Z</dcterms:modified>
</cp:coreProperties>
</file>