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34" w:rsidRDefault="003319E5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BD5A34" w:rsidRDefault="003319E5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BD5A34" w:rsidRDefault="003319E5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BD5A34" w:rsidRDefault="003319E5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z w:val="26"/>
          <w:szCs w:val="26"/>
          <w:u w:val="single"/>
        </w:rPr>
        <w:t xml:space="preserve"> 12.02</w:t>
      </w:r>
      <w:r>
        <w:rPr>
          <w:rFonts w:ascii="Liberation Sans" w:hAnsi="Liberation Sans"/>
          <w:sz w:val="26"/>
          <w:szCs w:val="26"/>
          <w:u w:val="single"/>
        </w:rPr>
        <w:t xml:space="preserve">.2024  </w:t>
      </w:r>
      <w:r>
        <w:rPr>
          <w:rFonts w:ascii="Liberation Sans" w:hAnsi="Liberation Sans"/>
          <w:sz w:val="26"/>
          <w:szCs w:val="26"/>
        </w:rPr>
        <w:t xml:space="preserve">   № </w:t>
      </w:r>
      <w:r w:rsidRPr="003319E5">
        <w:rPr>
          <w:rFonts w:ascii="Liberation Sans" w:hAnsi="Liberation Sans"/>
          <w:sz w:val="26"/>
          <w:szCs w:val="26"/>
          <w:u w:val="single"/>
        </w:rPr>
        <w:t>93</w:t>
      </w:r>
      <w:r>
        <w:rPr>
          <w:rFonts w:ascii="Liberation Sans" w:hAnsi="Liberation Sans"/>
          <w:sz w:val="26"/>
          <w:szCs w:val="26"/>
          <w:u w:val="single"/>
        </w:rPr>
        <w:t xml:space="preserve">  </w:t>
      </w:r>
      <w:r>
        <w:rPr>
          <w:rFonts w:ascii="Liberation Sans" w:hAnsi="Liberation Sans"/>
          <w:sz w:val="26"/>
          <w:szCs w:val="26"/>
        </w:rPr>
        <w:t xml:space="preserve">        </w:t>
      </w:r>
      <w:bookmarkStart w:id="0" w:name="_GoBack"/>
      <w:bookmarkEnd w:id="0"/>
    </w:p>
    <w:p w:rsidR="00BD5A34" w:rsidRDefault="00BD5A34">
      <w:pPr>
        <w:ind w:left="4536"/>
        <w:rPr>
          <w:rFonts w:ascii="Liberation Sans" w:hAnsi="Liberation Sans"/>
          <w:sz w:val="26"/>
          <w:szCs w:val="26"/>
        </w:rPr>
      </w:pPr>
    </w:p>
    <w:p w:rsidR="00BD5A34" w:rsidRDefault="003319E5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Председателю Комиссии по аукционам по  продаже земельных  участков или права на заключение договоров аренды земельных участков, на территории муниципального образования город Новый Уренгой, </w:t>
      </w:r>
    </w:p>
    <w:p w:rsidR="00BD5A34" w:rsidRDefault="003319E5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электронной форме</w:t>
      </w:r>
    </w:p>
    <w:p w:rsidR="00BD5A34" w:rsidRDefault="003319E5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О.В. Сердюк</w:t>
      </w:r>
    </w:p>
    <w:p w:rsidR="00BD5A34" w:rsidRDefault="003319E5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BD5A34" w:rsidRDefault="00BD5A34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BD5A34" w:rsidRDefault="00BD5A34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BD5A34" w:rsidRDefault="003319E5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</w:t>
      </w:r>
      <w:r>
        <w:rPr>
          <w:rFonts w:ascii="Liberation Sans" w:hAnsi="Liberation Sans"/>
          <w:sz w:val="28"/>
          <w:szCs w:val="28"/>
        </w:rPr>
        <w:t>КА</w:t>
      </w:r>
    </w:p>
    <w:p w:rsidR="00BD5A34" w:rsidRDefault="003319E5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участие в аукционе на право заключения договора</w:t>
      </w:r>
    </w:p>
    <w:p w:rsidR="00BD5A34" w:rsidRDefault="003319E5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5-2024/ЭЗ</w:t>
      </w:r>
    </w:p>
    <w:p w:rsidR="00BD5A34" w:rsidRDefault="003319E5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BD5A34" w:rsidRDefault="003319E5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</w:t>
      </w:r>
      <w:r>
        <w:rPr>
          <w:rFonts w:ascii="Liberation Sans" w:hAnsi="Liberation Sans"/>
        </w:rPr>
        <w:t>ающего заявку)</w:t>
      </w:r>
    </w:p>
    <w:p w:rsidR="00BD5A34" w:rsidRDefault="00BD5A34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BD5A34" w:rsidRDefault="003319E5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BD5A34" w:rsidRDefault="003319E5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BD5A34" w:rsidRDefault="003319E5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</w:t>
      </w:r>
      <w:r>
        <w:rPr>
          <w:rFonts w:ascii="Liberation Sans" w:hAnsi="Liberation Sans"/>
        </w:rPr>
        <w:t xml:space="preserve">ренность, Устав)                     </w:t>
      </w:r>
    </w:p>
    <w:p w:rsidR="00BD5A34" w:rsidRDefault="003319E5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BD5A34" w:rsidRDefault="00BD5A34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BD5A34" w:rsidRDefault="003319E5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BD5A34" w:rsidRDefault="003319E5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BD5A34" w:rsidRDefault="00BD5A34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BD5A34" w:rsidRDefault="003319E5">
      <w:pPr>
        <w:ind w:firstLine="706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Принимая решение об участии в аукционе по продаже права на заключение договора аренды земельного участка с кадастровым номером: _______________площадью__________</w:t>
      </w:r>
      <w:proofErr w:type="spellStart"/>
      <w:r>
        <w:rPr>
          <w:rFonts w:ascii="Liberation Sans" w:hAnsi="Liberation Sans"/>
          <w:sz w:val="28"/>
          <w:szCs w:val="28"/>
        </w:rPr>
        <w:t>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</w:t>
      </w:r>
      <w:r>
        <w:rPr>
          <w:rFonts w:ascii="Liberation Sans" w:hAnsi="Liberation Sans"/>
          <w:sz w:val="28"/>
          <w:szCs w:val="28"/>
        </w:rPr>
        <w:t>__________________________________________предназначенного для ____________________________________________, обязуюсь соблюдать условия проведения аукциона, в соответствии с Земельным кодексом РФ и Информационным сообщением о проведении торгов на право зак</w:t>
      </w:r>
      <w:r>
        <w:rPr>
          <w:rFonts w:ascii="Liberation Sans" w:hAnsi="Liberation Sans"/>
          <w:sz w:val="28"/>
          <w:szCs w:val="28"/>
        </w:rPr>
        <w:t xml:space="preserve">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>на официальном сайте торгов в сети «Интернет» (</w:t>
      </w:r>
      <w:hyperlink r:id="rId7" w:tooltip="https://torgi.gov.ru/" w:history="1">
        <w:r>
          <w:rPr>
            <w:rStyle w:val="af4"/>
            <w:rFonts w:ascii="Liberation Sans" w:hAnsi="Liberation Sans"/>
            <w:sz w:val="28"/>
            <w:szCs w:val="28"/>
          </w:rPr>
          <w:t>https://torgi.gov</w:t>
        </w:r>
        <w:proofErr w:type="gramEnd"/>
        <w:r>
          <w:rPr>
            <w:rStyle w:val="af4"/>
            <w:rFonts w:ascii="Liberation Sans" w:hAnsi="Liberation Sans"/>
            <w:sz w:val="28"/>
            <w:szCs w:val="28"/>
          </w:rPr>
          <w:t>.</w:t>
        </w:r>
        <w:proofErr w:type="gramStart"/>
        <w:r>
          <w:rPr>
            <w:rStyle w:val="af4"/>
            <w:rFonts w:ascii="Liberation Sans" w:hAnsi="Liberation Sans"/>
            <w:sz w:val="28"/>
            <w:szCs w:val="28"/>
          </w:rPr>
          <w:t>ru/</w:t>
        </w:r>
      </w:hyperlink>
      <w:r>
        <w:rPr>
          <w:rFonts w:ascii="Liberation Sans" w:hAnsi="Liberation Sans"/>
          <w:sz w:val="28"/>
          <w:szCs w:val="28"/>
        </w:rPr>
        <w:t>)</w:t>
      </w:r>
      <w:r>
        <w:rPr>
          <w:rFonts w:ascii="Liberation Sans" w:hAnsi="Liberation Sans"/>
          <w:color w:val="000000"/>
          <w:sz w:val="28"/>
          <w:szCs w:val="28"/>
        </w:rPr>
        <w:t>.</w:t>
      </w:r>
      <w:proofErr w:type="gramEnd"/>
    </w:p>
    <w:p w:rsidR="00BD5A34" w:rsidRDefault="003319E5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</w:t>
      </w:r>
      <w:r>
        <w:rPr>
          <w:rFonts w:ascii="Liberation Sans" w:hAnsi="Liberation Sans"/>
          <w:sz w:val="28"/>
          <w:szCs w:val="28"/>
        </w:rPr>
        <w:t xml:space="preserve">                          «О персональных данных» даю Департаменту имущественных и жилищных отношений Администрации города Новый Уренгой, Комиссии по аукционам по продаже земельных участков или права на заключение договоров аренды земельных участков на тер</w:t>
      </w:r>
      <w:r>
        <w:rPr>
          <w:rFonts w:ascii="Liberation Sans" w:hAnsi="Liberation Sans"/>
          <w:sz w:val="28"/>
          <w:szCs w:val="28"/>
        </w:rPr>
        <w:t xml:space="preserve">ритории муниципального образования город Новый Уренгой, в электронной форме,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</w:t>
      </w:r>
      <w:r>
        <w:rPr>
          <w:rFonts w:ascii="Liberation Sans" w:hAnsi="Liberation Sans"/>
          <w:sz w:val="28"/>
          <w:szCs w:val="28"/>
          <w:highlight w:val="white"/>
        </w:rPr>
        <w:lastRenderedPageBreak/>
        <w:t>«Сбербанк–АСТ»</w:t>
      </w:r>
      <w:r>
        <w:rPr>
          <w:rFonts w:ascii="Liberation Sans" w:hAnsi="Liberation Sans"/>
          <w:sz w:val="28"/>
          <w:szCs w:val="28"/>
        </w:rPr>
        <w:t xml:space="preserve"> (далее – оператор) согласие на обработку персональных данных, включая сбор, запись, систематизацию, накопление</w:t>
      </w:r>
      <w:proofErr w:type="gramEnd"/>
      <w:r>
        <w:rPr>
          <w:rFonts w:ascii="Liberation Sans" w:hAnsi="Liberation Sans"/>
          <w:sz w:val="28"/>
          <w:szCs w:val="28"/>
        </w:rPr>
        <w:t xml:space="preserve">, </w:t>
      </w:r>
      <w:proofErr w:type="gramStart"/>
      <w:r>
        <w:rPr>
          <w:rFonts w:ascii="Liberation Sans" w:hAnsi="Liberation Sans"/>
          <w:sz w:val="28"/>
          <w:szCs w:val="28"/>
        </w:rPr>
        <w:t xml:space="preserve">хранение, уточнение (обновление, изменение), </w:t>
      </w:r>
      <w:r>
        <w:rPr>
          <w:rFonts w:ascii="Liberation Sans" w:hAnsi="Liberation Sans"/>
          <w:sz w:val="28"/>
          <w:szCs w:val="28"/>
        </w:rPr>
        <w:t xml:space="preserve">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земельного участка и заключения договора </w:t>
      </w:r>
      <w:r>
        <w:rPr>
          <w:rFonts w:ascii="Liberation Sans" w:hAnsi="Liberation Sans"/>
          <w:sz w:val="28"/>
          <w:szCs w:val="28"/>
        </w:rPr>
        <w:t>аренды земельного участка в соответствии                     с Земельным кодексом РФ.</w:t>
      </w:r>
      <w:proofErr w:type="gramEnd"/>
    </w:p>
    <w:p w:rsidR="00BD5A34" w:rsidRDefault="00BD5A34">
      <w:pPr>
        <w:ind w:firstLine="708"/>
        <w:contextualSpacing/>
        <w:jc w:val="both"/>
        <w:rPr>
          <w:rFonts w:ascii="Liberation Sans" w:hAnsi="Liberation Sans"/>
        </w:rPr>
      </w:pPr>
    </w:p>
    <w:p w:rsidR="00BD5A34" w:rsidRDefault="003319E5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BD5A34" w:rsidRDefault="003319E5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BD5A34" w:rsidRDefault="003319E5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</w:t>
      </w:r>
    </w:p>
    <w:p w:rsidR="00BD5A34" w:rsidRDefault="003319E5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BD5A34" w:rsidRDefault="003319E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BD5A34" w:rsidRDefault="003319E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</w:t>
      </w:r>
    </w:p>
    <w:p w:rsidR="00BD5A34" w:rsidRDefault="00BD5A34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BD5A34" w:rsidRDefault="003319E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BD5A34" w:rsidRDefault="003319E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4"/>
          <w:szCs w:val="24"/>
          <w:u w:val="single"/>
        </w:rPr>
        <w:t>_____________</w:t>
      </w:r>
    </w:p>
    <w:p w:rsidR="00BD5A34" w:rsidRDefault="00BD5A34">
      <w:pPr>
        <w:pStyle w:val="ConsNonformat"/>
        <w:widowControl/>
        <w:contextualSpacing/>
        <w:rPr>
          <w:rFonts w:ascii="Liberation Sans" w:hAnsi="Liberation Sans"/>
        </w:rPr>
      </w:pPr>
    </w:p>
    <w:p w:rsidR="00BD5A34" w:rsidRDefault="00BD5A34">
      <w:pPr>
        <w:ind w:firstLine="708"/>
        <w:contextualSpacing/>
        <w:jc w:val="both"/>
        <w:rPr>
          <w:rFonts w:ascii="Liberation Sans" w:hAnsi="Liberation Sans"/>
        </w:rPr>
      </w:pPr>
    </w:p>
    <w:p w:rsidR="00BD5A34" w:rsidRDefault="003319E5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BD5A34" w:rsidRDefault="003319E5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BD5A34" w:rsidRDefault="003319E5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BD5A34" w:rsidRDefault="003319E5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BD5A34" w:rsidRDefault="00BD5A34">
      <w:pPr>
        <w:ind w:firstLine="708"/>
        <w:contextualSpacing/>
        <w:jc w:val="both"/>
        <w:rPr>
          <w:rFonts w:ascii="Liberation Sans" w:hAnsi="Liberation Sans"/>
        </w:rPr>
      </w:pPr>
    </w:p>
    <w:p w:rsidR="00BD5A34" w:rsidRDefault="003319E5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BD5A34" w:rsidRDefault="00BD5A34">
      <w:pPr>
        <w:contextualSpacing/>
        <w:jc w:val="both"/>
        <w:rPr>
          <w:rFonts w:ascii="Liberation Sans" w:hAnsi="Liberation Sans"/>
        </w:rPr>
      </w:pPr>
    </w:p>
    <w:p w:rsidR="00BD5A34" w:rsidRDefault="00BD5A34">
      <w:pPr>
        <w:contextualSpacing/>
        <w:jc w:val="both"/>
        <w:rPr>
          <w:rFonts w:ascii="Liberation Sans" w:hAnsi="Liberation Sans"/>
        </w:rPr>
      </w:pPr>
    </w:p>
    <w:p w:rsidR="00BD5A34" w:rsidRDefault="00BD5A34">
      <w:pPr>
        <w:contextualSpacing/>
        <w:jc w:val="both"/>
        <w:rPr>
          <w:rFonts w:ascii="Liberation Sans" w:hAnsi="Liberation Sans"/>
        </w:rPr>
      </w:pPr>
    </w:p>
    <w:p w:rsidR="00BD5A34" w:rsidRDefault="00BD5A34">
      <w:pPr>
        <w:ind w:firstLine="708"/>
        <w:contextualSpacing/>
        <w:jc w:val="both"/>
        <w:rPr>
          <w:rFonts w:ascii="Liberation Sans" w:hAnsi="Liberation Sans"/>
        </w:rPr>
      </w:pPr>
    </w:p>
    <w:p w:rsidR="00BD5A34" w:rsidRDefault="003319E5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BD5A34" w:rsidRDefault="003319E5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BD5A34" w:rsidRDefault="00BD5A34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BD5A34" w:rsidRDefault="003319E5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BD5A34" w:rsidRDefault="00BD5A34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BD5A34" w:rsidRDefault="00BD5A34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BD5A34" w:rsidRDefault="00BD5A34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BD5A34" w:rsidRDefault="00BD5A34">
      <w:pPr>
        <w:pStyle w:val="ConsNonformat"/>
        <w:widowControl/>
        <w:contextualSpacing/>
        <w:rPr>
          <w:rFonts w:ascii="Liberation Serif" w:hAnsi="Liberation Serif"/>
        </w:rPr>
      </w:pPr>
    </w:p>
    <w:sectPr w:rsidR="00BD5A34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34" w:rsidRDefault="003319E5">
      <w:r>
        <w:separator/>
      </w:r>
    </w:p>
  </w:endnote>
  <w:endnote w:type="continuationSeparator" w:id="0">
    <w:p w:rsidR="00BD5A34" w:rsidRDefault="0033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34" w:rsidRDefault="003319E5">
      <w:r>
        <w:separator/>
      </w:r>
    </w:p>
  </w:footnote>
  <w:footnote w:type="continuationSeparator" w:id="0">
    <w:p w:rsidR="00BD5A34" w:rsidRDefault="00331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34"/>
    <w:rsid w:val="003319E5"/>
    <w:rsid w:val="00B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</w:style>
  <w:style w:type="paragraph" w:customStyle="1" w:styleId="12">
    <w:name w:val="Нижний колонтитул1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character" w:styleId="af4">
    <w:name w:val="Hyperlink"/>
    <w:rPr>
      <w:color w:val="0000FF"/>
      <w:u w:val="single"/>
    </w:rPr>
  </w:style>
  <w:style w:type="paragraph" w:styleId="af5">
    <w:name w:val="footnote text"/>
    <w:basedOn w:val="a"/>
    <w:link w:val="af6"/>
    <w:rPr>
      <w:sz w:val="20"/>
      <w:szCs w:val="20"/>
    </w:rPr>
  </w:style>
  <w:style w:type="character" w:customStyle="1" w:styleId="af6">
    <w:name w:val="Текст сноски Знак"/>
    <w:basedOn w:val="a0"/>
    <w:link w:val="af5"/>
  </w:style>
  <w:style w:type="character" w:styleId="af7">
    <w:name w:val="footnote reference"/>
    <w:basedOn w:val="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3541</Characters>
  <Application>Microsoft Office Word</Application>
  <DocSecurity>0</DocSecurity>
  <Lines>29</Lines>
  <Paragraphs>8</Paragraphs>
  <ScaleCrop>false</ScaleCrop>
  <Company>Adv@nce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Чепченко Елена Ивановна</cp:lastModifiedBy>
  <cp:revision>71</cp:revision>
  <dcterms:created xsi:type="dcterms:W3CDTF">2021-08-10T09:52:00Z</dcterms:created>
  <dcterms:modified xsi:type="dcterms:W3CDTF">2024-02-12T10:40:00Z</dcterms:modified>
</cp:coreProperties>
</file>