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DA" w:rsidRDefault="001809EF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F655DA" w:rsidRDefault="001809EF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F655DA" w:rsidRDefault="001809EF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F655DA" w:rsidRDefault="001809EF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от</w:t>
      </w:r>
      <w:r>
        <w:rPr>
          <w:rFonts w:ascii="Liberation Sans" w:hAnsi="Liberation Sans"/>
          <w:u w:val="single"/>
        </w:rPr>
        <w:t xml:space="preserve">                 .2024  </w:t>
      </w:r>
      <w:r>
        <w:rPr>
          <w:rFonts w:ascii="Liberation Sans" w:hAnsi="Liberation Sans"/>
        </w:rPr>
        <w:t xml:space="preserve">   №</w:t>
      </w:r>
      <w:r>
        <w:rPr>
          <w:rFonts w:ascii="Liberation Sans" w:hAnsi="Liberation Sans"/>
          <w:u w:val="single"/>
        </w:rPr>
        <w:t xml:space="preserve">_________   </w:t>
      </w:r>
      <w:r>
        <w:rPr>
          <w:rFonts w:ascii="Liberation Sans" w:hAnsi="Liberation Sans"/>
        </w:rPr>
        <w:t xml:space="preserve">   </w:t>
      </w:r>
    </w:p>
    <w:p w:rsidR="00F655DA" w:rsidRDefault="00F655DA">
      <w:pPr>
        <w:contextualSpacing/>
        <w:rPr>
          <w:rFonts w:ascii="Liberation Serif" w:hAnsi="Liberation Serif"/>
          <w:sz w:val="26"/>
          <w:szCs w:val="26"/>
        </w:rPr>
      </w:pPr>
    </w:p>
    <w:p w:rsidR="00F655DA" w:rsidRDefault="00F655DA">
      <w:pPr>
        <w:ind w:left="4956" w:firstLine="708"/>
        <w:contextualSpacing/>
        <w:rPr>
          <w:rFonts w:ascii="Liberation Serif" w:hAnsi="Liberation Serif"/>
          <w:sz w:val="26"/>
          <w:szCs w:val="26"/>
        </w:rPr>
      </w:pPr>
    </w:p>
    <w:p w:rsidR="00F655DA" w:rsidRPr="007557B7" w:rsidRDefault="00F655DA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F655DA" w:rsidRPr="007557B7" w:rsidRDefault="001809EF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 xml:space="preserve">Информационное сообщение </w:t>
      </w:r>
      <w:r w:rsidR="00A51287" w:rsidRPr="007557B7">
        <w:rPr>
          <w:rFonts w:ascii="Liberation Sans" w:hAnsi="Liberation Sans"/>
          <w:b/>
          <w:bCs/>
          <w:sz w:val="26"/>
          <w:szCs w:val="26"/>
        </w:rPr>
        <w:t>№ 3</w:t>
      </w:r>
      <w:r w:rsidRPr="007557B7">
        <w:rPr>
          <w:rFonts w:ascii="Liberation Sans" w:hAnsi="Liberation Sans"/>
          <w:b/>
          <w:bCs/>
          <w:sz w:val="26"/>
          <w:szCs w:val="26"/>
        </w:rPr>
        <w:t>-2024/ЭЗ</w:t>
      </w:r>
    </w:p>
    <w:p w:rsidR="00F655DA" w:rsidRPr="007557B7" w:rsidRDefault="001809EF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о проведен</w:t>
      </w:r>
      <w:proofErr w:type="gramStart"/>
      <w:r w:rsidRPr="007557B7">
        <w:rPr>
          <w:rFonts w:ascii="Liberation Sans" w:hAnsi="Liberation Sans"/>
          <w:b/>
          <w:sz w:val="26"/>
          <w:szCs w:val="26"/>
        </w:rPr>
        <w:t>ии ау</w:t>
      </w:r>
      <w:proofErr w:type="gramEnd"/>
      <w:r w:rsidRPr="007557B7">
        <w:rPr>
          <w:rFonts w:ascii="Liberation Sans" w:hAnsi="Liberation Sans"/>
          <w:b/>
          <w:sz w:val="26"/>
          <w:szCs w:val="26"/>
        </w:rPr>
        <w:t xml:space="preserve">кциона в электронной форме </w:t>
      </w:r>
    </w:p>
    <w:p w:rsidR="00F655DA" w:rsidRPr="007557B7" w:rsidRDefault="001809EF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F655DA" w:rsidRPr="007557B7" w:rsidRDefault="001809EF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 xml:space="preserve"> аренды земельного участка</w:t>
      </w:r>
    </w:p>
    <w:p w:rsidR="00F655DA" w:rsidRPr="007557B7" w:rsidRDefault="00F655DA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F655DA" w:rsidRPr="007557B7" w:rsidRDefault="001809EF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 w:rsidRPr="007557B7"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 xml:space="preserve"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</w:t>
      </w:r>
      <w:r w:rsidR="00B970D7" w:rsidRPr="007557B7">
        <w:rPr>
          <w:rFonts w:ascii="Liberation Sans" w:hAnsi="Liberation Sans"/>
          <w:bCs/>
          <w:sz w:val="26"/>
          <w:szCs w:val="26"/>
        </w:rPr>
        <w:t xml:space="preserve">распоряжениями первого заместителя Главы Администрации города           </w:t>
      </w:r>
      <w:r w:rsidR="003C2BD7" w:rsidRPr="007557B7">
        <w:rPr>
          <w:rFonts w:ascii="Liberation Sans" w:hAnsi="Liberation Sans"/>
          <w:bCs/>
          <w:sz w:val="26"/>
          <w:szCs w:val="26"/>
        </w:rPr>
        <w:t>от 18.12.2023 № 1558</w:t>
      </w:r>
      <w:r w:rsidR="00B970D7" w:rsidRPr="007557B7">
        <w:rPr>
          <w:rFonts w:ascii="Liberation Sans" w:hAnsi="Liberation Sans"/>
          <w:bCs/>
          <w:sz w:val="26"/>
          <w:szCs w:val="26"/>
        </w:rPr>
        <w:t>-рз «О проведении аукциона на право заключения договора аренды земельного участка для</w:t>
      </w:r>
      <w:r w:rsidR="003C2BD7" w:rsidRPr="007557B7">
        <w:rPr>
          <w:rFonts w:ascii="Liberation Sans" w:hAnsi="Liberation Sans"/>
          <w:bCs/>
          <w:sz w:val="26"/>
          <w:szCs w:val="26"/>
        </w:rPr>
        <w:t xml:space="preserve"> размещения (строительства) объектов дорожного сервиса»</w:t>
      </w:r>
      <w:r w:rsidR="00476A54">
        <w:rPr>
          <w:rFonts w:ascii="Liberation Sans" w:hAnsi="Liberation Sans"/>
          <w:bCs/>
          <w:sz w:val="26"/>
          <w:szCs w:val="26"/>
        </w:rPr>
        <w:t>, от</w:t>
      </w:r>
      <w:proofErr w:type="gramEnd"/>
      <w:r w:rsidR="00476A54">
        <w:rPr>
          <w:rFonts w:ascii="Liberation Sans" w:hAnsi="Liberation Sans"/>
          <w:bCs/>
          <w:sz w:val="26"/>
          <w:szCs w:val="26"/>
        </w:rPr>
        <w:t xml:space="preserve"> 18.12.2023 № 1559</w:t>
      </w:r>
      <w:r w:rsidR="00476A54" w:rsidRPr="007557B7">
        <w:rPr>
          <w:rFonts w:ascii="Liberation Sans" w:hAnsi="Liberation Sans"/>
          <w:bCs/>
          <w:sz w:val="26"/>
          <w:szCs w:val="26"/>
        </w:rPr>
        <w:t>-рз «О проведен</w:t>
      </w:r>
      <w:proofErr w:type="gramStart"/>
      <w:r w:rsidR="00476A54" w:rsidRPr="007557B7">
        <w:rPr>
          <w:rFonts w:ascii="Liberation Sans" w:hAnsi="Liberation Sans"/>
          <w:bCs/>
          <w:sz w:val="26"/>
          <w:szCs w:val="26"/>
        </w:rPr>
        <w:t>ии ау</w:t>
      </w:r>
      <w:proofErr w:type="gramEnd"/>
      <w:r w:rsidR="00476A54" w:rsidRPr="007557B7">
        <w:rPr>
          <w:rFonts w:ascii="Liberation Sans" w:hAnsi="Liberation Sans"/>
          <w:bCs/>
          <w:sz w:val="26"/>
          <w:szCs w:val="26"/>
        </w:rPr>
        <w:t>кциона на право заключения договора аренды земельного участка для размещения (строитель</w:t>
      </w:r>
      <w:r w:rsidR="00476A54">
        <w:rPr>
          <w:rFonts w:ascii="Liberation Sans" w:hAnsi="Liberation Sans"/>
          <w:bCs/>
          <w:sz w:val="26"/>
          <w:szCs w:val="26"/>
        </w:rPr>
        <w:t>ства) стоянки грузового автотранспорта</w:t>
      </w:r>
      <w:r w:rsidR="00476A54" w:rsidRPr="007557B7">
        <w:rPr>
          <w:rFonts w:ascii="Liberation Sans" w:hAnsi="Liberation Sans"/>
          <w:bCs/>
          <w:sz w:val="26"/>
          <w:szCs w:val="26"/>
        </w:rPr>
        <w:t>»</w:t>
      </w:r>
      <w:r w:rsidR="00476A54">
        <w:rPr>
          <w:rFonts w:ascii="Liberation Sans" w:hAnsi="Liberation Sans"/>
          <w:bCs/>
          <w:sz w:val="26"/>
          <w:szCs w:val="26"/>
        </w:rPr>
        <w:t>.</w:t>
      </w:r>
    </w:p>
    <w:p w:rsidR="00F655DA" w:rsidRPr="007557B7" w:rsidRDefault="001809EF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 w:rsidRPr="007557B7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7557B7"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 w:rsidRPr="007557B7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7557B7">
        <w:rPr>
          <w:rFonts w:ascii="Liberation Sans" w:hAnsi="Liberation Sans"/>
          <w:sz w:val="26"/>
          <w:szCs w:val="26"/>
        </w:rPr>
        <w:t>».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7557B7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 xml:space="preserve">Организатор торгов – Департамент имущественных и жилищных отношений Администрации города Новый Уренгой (далее – 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ДИиЖО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 xml:space="preserve">, Организатор торгов).  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пр-т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>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 xml:space="preserve">, </w:t>
      </w:r>
      <w:hyperlink r:id="rId8" w:tooltip="mailto:solovey.vv@nur.yanao.ru" w:history="1">
        <w:r w:rsidRPr="007557B7"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 w:rsidRPr="007557B7">
        <w:rPr>
          <w:rFonts w:ascii="Liberation Sans" w:hAnsi="Liberation Sans"/>
          <w:bCs/>
          <w:sz w:val="26"/>
          <w:szCs w:val="26"/>
        </w:rPr>
        <w:t>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 w:rsidRPr="007557B7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7557B7">
        <w:rPr>
          <w:rFonts w:ascii="Liberation Sans" w:hAnsi="Liberation Sans"/>
          <w:bCs/>
          <w:sz w:val="26"/>
          <w:szCs w:val="26"/>
        </w:rPr>
        <w:t>).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>», Оператор).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 xml:space="preserve">, д. 24, </w:t>
      </w:r>
      <w:r w:rsidRPr="007557B7">
        <w:rPr>
          <w:rFonts w:ascii="Liberation Sans" w:hAnsi="Liberation Sans"/>
          <w:bCs/>
          <w:sz w:val="26"/>
          <w:szCs w:val="26"/>
        </w:rPr>
        <w:lastRenderedPageBreak/>
        <w:t xml:space="preserve">стр. 2. 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>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Претендент – пользователь торговой секции, подавший заявку на участие в аукционе.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Участник торгов 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Предмет торгов - право на заключение договора аренды земельного участка на территории муниципального образования город Новый Уренгой.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Форма торгов - аукцион в электронной форме, открытый по составу участников  и по форме подачи предложений о цене.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Начальная цена предмета аукциона на право заключения договора аренды земельного участка устанавливается в размере ежегодной арендной платы.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Место проведения электронного аукциона -  электронная площадка - Универсальная торговая платформа   АО «</w:t>
      </w:r>
      <w:proofErr w:type="spellStart"/>
      <w:r w:rsidRPr="007557B7"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 w:rsidRPr="007557B7">
        <w:rPr>
          <w:rFonts w:ascii="Liberation Sans" w:hAnsi="Liberation Sans"/>
          <w:bCs/>
          <w:sz w:val="26"/>
          <w:szCs w:val="26"/>
        </w:rPr>
        <w:t>», торговая секция «Приватизация, аренда и продажа прав», размещенная в информационно-телекоммуникационной сети Интернет на сайте http://utp.sberbank-ast.ru/AP.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Проведение аукциона на право заключения договора аренды земельного участка в электронной форме осуществляется на электронной площадке оператором электронной площадки.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Порядок определения победителя аукциона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Победителем аукциона признается лицо, предложившее наиболее высокую цену договора.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Условия аукциона, а также порядок и условия заключения договора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F655DA" w:rsidRPr="007557B7" w:rsidRDefault="001809EF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7557B7">
        <w:rPr>
          <w:rFonts w:ascii="Liberation Sans" w:hAnsi="Liberation Sans"/>
          <w:bCs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                                 и в одностороннем порядке не допускается.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7557B7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</w:t>
      </w:r>
      <w:r w:rsidR="006A3ACC" w:rsidRPr="007557B7">
        <w:rPr>
          <w:rFonts w:ascii="Liberation Sans" w:hAnsi="Liberation Sans"/>
          <w:bCs/>
          <w:color w:val="000000"/>
          <w:sz w:val="26"/>
          <w:szCs w:val="26"/>
        </w:rPr>
        <w:t xml:space="preserve">             </w:t>
      </w:r>
      <w:r w:rsidRPr="007557B7">
        <w:rPr>
          <w:rFonts w:ascii="Liberation Sans" w:hAnsi="Liberation Sans"/>
          <w:bCs/>
          <w:color w:val="000000"/>
          <w:sz w:val="26"/>
          <w:szCs w:val="26"/>
        </w:rPr>
        <w:t xml:space="preserve">с 14 ч. 00 м (время московское) </w:t>
      </w:r>
      <w:r w:rsidR="003C2BD7" w:rsidRPr="007557B7">
        <w:rPr>
          <w:rFonts w:ascii="Liberation Sans" w:hAnsi="Liberation Sans"/>
          <w:b/>
          <w:bCs/>
          <w:color w:val="000000"/>
          <w:sz w:val="26"/>
          <w:szCs w:val="26"/>
        </w:rPr>
        <w:t>01.02</w:t>
      </w:r>
      <w:r w:rsidR="006A3ACC" w:rsidRPr="007557B7">
        <w:rPr>
          <w:rFonts w:ascii="Liberation Sans" w:hAnsi="Liberation Sans"/>
          <w:b/>
          <w:bCs/>
          <w:color w:val="000000"/>
          <w:sz w:val="26"/>
          <w:szCs w:val="26"/>
        </w:rPr>
        <w:t>.2024</w:t>
      </w:r>
      <w:r w:rsidRPr="007557B7">
        <w:rPr>
          <w:rFonts w:ascii="Liberation Sans" w:hAnsi="Liberation Sans"/>
          <w:b/>
          <w:bCs/>
          <w:color w:val="000000"/>
          <w:sz w:val="26"/>
          <w:szCs w:val="26"/>
        </w:rPr>
        <w:t>.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7557B7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</w:t>
      </w:r>
      <w:r w:rsidR="006A3ACC" w:rsidRPr="007557B7">
        <w:rPr>
          <w:rFonts w:ascii="Liberation Sans" w:hAnsi="Liberation Sans"/>
          <w:bCs/>
          <w:color w:val="000000"/>
          <w:sz w:val="26"/>
          <w:szCs w:val="26"/>
        </w:rPr>
        <w:t xml:space="preserve">       </w:t>
      </w:r>
      <w:r w:rsidRPr="007557B7">
        <w:rPr>
          <w:rFonts w:ascii="Liberation Sans" w:hAnsi="Liberation Sans"/>
          <w:bCs/>
          <w:color w:val="000000"/>
          <w:sz w:val="26"/>
          <w:szCs w:val="26"/>
        </w:rPr>
        <w:t>до 21 ч. 59 мин. (время московское)</w:t>
      </w:r>
      <w:r w:rsidR="003C2BD7" w:rsidRPr="007557B7">
        <w:rPr>
          <w:rFonts w:ascii="Liberation Sans" w:hAnsi="Liberation Sans"/>
          <w:bCs/>
          <w:color w:val="000000"/>
          <w:sz w:val="26"/>
          <w:szCs w:val="26"/>
        </w:rPr>
        <w:t xml:space="preserve"> </w:t>
      </w:r>
      <w:r w:rsidR="008E70BC" w:rsidRPr="007557B7">
        <w:rPr>
          <w:rFonts w:ascii="Liberation Sans" w:hAnsi="Liberation Sans"/>
          <w:b/>
          <w:bCs/>
          <w:color w:val="000000"/>
          <w:sz w:val="26"/>
          <w:szCs w:val="26"/>
        </w:rPr>
        <w:t>04</w:t>
      </w:r>
      <w:r w:rsidR="00476A54">
        <w:rPr>
          <w:rFonts w:ascii="Liberation Sans" w:hAnsi="Liberation Sans"/>
          <w:b/>
          <w:bCs/>
          <w:color w:val="000000"/>
          <w:sz w:val="26"/>
          <w:szCs w:val="26"/>
        </w:rPr>
        <w:t>.03</w:t>
      </w:r>
      <w:r w:rsidRPr="007557B7">
        <w:rPr>
          <w:rFonts w:ascii="Liberation Sans" w:hAnsi="Liberation Sans"/>
          <w:b/>
          <w:bCs/>
          <w:color w:val="000000"/>
          <w:sz w:val="26"/>
          <w:szCs w:val="26"/>
        </w:rPr>
        <w:t>.2024</w:t>
      </w:r>
    </w:p>
    <w:p w:rsidR="00F655DA" w:rsidRPr="007557B7" w:rsidRDefault="001809E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7557B7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8E70BC" w:rsidRPr="007557B7">
        <w:rPr>
          <w:rFonts w:ascii="Liberation Sans" w:hAnsi="Liberation Sans"/>
          <w:b/>
          <w:bCs/>
          <w:color w:val="000000"/>
          <w:sz w:val="26"/>
          <w:szCs w:val="26"/>
        </w:rPr>
        <w:t>05</w:t>
      </w:r>
      <w:r w:rsidR="003C2BD7" w:rsidRPr="007557B7">
        <w:rPr>
          <w:rFonts w:ascii="Liberation Sans" w:hAnsi="Liberation Sans"/>
          <w:b/>
          <w:bCs/>
          <w:color w:val="000000"/>
          <w:sz w:val="26"/>
          <w:szCs w:val="26"/>
        </w:rPr>
        <w:t>.03</w:t>
      </w:r>
      <w:r w:rsidRPr="007557B7">
        <w:rPr>
          <w:rFonts w:ascii="Liberation Sans" w:hAnsi="Liberation Sans"/>
          <w:b/>
          <w:bCs/>
          <w:color w:val="000000"/>
          <w:sz w:val="26"/>
          <w:szCs w:val="26"/>
        </w:rPr>
        <w:t xml:space="preserve">.2024. </w:t>
      </w:r>
    </w:p>
    <w:p w:rsidR="008C07BA" w:rsidRPr="007557B7" w:rsidRDefault="001809EF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7557B7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8E70BC" w:rsidRPr="007557B7">
        <w:rPr>
          <w:rFonts w:ascii="Liberation Sans" w:hAnsi="Liberation Sans"/>
          <w:b/>
          <w:bCs/>
          <w:color w:val="000000"/>
          <w:sz w:val="26"/>
          <w:szCs w:val="26"/>
        </w:rPr>
        <w:t>06</w:t>
      </w:r>
      <w:r w:rsidR="003C2BD7" w:rsidRPr="007557B7">
        <w:rPr>
          <w:rFonts w:ascii="Liberation Sans" w:hAnsi="Liberation Sans"/>
          <w:b/>
          <w:bCs/>
          <w:color w:val="000000"/>
          <w:sz w:val="26"/>
          <w:szCs w:val="26"/>
        </w:rPr>
        <w:t>.03</w:t>
      </w:r>
      <w:r w:rsidRPr="007557B7">
        <w:rPr>
          <w:rFonts w:ascii="Liberation Sans" w:hAnsi="Liberation Sans"/>
          <w:b/>
          <w:bCs/>
          <w:color w:val="000000"/>
          <w:sz w:val="26"/>
          <w:szCs w:val="26"/>
        </w:rPr>
        <w:t xml:space="preserve">.2024.  </w:t>
      </w:r>
    </w:p>
    <w:p w:rsidR="00F655DA" w:rsidRPr="007557B7" w:rsidRDefault="001809EF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bCs/>
          <w:color w:val="000000"/>
          <w:sz w:val="26"/>
          <w:szCs w:val="26"/>
        </w:rPr>
        <w:t xml:space="preserve">          </w:t>
      </w:r>
      <w:r w:rsidRPr="007557B7"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655DA" w:rsidRPr="007557B7" w:rsidRDefault="001809EF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На аукцион выставлено </w:t>
      </w:r>
      <w:r w:rsidR="003C2BD7" w:rsidRPr="007557B7">
        <w:rPr>
          <w:rFonts w:ascii="Liberation Sans" w:hAnsi="Liberation Sans"/>
          <w:b/>
          <w:sz w:val="26"/>
          <w:szCs w:val="26"/>
        </w:rPr>
        <w:t>2</w:t>
      </w:r>
      <w:r w:rsidRPr="007557B7"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F655DA" w:rsidRPr="007557B7" w:rsidRDefault="00F655DA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F655DA" w:rsidRPr="007557B7" w:rsidRDefault="00F655DA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F655DA" w:rsidRPr="007557B7" w:rsidRDefault="003C2BD7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7557B7">
        <w:rPr>
          <w:rFonts w:ascii="Liberation Sans" w:hAnsi="Liberation Sans"/>
          <w:b/>
          <w:bCs/>
          <w:color w:val="000000"/>
          <w:sz w:val="26"/>
          <w:szCs w:val="26"/>
        </w:rPr>
        <w:lastRenderedPageBreak/>
        <w:t>Лот № 1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Кадастровый номер:</w:t>
      </w:r>
      <w:r w:rsidR="002334E6" w:rsidRPr="007557B7">
        <w:rPr>
          <w:rFonts w:ascii="Liberation Sans" w:hAnsi="Liberation Sans"/>
          <w:sz w:val="26"/>
          <w:szCs w:val="26"/>
        </w:rPr>
        <w:t xml:space="preserve"> 89:11:080201:12004</w:t>
      </w:r>
      <w:r w:rsidRPr="007557B7">
        <w:rPr>
          <w:rFonts w:ascii="Liberation Sans" w:hAnsi="Liberation Sans"/>
          <w:sz w:val="26"/>
          <w:szCs w:val="26"/>
        </w:rPr>
        <w:t>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Площадь:</w:t>
      </w:r>
      <w:r w:rsidR="002334E6" w:rsidRPr="007557B7">
        <w:rPr>
          <w:rFonts w:ascii="Liberation Sans" w:hAnsi="Liberation Sans"/>
          <w:sz w:val="26"/>
          <w:szCs w:val="26"/>
        </w:rPr>
        <w:t xml:space="preserve"> 5 847</w:t>
      </w:r>
      <w:r w:rsidRPr="007557B7"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Местонахождение:</w:t>
      </w:r>
      <w:r w:rsidRPr="007557B7"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 w:rsidRPr="007557B7">
        <w:rPr>
          <w:rFonts w:ascii="Liberation Sans" w:hAnsi="Liberation Sans"/>
          <w:sz w:val="26"/>
          <w:szCs w:val="26"/>
        </w:rPr>
        <w:t>г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. </w:t>
      </w:r>
      <w:r w:rsidR="00915A44" w:rsidRPr="007557B7">
        <w:rPr>
          <w:rFonts w:ascii="Liberation Sans" w:hAnsi="Liberation Sans"/>
          <w:sz w:val="26"/>
          <w:szCs w:val="26"/>
        </w:rPr>
        <w:t xml:space="preserve">Новый Уренгой, район </w:t>
      </w:r>
      <w:proofErr w:type="spellStart"/>
      <w:r w:rsidR="00915A44" w:rsidRPr="007557B7">
        <w:rPr>
          <w:rFonts w:ascii="Liberation Sans" w:hAnsi="Liberation Sans"/>
          <w:sz w:val="26"/>
          <w:szCs w:val="26"/>
        </w:rPr>
        <w:t>Коротчаево</w:t>
      </w:r>
      <w:proofErr w:type="spellEnd"/>
      <w:r w:rsidR="002334E6" w:rsidRPr="007557B7">
        <w:rPr>
          <w:rFonts w:ascii="Liberation Sans" w:hAnsi="Liberation Sans"/>
          <w:sz w:val="26"/>
          <w:szCs w:val="26"/>
        </w:rPr>
        <w:t xml:space="preserve">, ул. </w:t>
      </w:r>
      <w:proofErr w:type="spellStart"/>
      <w:r w:rsidR="002334E6" w:rsidRPr="007557B7">
        <w:rPr>
          <w:rFonts w:ascii="Liberation Sans" w:hAnsi="Liberation Sans"/>
          <w:sz w:val="26"/>
          <w:szCs w:val="26"/>
        </w:rPr>
        <w:t>Ямбургская</w:t>
      </w:r>
      <w:proofErr w:type="spellEnd"/>
      <w:r w:rsidR="002334E6" w:rsidRPr="007557B7">
        <w:rPr>
          <w:rFonts w:ascii="Liberation Sans" w:hAnsi="Liberation Sans"/>
          <w:sz w:val="26"/>
          <w:szCs w:val="26"/>
        </w:rPr>
        <w:t>.</w:t>
      </w:r>
      <w:r w:rsidRPr="007557B7">
        <w:rPr>
          <w:rFonts w:ascii="Liberation Sans" w:hAnsi="Liberation Sans"/>
          <w:sz w:val="26"/>
          <w:szCs w:val="26"/>
        </w:rPr>
        <w:t xml:space="preserve">          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 xml:space="preserve">Назначение: </w:t>
      </w:r>
      <w:r w:rsidRPr="007557B7">
        <w:rPr>
          <w:rFonts w:ascii="Liberation Sans" w:hAnsi="Liberation Sans"/>
          <w:sz w:val="26"/>
          <w:szCs w:val="26"/>
        </w:rPr>
        <w:t>для ра</w:t>
      </w:r>
      <w:r w:rsidR="002334E6" w:rsidRPr="007557B7">
        <w:rPr>
          <w:rFonts w:ascii="Liberation Sans" w:hAnsi="Liberation Sans"/>
          <w:sz w:val="26"/>
          <w:szCs w:val="26"/>
        </w:rPr>
        <w:t>змещения (строительства) объектов дорожного сервиса.</w:t>
      </w:r>
    </w:p>
    <w:p w:rsidR="00F655DA" w:rsidRPr="007557B7" w:rsidRDefault="001809EF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 w:rsidR="002334E6" w:rsidRPr="007557B7">
        <w:rPr>
          <w:rFonts w:ascii="Liberation Sans" w:hAnsi="Liberation Sans"/>
          <w:sz w:val="26"/>
          <w:szCs w:val="26"/>
        </w:rPr>
        <w:t>объекты дорожного сервиса (код 4.9.1</w:t>
      </w:r>
      <w:r w:rsidRPr="007557B7">
        <w:rPr>
          <w:rFonts w:ascii="Liberation Sans" w:hAnsi="Liberation Sans"/>
          <w:sz w:val="26"/>
          <w:szCs w:val="26"/>
        </w:rPr>
        <w:t>).</w:t>
      </w:r>
    </w:p>
    <w:p w:rsidR="00F655DA" w:rsidRPr="007557B7" w:rsidRDefault="001809EF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 w:rsidRPr="007557B7"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F655DA" w:rsidRPr="007557B7" w:rsidRDefault="001809EF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Права на земельный участок:</w:t>
      </w:r>
      <w:r w:rsidRPr="007557B7">
        <w:rPr>
          <w:rFonts w:ascii="Liberation Sans" w:hAnsi="Liberation Sans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F655DA" w:rsidRPr="007557B7" w:rsidRDefault="001809EF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</w:t>
      </w:r>
      <w:r w:rsidR="008C07BA" w:rsidRPr="007557B7">
        <w:rPr>
          <w:rFonts w:ascii="Liberation Sans" w:hAnsi="Liberation Sans"/>
          <w:sz w:val="26"/>
          <w:szCs w:val="26"/>
        </w:rPr>
        <w:t xml:space="preserve"> недвижимости от 16</w:t>
      </w:r>
      <w:r w:rsidR="00915A44" w:rsidRPr="007557B7">
        <w:rPr>
          <w:rFonts w:ascii="Liberation Sans" w:hAnsi="Liberation Sans"/>
          <w:sz w:val="26"/>
          <w:szCs w:val="26"/>
        </w:rPr>
        <w:t xml:space="preserve">.01.2024 № </w:t>
      </w:r>
      <w:r w:rsidR="008C07BA" w:rsidRPr="007557B7">
        <w:rPr>
          <w:rFonts w:ascii="Liberation Sans" w:hAnsi="Liberation Sans"/>
          <w:spacing w:val="-2"/>
          <w:sz w:val="26"/>
          <w:szCs w:val="26"/>
        </w:rPr>
        <w:t>КУВИ-001/2024-14175816:</w:t>
      </w:r>
    </w:p>
    <w:p w:rsidR="00A1016D" w:rsidRPr="007557B7" w:rsidRDefault="00A1016D">
      <w:pPr>
        <w:widowControl w:val="0"/>
        <w:spacing w:before="30"/>
        <w:ind w:firstLine="709"/>
        <w:jc w:val="both"/>
        <w:rPr>
          <w:rFonts w:ascii="Liberation Sans" w:hAnsi="Liberation Sans"/>
          <w:spacing w:val="-5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запрещается размещать объекты, высота которых превышает ограничения, установленные уполномоченным Правительством Российской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Федерации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федеральным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органом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исполнительной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власти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при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установлении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соответствующей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 w:rsidRPr="007557B7">
        <w:rPr>
          <w:rFonts w:ascii="Liberation Sans" w:hAnsi="Liberation Sans"/>
          <w:sz w:val="26"/>
          <w:szCs w:val="26"/>
        </w:rPr>
        <w:t>Тарко-Сал</w:t>
      </w:r>
      <w:r w:rsidR="00FD6611" w:rsidRPr="007557B7">
        <w:rPr>
          <w:rFonts w:ascii="Liberation Sans" w:hAnsi="Liberation Sans"/>
          <w:sz w:val="26"/>
          <w:szCs w:val="26"/>
        </w:rPr>
        <w:t>е</w:t>
      </w:r>
      <w:proofErr w:type="spellEnd"/>
      <w:r w:rsidR="00FD6611" w:rsidRPr="007557B7">
        <w:rPr>
          <w:rFonts w:ascii="Liberation Sans" w:hAnsi="Liberation Sans"/>
          <w:sz w:val="26"/>
          <w:szCs w:val="26"/>
        </w:rPr>
        <w:t xml:space="preserve">". Срок действия – бессрочно, </w:t>
      </w:r>
      <w:r w:rsidRPr="007557B7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557B7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транспорта.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</w:p>
    <w:p w:rsidR="00A1016D" w:rsidRPr="007557B7" w:rsidRDefault="00A1016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участок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полностью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расположен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границах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зоны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реестровым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1460. Срок действия – бессрочно, вид/наименование: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 </w:t>
      </w:r>
    </w:p>
    <w:p w:rsidR="00A1016D" w:rsidRPr="007557B7" w:rsidRDefault="00A1016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 w:rsidRPr="007557B7">
        <w:rPr>
          <w:rFonts w:ascii="Liberation Sans" w:hAnsi="Liberation Sans"/>
          <w:sz w:val="26"/>
          <w:szCs w:val="26"/>
        </w:rPr>
        <w:t>Тарко-Сале</w:t>
      </w:r>
      <w:proofErr w:type="spellEnd"/>
      <w:r w:rsidRPr="007557B7">
        <w:rPr>
          <w:rFonts w:ascii="Liberation Sans" w:hAnsi="Liberation Sans"/>
          <w:sz w:val="26"/>
          <w:szCs w:val="26"/>
        </w:rPr>
        <w:t>). Срок действия - бессрочно</w:t>
      </w:r>
      <w:proofErr w:type="gramStart"/>
      <w:r w:rsidRPr="007557B7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территория </w:t>
      </w:r>
      <w:r w:rsidRPr="007557B7">
        <w:rPr>
          <w:rFonts w:ascii="Liberation Sans" w:hAnsi="Liberation Sans"/>
          <w:sz w:val="26"/>
          <w:szCs w:val="26"/>
        </w:rPr>
        <w:lastRenderedPageBreak/>
        <w:t xml:space="preserve">аэродрома гражданской авиации Уренгой 5Б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557B7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A1016D" w:rsidRPr="007557B7" w:rsidRDefault="00A1016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запрещается размещать объекты выбросов отходов, строительство животноводческих ферм, скотобоен и других объектов, способствующих привлечению и массовому скоплению птиц. Срок действия – бессрочно, вид/наименование: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557B7">
        <w:rPr>
          <w:rFonts w:ascii="Liberation Sans" w:hAnsi="Liberation Sans"/>
          <w:sz w:val="26"/>
          <w:szCs w:val="26"/>
        </w:rPr>
        <w:t>, тип: Охранная зона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транспорта,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дата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решения: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06.07.2020,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решения: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172/05-П,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наименование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ОГВ/ОМСУ: Тюменское</w:t>
      </w:r>
      <w:r w:rsidRPr="007557B7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межрегиональное</w:t>
      </w:r>
      <w:r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территориальное</w:t>
      </w:r>
      <w:r w:rsidRPr="007557B7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управление</w:t>
      </w:r>
      <w:r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воздушного</w:t>
      </w:r>
      <w:r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транспорта</w:t>
      </w:r>
      <w:r w:rsidRPr="007557B7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Федерального агентства воздушного транспорта.</w:t>
      </w:r>
    </w:p>
    <w:p w:rsidR="00915A44" w:rsidRPr="007557B7" w:rsidRDefault="00915A44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которые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не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разграничена.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B970D7" w:rsidRPr="007557B7">
        <w:rPr>
          <w:rFonts w:ascii="Liberation Sans" w:hAnsi="Liberation Sans"/>
          <w:spacing w:val="-6"/>
          <w:sz w:val="26"/>
          <w:szCs w:val="26"/>
        </w:rPr>
        <w:t xml:space="preserve">                        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соответствии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Федеральным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законом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25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октября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2001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г.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№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137-ФЗ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6467B" w:rsidRPr="007557B7">
        <w:rPr>
          <w:rFonts w:ascii="Liberation Sans" w:hAnsi="Liberation Sans"/>
          <w:spacing w:val="-7"/>
          <w:sz w:val="26"/>
          <w:szCs w:val="26"/>
        </w:rPr>
        <w:t xml:space="preserve">     </w:t>
      </w:r>
      <w:r w:rsidRPr="007557B7">
        <w:rPr>
          <w:rFonts w:ascii="Liberation Sans" w:hAnsi="Liberation Sans"/>
          <w:sz w:val="26"/>
          <w:szCs w:val="26"/>
        </w:rPr>
        <w:t>"О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введении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действие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Земельного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кодекса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Российской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Федерации"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орган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муниципальное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образование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города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Новый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Уренгой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уполномочен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6467B" w:rsidRPr="007557B7">
        <w:rPr>
          <w:rFonts w:ascii="Liberation Sans" w:hAnsi="Liberation Sans"/>
          <w:spacing w:val="-3"/>
          <w:sz w:val="26"/>
          <w:szCs w:val="26"/>
        </w:rPr>
        <w:t xml:space="preserve">                </w:t>
      </w:r>
      <w:r w:rsidRPr="007557B7">
        <w:rPr>
          <w:rFonts w:ascii="Liberation Sans" w:hAnsi="Liberation Sans"/>
          <w:sz w:val="26"/>
          <w:szCs w:val="26"/>
        </w:rPr>
        <w:t>на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распоряжение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таким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земельным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участком.</w:t>
      </w:r>
    </w:p>
    <w:p w:rsidR="00F655DA" w:rsidRPr="007557B7" w:rsidRDefault="001809EF">
      <w:pPr>
        <w:pStyle w:val="Header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 w:rsidRPr="007557B7"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8C07BA" w:rsidRPr="007557B7" w:rsidRDefault="008C07BA" w:rsidP="008C07B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16.01.2024 № </w:t>
      </w:r>
      <w:r w:rsidRPr="007557B7">
        <w:rPr>
          <w:rFonts w:ascii="Liberation Sans" w:hAnsi="Liberation Sans"/>
          <w:spacing w:val="-2"/>
          <w:sz w:val="26"/>
          <w:szCs w:val="26"/>
        </w:rPr>
        <w:t>КУВИ-001/2024-14175816:</w:t>
      </w:r>
    </w:p>
    <w:p w:rsidR="00F655DA" w:rsidRPr="007557B7" w:rsidRDefault="001809EF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Для данного земельного участка обеспечен доступ посредством земельного участка (земельных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участков)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кадастровым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номером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(кадастровыми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номерами):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земли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общего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пользования.</w:t>
      </w:r>
    </w:p>
    <w:p w:rsidR="00F655DA" w:rsidRPr="007557B7" w:rsidRDefault="001809EF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A63534" w:rsidRPr="007557B7" w:rsidRDefault="00A63534" w:rsidP="000D29A8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- реестровый</w:t>
      </w:r>
      <w:r w:rsidRPr="007557B7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границы:</w:t>
      </w:r>
      <w:r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7557B7">
        <w:rPr>
          <w:rFonts w:ascii="Liberation Sans" w:hAnsi="Liberation Sans"/>
          <w:spacing w:val="-2"/>
          <w:sz w:val="26"/>
          <w:szCs w:val="26"/>
        </w:rPr>
        <w:t>89:11</w:t>
      </w:r>
      <w:r w:rsidR="00D86C5A" w:rsidRPr="007557B7">
        <w:rPr>
          <w:rFonts w:ascii="Liberation Sans" w:hAnsi="Liberation Sans"/>
          <w:spacing w:val="-2"/>
          <w:sz w:val="26"/>
          <w:szCs w:val="26"/>
        </w:rPr>
        <w:t>-6.763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, </w:t>
      </w:r>
      <w:r w:rsidR="00D86C5A" w:rsidRPr="007557B7">
        <w:rPr>
          <w:rFonts w:ascii="Liberation Sans" w:hAnsi="Liberation Sans"/>
          <w:spacing w:val="-2"/>
          <w:sz w:val="26"/>
          <w:szCs w:val="26"/>
        </w:rPr>
        <w:t>срок действия: с 13.09</w:t>
      </w:r>
      <w:r w:rsidRPr="007557B7">
        <w:rPr>
          <w:rFonts w:ascii="Liberation Sans" w:hAnsi="Liberation Sans"/>
          <w:spacing w:val="-2"/>
          <w:sz w:val="26"/>
          <w:szCs w:val="26"/>
        </w:rPr>
        <w:t>.2023,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 xml:space="preserve">реквизиты документа-основания: текстовое и графическое описание местоположения границы зоны с особыми условиями использования территории от 22.09.2022 № -; Содержание ограничения (обременения): Зона с особыми условиями использования территории установлена бессрочно. Содержание ограничений использования объектов недвижимости в границах зоны с особыми условиями использования территории установлены в Постановлении Правительства РФ "О порядке установления охранных зон объектов </w:t>
      </w:r>
      <w:proofErr w:type="spellStart"/>
      <w:r w:rsidR="005D5370" w:rsidRPr="007557B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D5370" w:rsidRPr="007557B7"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зон" от 24 февраля 2009 г. № 160. </w:t>
      </w:r>
      <w:proofErr w:type="gramStart"/>
      <w:r w:rsidR="005D5370" w:rsidRPr="007557B7">
        <w:rPr>
          <w:rFonts w:ascii="Liberation Sans" w:hAnsi="Liberation Sans"/>
          <w:sz w:val="26"/>
          <w:szCs w:val="26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="005D5370" w:rsidRPr="007557B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D5370" w:rsidRPr="007557B7">
        <w:rPr>
          <w:rFonts w:ascii="Liberation Sans" w:hAnsi="Liberation Sans"/>
          <w:sz w:val="26"/>
          <w:szCs w:val="26"/>
        </w:rPr>
        <w:t xml:space="preserve"> хозяйства, в том числе привести к их повреждению или уничтожению, и (или) повлечь причинение вреда жизни, здоровью граждан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имуществу физических или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юридических лиц, а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также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lastRenderedPageBreak/>
        <w:t>повлечь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нанесение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экологического ущерба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возникновение пожаров,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в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том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числе:</w:t>
      </w:r>
      <w:r w:rsidR="00BF0477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а)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набрасывать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на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провода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опоры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воздушных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линий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электропередачи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посторонние</w:t>
      </w:r>
      <w:proofErr w:type="gramEnd"/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предметы,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а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также подниматься на опоры воздушных линий электропередачи; б) размещать любые объекты и предметы (материалы)</w:t>
      </w:r>
      <w:r w:rsidR="00D86C5A" w:rsidRPr="007557B7">
        <w:rPr>
          <w:rFonts w:ascii="Liberation Sans" w:hAnsi="Liberation Sans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 xml:space="preserve">в </w:t>
      </w:r>
      <w:proofErr w:type="gramStart"/>
      <w:r w:rsidR="005D5370" w:rsidRPr="007557B7">
        <w:rPr>
          <w:rFonts w:ascii="Liberation Sans" w:hAnsi="Liberation Sans"/>
          <w:sz w:val="26"/>
          <w:szCs w:val="26"/>
        </w:rPr>
        <w:t>пределах</w:t>
      </w:r>
      <w:proofErr w:type="gramEnd"/>
      <w:r w:rsidR="005D5370" w:rsidRPr="007557B7">
        <w:rPr>
          <w:rFonts w:ascii="Liberation Sans" w:hAnsi="Liberation Sans"/>
          <w:sz w:val="26"/>
          <w:szCs w:val="26"/>
        </w:rPr>
        <w:t xml:space="preserve"> созданных</w:t>
      </w:r>
      <w:r w:rsidR="005D5370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в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соответствии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с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требованиями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нормативно-технических</w:t>
      </w:r>
      <w:r w:rsidR="005D5370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документов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проходов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подъездов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для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доступа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к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 xml:space="preserve">объектам </w:t>
      </w:r>
      <w:proofErr w:type="spellStart"/>
      <w:r w:rsidR="005D5370" w:rsidRPr="007557B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D5370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хозяйства,</w:t>
      </w:r>
      <w:r w:rsidR="005D5370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а</w:t>
      </w:r>
      <w:r w:rsidR="005D5370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также</w:t>
      </w:r>
      <w:r w:rsidR="005D5370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проводить</w:t>
      </w:r>
      <w:r w:rsidR="005D5370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любые</w:t>
      </w:r>
      <w:r w:rsidR="005D5370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работы</w:t>
      </w:r>
      <w:r w:rsidR="005D5370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</w:t>
      </w:r>
      <w:r w:rsidR="005D5370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возводить</w:t>
      </w:r>
      <w:r w:rsidR="005D5370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сооружения,</w:t>
      </w:r>
      <w:r w:rsidR="005D5370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которые</w:t>
      </w:r>
      <w:r w:rsidR="005D5370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могут</w:t>
      </w:r>
      <w:r w:rsidR="005D5370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препятствовать</w:t>
      </w:r>
      <w:r w:rsidR="005D5370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доступу к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объектам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="005D5370" w:rsidRPr="007557B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5D5370" w:rsidRPr="007557B7">
        <w:rPr>
          <w:rFonts w:ascii="Liberation Sans" w:hAnsi="Liberation Sans"/>
          <w:sz w:val="26"/>
          <w:szCs w:val="26"/>
        </w:rPr>
        <w:t xml:space="preserve"> хозяйства, без создания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необходимых для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такого доступа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проходов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подъездов;</w:t>
      </w:r>
      <w:r w:rsidR="005D5370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gramStart"/>
      <w:r w:rsidR="005D5370" w:rsidRPr="007557B7">
        <w:rPr>
          <w:rFonts w:ascii="Liberation Sans" w:hAnsi="Liberation Sans"/>
          <w:sz w:val="26"/>
          <w:szCs w:val="26"/>
        </w:rPr>
        <w:t>в) находиться</w:t>
      </w:r>
      <w:r w:rsidR="00D86C5A" w:rsidRPr="007557B7">
        <w:rPr>
          <w:rFonts w:ascii="Liberation Sans" w:hAnsi="Liberation Sans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 xml:space="preserve">в пределах огороженной территории и помещениях распределительных устройств </w:t>
      </w:r>
      <w:r w:rsidR="00D86C5A" w:rsidRPr="007557B7">
        <w:rPr>
          <w:rFonts w:ascii="Liberation Sans" w:hAnsi="Liberation Sans"/>
          <w:sz w:val="26"/>
          <w:szCs w:val="26"/>
        </w:rPr>
        <w:t xml:space="preserve">                    </w:t>
      </w:r>
      <w:r w:rsidR="005D5370" w:rsidRPr="007557B7">
        <w:rPr>
          <w:rFonts w:ascii="Liberation Sans" w:hAnsi="Liberation Sans"/>
          <w:sz w:val="26"/>
          <w:szCs w:val="26"/>
        </w:rPr>
        <w:t>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5D5370" w:rsidRPr="007557B7"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</w:t>
      </w:r>
      <w:proofErr w:type="spellStart"/>
      <w:r w:rsidR="005D5370" w:rsidRPr="007557B7">
        <w:rPr>
          <w:rFonts w:ascii="Liberation Sans" w:hAnsi="Liberation Sans"/>
          <w:sz w:val="26"/>
          <w:szCs w:val="26"/>
        </w:rPr>
        <w:t>д</w:t>
      </w:r>
      <w:proofErr w:type="spellEnd"/>
      <w:r w:rsidR="005D5370" w:rsidRPr="007557B7">
        <w:rPr>
          <w:rFonts w:ascii="Liberation Sans" w:hAnsi="Liberation Sans"/>
          <w:sz w:val="26"/>
          <w:szCs w:val="26"/>
        </w:rPr>
        <w:t>) производить работы ударными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механизмами,</w:t>
      </w:r>
      <w:r w:rsidR="005D5370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сбрасывать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тяжести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массой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свыше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5</w:t>
      </w:r>
      <w:r w:rsidR="005D5370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тонн,</w:t>
      </w:r>
      <w:r w:rsidR="005D5370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производить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сброс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слив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едких</w:t>
      </w:r>
      <w:r w:rsidR="005D5370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коррозионных</w:t>
      </w:r>
      <w:r w:rsidR="005D5370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веществ</w:t>
      </w:r>
      <w:r w:rsidR="005D5370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и</w:t>
      </w:r>
      <w:r w:rsidR="00D86C5A" w:rsidRPr="007557B7">
        <w:rPr>
          <w:rFonts w:ascii="Liberation Sans" w:hAnsi="Liberation Sans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горюче-смазочных</w:t>
      </w:r>
      <w:r w:rsidR="005D5370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материалов</w:t>
      </w:r>
      <w:r w:rsidR="005D5370"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(в</w:t>
      </w:r>
      <w:r w:rsidR="005D5370"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охранных</w:t>
      </w:r>
      <w:r w:rsidR="005D5370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зонах</w:t>
      </w:r>
      <w:r w:rsidR="005D5370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подземных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кабельных</w:t>
      </w:r>
      <w:r w:rsidR="005D5370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линий</w:t>
      </w:r>
      <w:r w:rsidR="005D5370"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электропередачи).</w:t>
      </w:r>
      <w:r w:rsidR="005D5370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В</w:t>
      </w:r>
      <w:r w:rsidR="005D5370"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z w:val="26"/>
          <w:szCs w:val="26"/>
        </w:rPr>
        <w:t>охранных</w:t>
      </w:r>
      <w:r w:rsidR="005D5370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5D5370" w:rsidRPr="007557B7">
        <w:rPr>
          <w:rFonts w:ascii="Liberation Sans" w:hAnsi="Liberation Sans"/>
          <w:spacing w:val="-2"/>
          <w:sz w:val="26"/>
          <w:szCs w:val="26"/>
        </w:rPr>
        <w:t xml:space="preserve">зонах, </w:t>
      </w:r>
      <w:r w:rsidR="00AE6570" w:rsidRPr="007557B7">
        <w:rPr>
          <w:rFonts w:ascii="Liberation Sans" w:hAnsi="Liberation Sans"/>
          <w:sz w:val="26"/>
          <w:szCs w:val="26"/>
        </w:rPr>
        <w:pict>
          <v:shape id="docshape74" o:spid="_x0000_s1029" style="position:absolute;left:0;text-align:left;margin-left:767pt;margin-top:6.7pt;width:.1pt;height:377.1pt;z-index:251663360;mso-position-horizontal-relative:page;mso-position-vertical-relative:text" coordorigin="15340,134" coordsize="0,7542" o:spt="100" adj="0,,0" path="m15340,134r,252m15340,386r,251m15340,637r,251m15340,888r,252m15340,1140r,251m15340,1391r,252m15340,1643r,251m15340,1894r,251m15340,2145r,252m15340,2397r,251m15340,2648r,252m15340,2900r,251m15340,3151r,251m15340,3402r,252m15340,3654r,251m15340,3905r,252m15340,4157r,251m15340,4408r,251m15340,4659r,252m15340,4911r,251m15340,5162r,252m15340,5414r,251m15340,5665r,251m15340,5916r,252m15340,6168r,251m15340,6419r,252m15340,6671r,251m15340,6922r,251m15340,7173r,252m15340,7425r,251e" filled="f" strokeweight="1pt">
            <v:stroke joinstyle="round"/>
            <v:formulas/>
            <v:path arrowok="t" o:connecttype="segments"/>
            <w10:wrap anchorx="page"/>
          </v:shape>
        </w:pict>
      </w:r>
      <w:r w:rsidRPr="007557B7">
        <w:rPr>
          <w:rFonts w:ascii="Liberation Sans" w:hAnsi="Liberation Sans"/>
          <w:sz w:val="26"/>
          <w:szCs w:val="26"/>
        </w:rPr>
        <w:t>установленных для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объектов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хозяйства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напряжением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свыше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1000 вольт, помимо действий, предусмотренных пунктом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8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настоящих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Правил,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запрещается: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86C5A" w:rsidRPr="007557B7">
        <w:rPr>
          <w:rFonts w:ascii="Liberation Sans" w:hAnsi="Liberation Sans"/>
          <w:spacing w:val="-8"/>
          <w:sz w:val="26"/>
          <w:szCs w:val="26"/>
        </w:rPr>
        <w:t xml:space="preserve">                   </w:t>
      </w:r>
      <w:r w:rsidRPr="007557B7">
        <w:rPr>
          <w:rFonts w:ascii="Liberation Sans" w:hAnsi="Liberation Sans"/>
          <w:sz w:val="26"/>
          <w:szCs w:val="26"/>
        </w:rPr>
        <w:t>а)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складировать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или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размещать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хранилища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любых,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том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числе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r w:rsidR="00D86C5A" w:rsidRPr="007557B7">
        <w:rPr>
          <w:rFonts w:ascii="Liberation Sans" w:hAnsi="Liberation Sans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</w:t>
      </w:r>
      <w:r w:rsidR="00D86C5A" w:rsidRPr="007557B7">
        <w:rPr>
          <w:rFonts w:ascii="Liberation Sans" w:hAnsi="Liberation Sans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осуществлять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проход</w:t>
      </w:r>
      <w:r w:rsid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отданными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якорями,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цепями,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лотами,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волокушами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тралами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(в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охранных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зонах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подводных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кабельных линий электропередачи</w:t>
      </w:r>
      <w:r w:rsidR="007557B7">
        <w:rPr>
          <w:rFonts w:ascii="Liberation Sans" w:hAnsi="Liberation Sans"/>
          <w:sz w:val="26"/>
          <w:szCs w:val="26"/>
        </w:rPr>
        <w:t xml:space="preserve">); </w:t>
      </w:r>
      <w:proofErr w:type="spellStart"/>
      <w:r w:rsidR="007557B7">
        <w:rPr>
          <w:rFonts w:ascii="Liberation Sans" w:hAnsi="Liberation Sans"/>
          <w:sz w:val="26"/>
          <w:szCs w:val="26"/>
        </w:rPr>
        <w:t>д</w:t>
      </w:r>
      <w:proofErr w:type="spellEnd"/>
      <w:r w:rsidR="007557B7">
        <w:rPr>
          <w:rFonts w:ascii="Liberation Sans" w:hAnsi="Liberation Sans"/>
          <w:sz w:val="26"/>
          <w:szCs w:val="26"/>
        </w:rPr>
        <w:t>) осуществлять проход судов</w:t>
      </w:r>
      <w:r w:rsidR="00D86C5A" w:rsidRPr="007557B7">
        <w:rPr>
          <w:rFonts w:ascii="Liberation Sans" w:hAnsi="Liberation Sans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 поднятыми стрелами кранов и других механизмов (в охранных зонах воздушных линий электропередачи).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</w:t>
      </w:r>
      <w:proofErr w:type="gramStart"/>
      <w:r w:rsidRPr="007557B7">
        <w:rPr>
          <w:rFonts w:ascii="Liberation Sans" w:hAnsi="Liberation Sans"/>
          <w:sz w:val="26"/>
          <w:szCs w:val="26"/>
        </w:rPr>
        <w:t>)п</w:t>
      </w:r>
      <w:proofErr w:type="gramEnd"/>
      <w:r w:rsidRPr="007557B7">
        <w:rPr>
          <w:rFonts w:ascii="Liberation Sans" w:hAnsi="Liberation Sans"/>
          <w:sz w:val="26"/>
          <w:szCs w:val="26"/>
        </w:rPr>
        <w:t>осадка и вырубка деревьев и кустарников; г) дноуглубительные, землечерпальные и погрузочно-разгрузочные работы, добыча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рыбы,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других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водных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животных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растений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придонными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орудиями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лова,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устройство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водопоев,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колка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заготовка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льда (в охранных зонах подводных кабельных линий электропередачи); </w:t>
      </w:r>
      <w:proofErr w:type="spellStart"/>
      <w:r w:rsidRPr="007557B7">
        <w:rPr>
          <w:rFonts w:ascii="Liberation Sans" w:hAnsi="Liberation Sans"/>
          <w:sz w:val="26"/>
          <w:szCs w:val="26"/>
        </w:rPr>
        <w:t>д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) проход судов, у которых расстояние по вертикали от верхнего крайнего габарита с грузом или без груза до нижней </w:t>
      </w:r>
      <w:r w:rsidRPr="007557B7">
        <w:rPr>
          <w:rFonts w:ascii="Liberation Sans" w:hAnsi="Liberation Sans"/>
          <w:sz w:val="26"/>
          <w:szCs w:val="26"/>
        </w:rPr>
        <w:lastRenderedPageBreak/>
        <w:t xml:space="preserve">точки </w:t>
      </w:r>
      <w:proofErr w:type="gramStart"/>
      <w:r w:rsidRPr="007557B7">
        <w:rPr>
          <w:rFonts w:ascii="Liberation Sans" w:hAnsi="Liberation Sans"/>
          <w:sz w:val="26"/>
          <w:szCs w:val="26"/>
        </w:rPr>
        <w:t>провеса проводов переходов воздушных линий электропередачи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7557B7">
        <w:rPr>
          <w:rFonts w:ascii="Liberation Sans" w:hAnsi="Liberation Sans"/>
          <w:sz w:val="26"/>
          <w:szCs w:val="26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 w:rsidRPr="007557B7">
        <w:rPr>
          <w:rFonts w:ascii="Liberation Sans" w:hAnsi="Liberation Sans"/>
          <w:sz w:val="26"/>
          <w:szCs w:val="26"/>
        </w:rPr>
        <w:t>з</w:t>
      </w:r>
      <w:proofErr w:type="spellEnd"/>
      <w:r w:rsidRPr="007557B7"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 составить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свыше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3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метров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(в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охранных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зонах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воздушных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линий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электропередачи);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и)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полевые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сельскохозяйственные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работы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7557B7">
        <w:rPr>
          <w:rFonts w:ascii="Liberation Sans" w:hAnsi="Liberation Sans"/>
          <w:spacing w:val="-7"/>
          <w:sz w:val="26"/>
          <w:szCs w:val="26"/>
        </w:rPr>
        <w:t xml:space="preserve">                           </w:t>
      </w:r>
      <w:r w:rsidRPr="007557B7">
        <w:rPr>
          <w:rFonts w:ascii="Liberation Sans" w:hAnsi="Liberation Sans"/>
          <w:sz w:val="26"/>
          <w:szCs w:val="26"/>
        </w:rPr>
        <w:t>с применением сельскохозяйственных машин и оборудования высотой более 4 метров (в охранных зонах воздушных линий</w:t>
      </w:r>
      <w:r w:rsidR="00D86C5A" w:rsidRPr="007557B7">
        <w:rPr>
          <w:rFonts w:ascii="Liberation Sans" w:hAnsi="Liberation Sans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электропередачи)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или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полевые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сельскохозяйственные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работы,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связанные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вспашкой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земли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(в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охранных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зонах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кабельных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линий электропередачи).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7557B7"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 w:rsidRPr="007557B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7557B7"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 нужд,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объекты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жилищного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строительства,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том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числе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индивидуального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(в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охранных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зонах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воздушных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линий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электропередачи); б) складировать или размещать хранилища любых, в том числе горюче-смазочных, материалов;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в) устраивать причалы для стоянки судов, барж и плавучих кранов, бросать якоря с судов и осуществлять их проход с отданными якорями, цепями, лотами,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волокушами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тралами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(в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охранных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зонах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подводных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кабельных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линий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электропередачи)</w:t>
      </w:r>
      <w:r w:rsidR="007D371A" w:rsidRPr="007557B7">
        <w:rPr>
          <w:rFonts w:ascii="Liberation Sans" w:hAnsi="Liberation Sans"/>
          <w:sz w:val="26"/>
          <w:szCs w:val="26"/>
        </w:rPr>
        <w:t>.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 Зона с особыми условиями использования территории; Вид зоны по </w:t>
      </w:r>
      <w:proofErr w:type="spellStart"/>
      <w:r w:rsidRPr="007557B7">
        <w:rPr>
          <w:rFonts w:ascii="Liberation Sans" w:hAnsi="Liberation Sans"/>
          <w:sz w:val="26"/>
          <w:szCs w:val="26"/>
        </w:rPr>
        <w:t>документу</w:t>
      </w:r>
      <w:proofErr w:type="gramStart"/>
      <w:r w:rsidRPr="007557B7">
        <w:rPr>
          <w:rFonts w:ascii="Liberation Sans" w:hAnsi="Liberation Sans"/>
          <w:sz w:val="26"/>
          <w:szCs w:val="26"/>
        </w:rPr>
        <w:t>:о</w:t>
      </w:r>
      <w:proofErr w:type="gramEnd"/>
      <w:r w:rsidRPr="007557B7">
        <w:rPr>
          <w:rFonts w:ascii="Liberation Sans" w:hAnsi="Liberation Sans"/>
          <w:sz w:val="26"/>
          <w:szCs w:val="26"/>
        </w:rPr>
        <w:t>хранная</w:t>
      </w:r>
      <w:proofErr w:type="spellEnd"/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зона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объекта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хозяйства: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уличное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освещение;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Тип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зоны: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Охранная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зона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инженерных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pacing w:val="-2"/>
          <w:sz w:val="26"/>
          <w:szCs w:val="26"/>
        </w:rPr>
        <w:t>коммуникаций</w:t>
      </w:r>
      <w:r w:rsidR="007D371A" w:rsidRPr="007557B7">
        <w:rPr>
          <w:rFonts w:ascii="Liberation Sans" w:hAnsi="Liberation Sans"/>
          <w:spacing w:val="-2"/>
          <w:sz w:val="26"/>
          <w:szCs w:val="26"/>
        </w:rPr>
        <w:t>;</w:t>
      </w:r>
    </w:p>
    <w:p w:rsidR="000D29A8" w:rsidRPr="007557B7" w:rsidRDefault="001809EF" w:rsidP="00860D03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- реестровы</w:t>
      </w:r>
      <w:r w:rsidR="00860D03" w:rsidRPr="007557B7">
        <w:rPr>
          <w:rFonts w:ascii="Liberation Sans" w:hAnsi="Liberation Sans"/>
          <w:sz w:val="26"/>
          <w:szCs w:val="26"/>
        </w:rPr>
        <w:t>е</w:t>
      </w:r>
      <w:r w:rsidRPr="007557B7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</w:t>
      </w:r>
      <w:r w:rsidR="00860D03" w:rsidRPr="007557B7">
        <w:rPr>
          <w:rFonts w:ascii="Liberation Sans" w:hAnsi="Liberation Sans"/>
          <w:sz w:val="26"/>
          <w:szCs w:val="26"/>
        </w:rPr>
        <w:t>а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860D03" w:rsidRPr="007557B7">
        <w:rPr>
          <w:rFonts w:ascii="Liberation Sans" w:hAnsi="Liberation Sans"/>
          <w:sz w:val="26"/>
          <w:szCs w:val="26"/>
        </w:rPr>
        <w:t>границ</w:t>
      </w:r>
      <w:r w:rsidRPr="007557B7">
        <w:rPr>
          <w:rFonts w:ascii="Liberation Sans" w:hAnsi="Liberation Sans"/>
          <w:sz w:val="26"/>
          <w:szCs w:val="26"/>
        </w:rPr>
        <w:t>:</w:t>
      </w:r>
      <w:r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="00860D03" w:rsidRPr="007557B7">
        <w:rPr>
          <w:rFonts w:ascii="Liberation Sans" w:hAnsi="Liberation Sans"/>
          <w:spacing w:val="-2"/>
          <w:sz w:val="26"/>
          <w:szCs w:val="26"/>
        </w:rPr>
        <w:t>89:05-6.3373, 89:05-6.3371,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89:05-6.3375, 89:05-6.3376,  срок действия: с 13</w:t>
      </w:r>
      <w:r w:rsidR="00860D03" w:rsidRPr="007557B7">
        <w:rPr>
          <w:rFonts w:ascii="Liberation Sans" w:hAnsi="Liberation Sans"/>
          <w:spacing w:val="-2"/>
          <w:sz w:val="26"/>
          <w:szCs w:val="26"/>
        </w:rPr>
        <w:t>.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>09.</w:t>
      </w:r>
      <w:r w:rsidR="00860D03" w:rsidRPr="007557B7">
        <w:rPr>
          <w:rFonts w:ascii="Liberation Sans" w:hAnsi="Liberation Sans"/>
          <w:spacing w:val="-2"/>
          <w:sz w:val="26"/>
          <w:szCs w:val="26"/>
        </w:rPr>
        <w:t>2023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, </w:t>
      </w:r>
      <w:r w:rsidR="00860D03" w:rsidRPr="007557B7">
        <w:rPr>
          <w:rFonts w:ascii="Liberation Sans" w:hAnsi="Liberation Sans"/>
          <w:sz w:val="26"/>
          <w:szCs w:val="26"/>
        </w:rPr>
        <w:t>реквизиты документа-основания: приказ об установлении</w:t>
      </w:r>
      <w:r w:rsidR="00860D03"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="00860D03"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860D03" w:rsidRPr="007557B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860D03" w:rsidRPr="007557B7">
        <w:rPr>
          <w:rFonts w:ascii="Liberation Sans" w:hAnsi="Liberation Sans"/>
          <w:sz w:val="26"/>
          <w:szCs w:val="26"/>
        </w:rPr>
        <w:t>ии аэ</w:t>
      </w:r>
      <w:proofErr w:type="gramEnd"/>
      <w:r w:rsidR="00860D03" w:rsidRPr="007557B7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="00860D03"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860D03" w:rsidRPr="007557B7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</w:t>
      </w:r>
      <w:r w:rsidR="000D29A8" w:rsidRPr="007557B7">
        <w:rPr>
          <w:rFonts w:ascii="Liberation Sans" w:hAnsi="Liberation Sans"/>
          <w:sz w:val="26"/>
          <w:szCs w:val="26"/>
        </w:rPr>
        <w:t>;</w:t>
      </w:r>
    </w:p>
    <w:p w:rsidR="00F655DA" w:rsidRPr="007557B7" w:rsidRDefault="00860D03" w:rsidP="00C12C3C">
      <w:pPr>
        <w:pStyle w:val="TableParagraph"/>
        <w:spacing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pacing w:val="1"/>
          <w:sz w:val="26"/>
          <w:szCs w:val="26"/>
        </w:rPr>
        <w:tab/>
      </w:r>
      <w:r w:rsidR="000D29A8" w:rsidRPr="007557B7">
        <w:rPr>
          <w:rFonts w:ascii="Liberation Sans" w:hAnsi="Liberation Sans"/>
          <w:sz w:val="26"/>
          <w:szCs w:val="26"/>
        </w:rPr>
        <w:t>- реестровый</w:t>
      </w:r>
      <w:r w:rsidR="000D29A8" w:rsidRPr="007557B7">
        <w:rPr>
          <w:rFonts w:ascii="Liberation Sans" w:hAnsi="Liberation Sans"/>
          <w:spacing w:val="-1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номер</w:t>
      </w:r>
      <w:r w:rsidR="000D29A8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границы:</w:t>
      </w:r>
      <w:r w:rsidR="000D29A8"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89:11-6.763, срок действия: с 13.09.2023, </w:t>
      </w:r>
      <w:r w:rsidR="000D29A8" w:rsidRPr="007557B7">
        <w:rPr>
          <w:rFonts w:ascii="Liberation Sans" w:hAnsi="Liberation Sans"/>
          <w:sz w:val="26"/>
          <w:szCs w:val="26"/>
        </w:rPr>
        <w:t xml:space="preserve">реквизиты документа-основания: приказ об установлении охранной зоны газопровода (газораспределительной сети) от 09.03.2023 № 45-з выдан: Департамент имущественных отношений ЯНАО; Содержание ограничения (обременения): Ограничение установлено в соответствии с Пунктами пункты 14, 15, 16 постановления Правительства Российской Федерации от 20.11.2000 г. № 878 "Об утверждении Правил охраны газораспределительных сетей". 14. </w:t>
      </w:r>
      <w:proofErr w:type="gramStart"/>
      <w:r w:rsidR="000D29A8" w:rsidRPr="007557B7">
        <w:rPr>
          <w:rFonts w:ascii="Liberation Sans" w:hAnsi="Liberation Sans"/>
          <w:sz w:val="26"/>
          <w:szCs w:val="26"/>
        </w:rPr>
        <w:t>На земельные участки, входящие в охранные зоны газораспределительных сетей, в целях предупреждения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их</w:t>
      </w:r>
      <w:r w:rsidR="000D29A8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lastRenderedPageBreak/>
        <w:t>повреждения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или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нарушения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условий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их</w:t>
      </w:r>
      <w:r w:rsidR="000D29A8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нормальной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эксплуатации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налагаются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ограничения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 xml:space="preserve">(обременения), которыми запрещается: </w:t>
      </w:r>
      <w:r w:rsidR="00C12C3C" w:rsidRPr="007557B7">
        <w:rPr>
          <w:rFonts w:ascii="Liberation Sans" w:hAnsi="Liberation Sans"/>
          <w:sz w:val="26"/>
          <w:szCs w:val="26"/>
        </w:rPr>
        <w:t xml:space="preserve">      </w:t>
      </w:r>
      <w:r w:rsidR="007557B7">
        <w:rPr>
          <w:rFonts w:ascii="Liberation Sans" w:hAnsi="Liberation Sans"/>
          <w:sz w:val="26"/>
          <w:szCs w:val="26"/>
        </w:rPr>
        <w:t xml:space="preserve">           </w:t>
      </w:r>
      <w:r w:rsidR="000D29A8" w:rsidRPr="007557B7">
        <w:rPr>
          <w:rFonts w:ascii="Liberation Sans" w:hAnsi="Liberation Sans"/>
          <w:sz w:val="26"/>
          <w:szCs w:val="26"/>
        </w:rPr>
        <w:t>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</w:t>
      </w:r>
      <w:r w:rsidR="00C12C3C" w:rsidRPr="007557B7">
        <w:rPr>
          <w:rFonts w:ascii="Liberation Sans" w:hAnsi="Liberation Sans"/>
          <w:sz w:val="26"/>
          <w:szCs w:val="26"/>
        </w:rPr>
        <w:t xml:space="preserve">  </w:t>
      </w:r>
      <w:r w:rsidR="000D29A8" w:rsidRPr="007557B7">
        <w:rPr>
          <w:rFonts w:ascii="Liberation Sans" w:hAnsi="Liberation Sans"/>
          <w:sz w:val="26"/>
          <w:szCs w:val="26"/>
        </w:rPr>
        <w:t>с эксплуатационными организациями;</w:t>
      </w:r>
      <w:proofErr w:type="gramEnd"/>
      <w:r w:rsidR="000D29A8" w:rsidRPr="007557B7">
        <w:rPr>
          <w:rFonts w:ascii="Liberation Sans" w:hAnsi="Liberation Sans"/>
          <w:sz w:val="26"/>
          <w:szCs w:val="26"/>
        </w:rPr>
        <w:t xml:space="preserve">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  <w:r w:rsidR="00C12C3C" w:rsidRP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0D29A8" w:rsidRPr="007557B7">
        <w:rPr>
          <w:rFonts w:ascii="Liberation Sans" w:hAnsi="Liberation Sans"/>
          <w:sz w:val="26"/>
          <w:szCs w:val="26"/>
        </w:rPr>
        <w:t>д</w:t>
      </w:r>
      <w:proofErr w:type="spellEnd"/>
      <w:r w:rsidR="000D29A8" w:rsidRPr="007557B7">
        <w:rPr>
          <w:rFonts w:ascii="Liberation Sans" w:hAnsi="Liberation Sans"/>
          <w:sz w:val="26"/>
          <w:szCs w:val="26"/>
        </w:rPr>
        <w:t>) устраивать свалки и склады, разливать растворы кислот, солей, щелочей и других химически активных веществ; е) огораживать и перегораживать</w:t>
      </w:r>
      <w:r w:rsidR="00C12C3C" w:rsidRPr="007557B7">
        <w:rPr>
          <w:rFonts w:ascii="Liberation Sans" w:hAnsi="Liberation Sans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охранные</w:t>
      </w:r>
      <w:r w:rsidR="000D29A8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зоны,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препятствовать</w:t>
      </w:r>
      <w:r w:rsidR="000D29A8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доступу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персонала</w:t>
      </w:r>
      <w:r w:rsidR="000D29A8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эксплуатационных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организаций</w:t>
      </w:r>
      <w:r w:rsidR="000D29A8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к</w:t>
      </w:r>
      <w:r w:rsidR="000D29A8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газораспределительным</w:t>
      </w:r>
      <w:r w:rsidR="000D29A8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сетям,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 xml:space="preserve">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="000D29A8" w:rsidRPr="007557B7">
        <w:rPr>
          <w:rFonts w:ascii="Liberation Sans" w:hAnsi="Liberation Sans"/>
          <w:sz w:val="26"/>
          <w:szCs w:val="26"/>
        </w:rPr>
        <w:t>з</w:t>
      </w:r>
      <w:proofErr w:type="spellEnd"/>
      <w:r w:rsidR="000D29A8" w:rsidRPr="007557B7">
        <w:rPr>
          <w:rFonts w:ascii="Liberation Sans" w:hAnsi="Liberation Sans"/>
          <w:sz w:val="26"/>
          <w:szCs w:val="26"/>
        </w:rPr>
        <w:t>) рыть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погреба,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копать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обрабатывать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почву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сельскохозяйственными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мелиоративными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орудиями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механизмами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на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 xml:space="preserve">глубину более 0,3 метра; </w:t>
      </w:r>
      <w:proofErr w:type="gramStart"/>
      <w:r w:rsidR="000D29A8" w:rsidRPr="007557B7">
        <w:rPr>
          <w:rFonts w:ascii="Liberation Sans" w:hAnsi="Liberation Sans"/>
          <w:sz w:val="26"/>
          <w:szCs w:val="26"/>
        </w:rPr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</w:t>
      </w:r>
      <w:r w:rsidR="00C12C3C" w:rsidRPr="007557B7">
        <w:rPr>
          <w:rFonts w:ascii="Liberation Sans" w:hAnsi="Liberation Sans"/>
          <w:sz w:val="26"/>
          <w:szCs w:val="26"/>
        </w:rPr>
        <w:t xml:space="preserve">    </w:t>
      </w:r>
      <w:r w:rsidR="000D29A8" w:rsidRPr="007557B7">
        <w:rPr>
          <w:rFonts w:ascii="Liberation Sans" w:hAnsi="Liberation Sans"/>
          <w:sz w:val="26"/>
          <w:szCs w:val="26"/>
        </w:rPr>
        <w:t xml:space="preserve"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</w:t>
      </w:r>
      <w:r w:rsidR="007557B7">
        <w:rPr>
          <w:rFonts w:ascii="Liberation Sans" w:hAnsi="Liberation Sans"/>
          <w:sz w:val="26"/>
          <w:szCs w:val="26"/>
        </w:rPr>
        <w:t xml:space="preserve">     </w:t>
      </w:r>
      <w:r w:rsidR="000D29A8" w:rsidRPr="007557B7">
        <w:rPr>
          <w:rFonts w:ascii="Liberation Sans" w:hAnsi="Liberation Sans"/>
          <w:sz w:val="26"/>
          <w:szCs w:val="26"/>
        </w:rPr>
        <w:t>15.</w:t>
      </w:r>
      <w:proofErr w:type="gramEnd"/>
      <w:r w:rsidR="00C12C3C" w:rsidRPr="007557B7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0D29A8" w:rsidRPr="007557B7">
        <w:rPr>
          <w:rFonts w:ascii="Liberation Sans" w:hAnsi="Liberation Sans"/>
          <w:sz w:val="26"/>
          <w:szCs w:val="26"/>
        </w:rPr>
        <w:t xml:space="preserve">Лесохозяйственные, сельскохозяйственные и другие работы, </w:t>
      </w:r>
      <w:r w:rsidR="00C12C3C" w:rsidRPr="007557B7">
        <w:rPr>
          <w:rFonts w:ascii="Liberation Sans" w:hAnsi="Liberation Sans"/>
          <w:sz w:val="26"/>
          <w:szCs w:val="26"/>
        </w:rPr>
        <w:t xml:space="preserve">                  </w:t>
      </w:r>
      <w:r w:rsidR="000D29A8" w:rsidRPr="007557B7">
        <w:rPr>
          <w:rFonts w:ascii="Liberation Sans" w:hAnsi="Liberation Sans"/>
          <w:sz w:val="26"/>
          <w:szCs w:val="26"/>
        </w:rPr>
        <w:t>не подпадающие под ограничения, указанные в пункте 14 настоящих Правил, и не связанные с нарушением земельного горизонта и обработкой почвы на глубину более 0,3 метра, производятся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собственниками,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владельцами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или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пользователями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земельных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участков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в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охранной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зоне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газораспределительной сети</w:t>
      </w:r>
      <w:r w:rsidR="000D29A8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при</w:t>
      </w:r>
      <w:r w:rsidR="000D29A8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условии</w:t>
      </w:r>
      <w:r w:rsidR="000D29A8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предварительного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письменного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уведомления</w:t>
      </w:r>
      <w:r w:rsidR="000D29A8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эксплуатационной</w:t>
      </w:r>
      <w:r w:rsidR="000D29A8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организации</w:t>
      </w:r>
      <w:r w:rsidR="00C12C3C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не</w:t>
      </w:r>
      <w:r w:rsidR="000D29A8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менее</w:t>
      </w:r>
      <w:r w:rsidR="000D29A8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чем</w:t>
      </w:r>
      <w:r w:rsidR="000D29A8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за</w:t>
      </w:r>
      <w:r w:rsidR="000D29A8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3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рабочих</w:t>
      </w:r>
      <w:r w:rsidR="000D29A8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дня до начала работ. 16</w:t>
      </w:r>
      <w:proofErr w:type="gramEnd"/>
      <w:r w:rsidR="000D29A8" w:rsidRPr="007557B7">
        <w:rPr>
          <w:rFonts w:ascii="Liberation Sans" w:hAnsi="Liberation Sans"/>
          <w:sz w:val="26"/>
          <w:szCs w:val="26"/>
        </w:rPr>
        <w:t>. Хозяйственная деятельность</w:t>
      </w:r>
      <w:r w:rsidR="00BF0477" w:rsidRPr="007557B7">
        <w:rPr>
          <w:rFonts w:ascii="Liberation Sans" w:hAnsi="Liberation Sans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в охранных зонах газораспределительных сетей, не предусмотренная</w:t>
      </w:r>
      <w:r w:rsidR="00C12C3C" w:rsidRPr="007557B7">
        <w:rPr>
          <w:rFonts w:ascii="Liberation Sans" w:hAnsi="Liberation Sans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пунктами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14</w:t>
      </w:r>
      <w:r w:rsidR="000D29A8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15</w:t>
      </w:r>
      <w:r w:rsidR="000D29A8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настоящих</w:t>
      </w:r>
      <w:r w:rsidR="000D29A8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Правил,</w:t>
      </w:r>
      <w:r w:rsidR="000D29A8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при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которой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производится</w:t>
      </w:r>
      <w:r w:rsidR="000D29A8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нарушение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поверхности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земельного</w:t>
      </w:r>
      <w:r w:rsidR="000D29A8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участка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обработка</w:t>
      </w:r>
      <w:r w:rsidR="000D29A8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почвы </w:t>
      </w:r>
      <w:r w:rsidR="000D29A8" w:rsidRPr="007557B7">
        <w:rPr>
          <w:rFonts w:ascii="Liberation Sans" w:hAnsi="Liberation Sans"/>
          <w:sz w:val="26"/>
          <w:szCs w:val="26"/>
        </w:rPr>
        <w:t>на глубину более 0,3 метра, осуществляется на основании письменного разрешения эксплуатационной организации газораспределительных сетей. Зона с особыми условиями использования территории установлена бессрочно Приказом Департамента</w:t>
      </w:r>
      <w:r w:rsidR="000D29A8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имущественных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отношений</w:t>
      </w:r>
      <w:r w:rsidR="000D29A8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Ямало-Ненецкого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автономного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округа</w:t>
      </w:r>
      <w:r w:rsidR="000D29A8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от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09.03.2023</w:t>
      </w:r>
      <w:r w:rsidR="000D29A8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№</w:t>
      </w:r>
      <w:r w:rsidR="00C12C3C" w:rsidRPr="007557B7">
        <w:rPr>
          <w:rFonts w:ascii="Liberation Sans" w:hAnsi="Liberation Sans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45-З;</w:t>
      </w:r>
      <w:r w:rsidR="00C12C3C"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 Охранная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зона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трубопроводов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(газопроводов, нефтепроводов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C12C3C" w:rsidRPr="007557B7">
        <w:rPr>
          <w:rFonts w:ascii="Liberation Sans" w:hAnsi="Liberation Sans"/>
          <w:sz w:val="26"/>
          <w:szCs w:val="26"/>
        </w:rPr>
        <w:t xml:space="preserve">нефтепродуктопроводов, </w:t>
      </w:r>
      <w:proofErr w:type="spellStart"/>
      <w:r w:rsidR="000D29A8" w:rsidRPr="007557B7">
        <w:rPr>
          <w:rFonts w:ascii="Liberation Sans" w:hAnsi="Liberation Sans"/>
          <w:sz w:val="26"/>
          <w:szCs w:val="26"/>
        </w:rPr>
        <w:lastRenderedPageBreak/>
        <w:t>аммиакопроводов</w:t>
      </w:r>
      <w:proofErr w:type="spellEnd"/>
      <w:r w:rsidR="000D29A8" w:rsidRPr="007557B7">
        <w:rPr>
          <w:rFonts w:ascii="Liberation Sans" w:hAnsi="Liberation Sans"/>
          <w:sz w:val="26"/>
          <w:szCs w:val="26"/>
        </w:rPr>
        <w:t>) объекта: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Подводящий газопровод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высокого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давления</w:t>
      </w:r>
      <w:r w:rsidR="00C12C3C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к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производственной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базе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ООО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«</w:t>
      </w:r>
      <w:proofErr w:type="spellStart"/>
      <w:r w:rsidR="000D29A8" w:rsidRPr="007557B7">
        <w:rPr>
          <w:rFonts w:ascii="Liberation Sans" w:hAnsi="Liberation Sans"/>
          <w:sz w:val="26"/>
          <w:szCs w:val="26"/>
        </w:rPr>
        <w:t>Ямбургтранссервис</w:t>
      </w:r>
      <w:proofErr w:type="spellEnd"/>
      <w:r w:rsidR="000D29A8" w:rsidRPr="007557B7">
        <w:rPr>
          <w:rFonts w:ascii="Liberation Sans" w:hAnsi="Liberation Sans"/>
          <w:sz w:val="26"/>
          <w:szCs w:val="26"/>
        </w:rPr>
        <w:t>»,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по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адресу: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ЯНАО,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г.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Новый</w:t>
      </w:r>
      <w:r w:rsidR="000D29A8"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Уренгой,</w:t>
      </w:r>
      <w:r w:rsidR="000D29A8"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 xml:space="preserve">район </w:t>
      </w:r>
      <w:proofErr w:type="spellStart"/>
      <w:r w:rsidR="000D29A8" w:rsidRPr="007557B7">
        <w:rPr>
          <w:rFonts w:ascii="Liberation Sans" w:hAnsi="Liberation Sans"/>
          <w:sz w:val="26"/>
          <w:szCs w:val="26"/>
        </w:rPr>
        <w:t>Коротчаево</w:t>
      </w:r>
      <w:proofErr w:type="spellEnd"/>
      <w:r w:rsidR="000D29A8" w:rsidRPr="007557B7">
        <w:rPr>
          <w:rFonts w:ascii="Liberation Sans" w:hAnsi="Liberation Sans"/>
          <w:sz w:val="26"/>
          <w:szCs w:val="26"/>
        </w:rPr>
        <w:t xml:space="preserve">. </w:t>
      </w:r>
      <w:proofErr w:type="gramStart"/>
      <w:r w:rsidR="000D29A8" w:rsidRPr="007557B7">
        <w:rPr>
          <w:rFonts w:ascii="Liberation Sans" w:hAnsi="Liberation Sans"/>
          <w:sz w:val="26"/>
          <w:szCs w:val="26"/>
        </w:rPr>
        <w:t>Lобщ=4665,7м. Состав: подземный газопровод высокого давления 108*4,0мм – 4372,3м, надземный газопровод высокого давления 108*4,0мм – 292,6м, надземный газопровод высокого давления 159*4,5мм – 0,2м, надземный газопровод высокого давления 57*4,0мм – 0,3м., надземный газопровод низкого давления 89*4,0мм – 0,3м., 3КЛ DN100, PN 1.6МПа –</w:t>
      </w:r>
      <w:r w:rsidR="00C12C3C" w:rsidRPr="007557B7">
        <w:rPr>
          <w:rFonts w:ascii="Liberation Sans" w:hAnsi="Liberation Sans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2шт.,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ГРПШ</w:t>
      </w:r>
      <w:r w:rsidR="000D29A8"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–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1шт.;</w:t>
      </w:r>
      <w:r w:rsidR="000D29A8"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Тип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зоны:</w:t>
      </w:r>
      <w:proofErr w:type="gramEnd"/>
      <w:r w:rsidR="000D29A8"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Охранная</w:t>
      </w:r>
      <w:r w:rsidR="000D29A8"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зона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инженерных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z w:val="26"/>
          <w:szCs w:val="26"/>
        </w:rPr>
        <w:t>коммуникаций;</w:t>
      </w:r>
      <w:r w:rsidR="000D29A8"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gramStart"/>
      <w:r w:rsidR="000D29A8" w:rsidRPr="007557B7">
        <w:rPr>
          <w:rFonts w:ascii="Liberation Sans" w:hAnsi="Liberation Sans"/>
          <w:sz w:val="26"/>
          <w:szCs w:val="26"/>
        </w:rPr>
        <w:t>Номер:</w:t>
      </w:r>
      <w:r w:rsidR="000D29A8"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0D29A8" w:rsidRPr="007557B7">
        <w:rPr>
          <w:rFonts w:ascii="Liberation Sans" w:hAnsi="Liberation Sans"/>
          <w:spacing w:val="-5"/>
          <w:sz w:val="26"/>
          <w:szCs w:val="26"/>
        </w:rPr>
        <w:t>б</w:t>
      </w:r>
      <w:proofErr w:type="gramEnd"/>
      <w:r w:rsidR="000D29A8" w:rsidRPr="007557B7">
        <w:rPr>
          <w:rFonts w:ascii="Liberation Sans" w:hAnsi="Liberation Sans"/>
          <w:spacing w:val="-5"/>
          <w:sz w:val="26"/>
          <w:szCs w:val="26"/>
        </w:rPr>
        <w:t>/н</w:t>
      </w:r>
      <w:r w:rsidR="00C12C3C" w:rsidRPr="007557B7">
        <w:rPr>
          <w:rFonts w:ascii="Liberation Sans" w:hAnsi="Liberation Sans"/>
          <w:spacing w:val="-5"/>
          <w:sz w:val="26"/>
          <w:szCs w:val="26"/>
        </w:rPr>
        <w:t>.</w:t>
      </w:r>
    </w:p>
    <w:p w:rsidR="00860D03" w:rsidRPr="007557B7" w:rsidRDefault="00860D03" w:rsidP="00860D03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участок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подлежит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снятию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государственного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кадастрового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учета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зарегистрированы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права.</w:t>
      </w:r>
    </w:p>
    <w:p w:rsidR="00F655DA" w:rsidRPr="007557B7" w:rsidRDefault="001809EF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Согласно </w:t>
      </w:r>
      <w:r w:rsidR="006A3ACC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акту наблюдения за соблюдением обязательных требований  (мониторинг безопасности) </w:t>
      </w:r>
      <w:r w:rsidR="00BF0477" w:rsidRPr="007557B7">
        <w:rPr>
          <w:rFonts w:ascii="Liberation Sans" w:hAnsi="Liberation Sans"/>
          <w:color w:val="000000" w:themeColor="text1"/>
          <w:sz w:val="26"/>
          <w:szCs w:val="26"/>
        </w:rPr>
        <w:t>от 13.12.2023 № 43</w:t>
      </w:r>
      <w:r w:rsidR="00CC0D4B" w:rsidRPr="007557B7">
        <w:rPr>
          <w:rFonts w:ascii="Liberation Sans" w:hAnsi="Liberation Sans"/>
          <w:color w:val="000000" w:themeColor="text1"/>
          <w:sz w:val="26"/>
          <w:szCs w:val="26"/>
        </w:rPr>
        <w:t>, составленному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Департаментом общественной безопасности и гражданской защиты Администрации города Новый Уренгой</w:t>
      </w:r>
      <w:r w:rsidR="00654A41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установлено, что территория земельного участка с кадаст</w:t>
      </w:r>
      <w:r w:rsidR="00BF0477" w:rsidRPr="007557B7">
        <w:rPr>
          <w:rFonts w:ascii="Liberation Sans" w:hAnsi="Liberation Sans"/>
          <w:color w:val="000000" w:themeColor="text1"/>
          <w:sz w:val="26"/>
          <w:szCs w:val="26"/>
        </w:rPr>
        <w:t>ровым номером 89:11:080201:12004</w:t>
      </w:r>
      <w:r w:rsidR="00654A41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                не ограждена, доступ свободен.</w:t>
      </w:r>
      <w:r w:rsidR="00616089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На земельном участке и за пределами его границ с южной стороны р</w:t>
      </w:r>
      <w:r w:rsidR="00A51287" w:rsidRPr="007557B7">
        <w:rPr>
          <w:rFonts w:ascii="Liberation Sans" w:hAnsi="Liberation Sans"/>
          <w:color w:val="000000" w:themeColor="text1"/>
          <w:sz w:val="26"/>
          <w:szCs w:val="26"/>
        </w:rPr>
        <w:t>асположены около 70 вагон - домов</w:t>
      </w:r>
      <w:r w:rsidR="00616089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, деревянные </w:t>
      </w:r>
      <w:proofErr w:type="gramStart"/>
      <w:r w:rsidR="00616089" w:rsidRPr="007557B7">
        <w:rPr>
          <w:rFonts w:ascii="Liberation Sans" w:hAnsi="Liberation Sans"/>
          <w:color w:val="000000" w:themeColor="text1"/>
          <w:sz w:val="26"/>
          <w:szCs w:val="26"/>
        </w:rPr>
        <w:t>строения</w:t>
      </w:r>
      <w:proofErr w:type="gramEnd"/>
      <w:r w:rsidR="00616089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не имеющие прочную связь с землёй, транспортные средства, узлы и агрегаты транспортных средств, транспортные контейнеры, ёмкости, предположительно для хранения ГСМ. Объекты недвижимого имущества в границах земельного участка визуально не определяются.</w:t>
      </w:r>
      <w:r w:rsidR="00654A41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616089" w:rsidRPr="007557B7">
        <w:rPr>
          <w:rFonts w:ascii="Liberation Sans" w:hAnsi="Liberation Sans"/>
          <w:color w:val="000000" w:themeColor="text1"/>
          <w:sz w:val="26"/>
          <w:szCs w:val="26"/>
        </w:rPr>
        <w:t>Осмотр земельного участка проводился в период</w:t>
      </w:r>
      <w:r w:rsidR="00FD6611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засне</w:t>
      </w:r>
      <w:r w:rsidR="00A51287" w:rsidRPr="007557B7">
        <w:rPr>
          <w:rFonts w:ascii="Liberation Sans" w:hAnsi="Liberation Sans"/>
          <w:color w:val="000000" w:themeColor="text1"/>
          <w:sz w:val="26"/>
          <w:szCs w:val="26"/>
        </w:rPr>
        <w:t>женности, в связи с чем</w:t>
      </w:r>
      <w:r w:rsidR="007557B7">
        <w:rPr>
          <w:rFonts w:ascii="Liberation Sans" w:hAnsi="Liberation Sans"/>
          <w:color w:val="000000" w:themeColor="text1"/>
          <w:sz w:val="26"/>
          <w:szCs w:val="26"/>
        </w:rPr>
        <w:t>,</w:t>
      </w:r>
      <w:r w:rsidR="00FD6611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установить наличие либо отсутствие иных объектов в границах земельного участка либо на прилегающей территории, а также определить санитарное состояние земельного участка не представляется возможным.</w:t>
      </w:r>
    </w:p>
    <w:p w:rsidR="00FC5450" w:rsidRPr="007557B7" w:rsidRDefault="00FC5450" w:rsidP="00FC54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Территория подлежит освобождению от временных сооружений, транспортных средств  и санитарной очистке. </w:t>
      </w:r>
    </w:p>
    <w:p w:rsidR="00F655DA" w:rsidRPr="007557B7" w:rsidRDefault="001809EF">
      <w:pPr>
        <w:widowControl w:val="0"/>
        <w:spacing w:before="30"/>
        <w:ind w:firstLine="709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F655DA" w:rsidRPr="007557B7" w:rsidRDefault="001809EF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Письмом АО «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Уренгойска</w:t>
      </w:r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>я</w:t>
      </w:r>
      <w:proofErr w:type="spellEnd"/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proofErr w:type="spellStart"/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>электросетевая</w:t>
      </w:r>
      <w:proofErr w:type="spellEnd"/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 от 30.11.2023 № 2349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сообщено о</w:t>
      </w:r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б отсутствии на земельном участке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с кадастровым номером  </w:t>
      </w:r>
      <w:r w:rsidR="006C3DAD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89:11:080201:12004 сетей электроснабжения,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находящи</w:t>
      </w:r>
      <w:r w:rsidR="00E6061A" w:rsidRPr="007557B7">
        <w:rPr>
          <w:rFonts w:ascii="Liberation Sans" w:hAnsi="Liberation Sans" w:cs="Liberation Serif"/>
          <w:color w:val="000000"/>
          <w:sz w:val="26"/>
          <w:szCs w:val="26"/>
        </w:rPr>
        <w:t>хся на обслуживан</w:t>
      </w:r>
      <w:proofErr w:type="gramStart"/>
      <w:r w:rsidR="00E6061A" w:rsidRPr="007557B7">
        <w:rPr>
          <w:rFonts w:ascii="Liberation Sans" w:hAnsi="Liberation Sans" w:cs="Liberation Serif"/>
          <w:color w:val="000000"/>
          <w:sz w:val="26"/>
          <w:szCs w:val="26"/>
        </w:rPr>
        <w:t>ии  АО</w:t>
      </w:r>
      <w:proofErr w:type="gramEnd"/>
      <w:r w:rsidR="00E6061A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«УЭСК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». </w:t>
      </w:r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По земельному участку проходит КЛ-0,4 кВ, </w:t>
      </w:r>
      <w:proofErr w:type="gramStart"/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>находящаяся</w:t>
      </w:r>
      <w:proofErr w:type="gramEnd"/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в собственности ГСК «</w:t>
      </w:r>
      <w:proofErr w:type="spellStart"/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>Ауди</w:t>
      </w:r>
      <w:proofErr w:type="spellEnd"/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>».</w:t>
      </w:r>
    </w:p>
    <w:p w:rsidR="00C226F1" w:rsidRPr="007557B7" w:rsidRDefault="001809EF" w:rsidP="00C226F1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Филиал АО «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Тюмень» Северные </w:t>
      </w:r>
      <w:r w:rsidR="00E6061A" w:rsidRPr="007557B7">
        <w:rPr>
          <w:rFonts w:ascii="Liberation Sans" w:hAnsi="Liberation Sans" w:cs="Liberation Serif"/>
          <w:color w:val="000000"/>
          <w:sz w:val="26"/>
          <w:szCs w:val="26"/>
        </w:rPr>
        <w:t>электрические сети письмом от</w:t>
      </w:r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30.11.2023 № РТ</w:t>
      </w:r>
      <w:proofErr w:type="gramStart"/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>6</w:t>
      </w:r>
      <w:proofErr w:type="gramEnd"/>
      <w:r w:rsidR="006C3DAD" w:rsidRPr="007557B7">
        <w:rPr>
          <w:rFonts w:ascii="Liberation Sans" w:hAnsi="Liberation Sans" w:cs="Liberation Serif"/>
          <w:color w:val="000000"/>
          <w:sz w:val="26"/>
          <w:szCs w:val="26"/>
        </w:rPr>
        <w:t>/01/2828</w:t>
      </w:r>
      <w:r w:rsidR="00E6061A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сообщает об отсутствии в данном районе электрических сетей и центров питания АО «</w:t>
      </w:r>
      <w:proofErr w:type="spellStart"/>
      <w:r w:rsidR="00E6061A" w:rsidRPr="007557B7"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 w:rsidR="00E6061A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Тюмень», вследствие чего и </w:t>
      </w:r>
      <w:r w:rsidR="00C226F1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отсутствие </w:t>
      </w:r>
      <w:r w:rsidR="00E6061A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технической </w:t>
      </w:r>
      <w:r w:rsidR="00C226F1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возможности технологического присоединения земельного участка с кадастровым номером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="00C226F1" w:rsidRPr="007557B7">
        <w:rPr>
          <w:rFonts w:ascii="Liberation Sans" w:hAnsi="Liberation Sans"/>
          <w:color w:val="000000" w:themeColor="text1"/>
          <w:sz w:val="26"/>
          <w:szCs w:val="26"/>
        </w:rPr>
        <w:t>89:11:</w:t>
      </w:r>
      <w:r w:rsidR="006C3DAD" w:rsidRPr="007557B7">
        <w:rPr>
          <w:rFonts w:ascii="Liberation Sans" w:hAnsi="Liberation Sans"/>
          <w:color w:val="000000" w:themeColor="text1"/>
          <w:sz w:val="26"/>
          <w:szCs w:val="26"/>
        </w:rPr>
        <w:t>080201:12004</w:t>
      </w:r>
      <w:r w:rsidR="00C226F1" w:rsidRPr="007557B7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C226F1" w:rsidRPr="007557B7" w:rsidRDefault="00C226F1" w:rsidP="00C226F1">
      <w:pPr>
        <w:pStyle w:val="Header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color w:val="000000"/>
          <w:sz w:val="26"/>
          <w:szCs w:val="26"/>
        </w:rPr>
        <w:t>Письмо</w:t>
      </w:r>
      <w:r w:rsidR="00B269C2" w:rsidRPr="007557B7">
        <w:rPr>
          <w:rFonts w:ascii="Liberation Sans" w:hAnsi="Liberation Sans"/>
          <w:color w:val="000000"/>
          <w:sz w:val="26"/>
          <w:szCs w:val="26"/>
        </w:rPr>
        <w:t>м АО «</w:t>
      </w:r>
      <w:proofErr w:type="spellStart"/>
      <w:r w:rsidR="00B269C2" w:rsidRPr="007557B7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B269C2" w:rsidRPr="007557B7">
        <w:rPr>
          <w:rFonts w:ascii="Liberation Sans" w:hAnsi="Liberation Sans"/>
          <w:color w:val="000000"/>
          <w:sz w:val="26"/>
          <w:szCs w:val="26"/>
        </w:rPr>
        <w:t>» от 15.12.2023 № 2925/5080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 </w:t>
      </w:r>
      <w:r w:rsidR="00CC0D4B" w:rsidRPr="007557B7">
        <w:rPr>
          <w:rFonts w:ascii="Liberation Sans" w:hAnsi="Liberation Sans"/>
          <w:color w:val="000000"/>
          <w:sz w:val="26"/>
          <w:szCs w:val="26"/>
        </w:rPr>
        <w:t>предоставлена информация о технических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условия</w:t>
      </w:r>
      <w:r w:rsidR="00CC0D4B" w:rsidRPr="007557B7">
        <w:rPr>
          <w:rFonts w:ascii="Liberation Sans" w:hAnsi="Liberation Sans"/>
          <w:color w:val="000000"/>
          <w:sz w:val="26"/>
          <w:szCs w:val="26"/>
        </w:rPr>
        <w:t>х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на присоединение к сетям инженерно-технического обеспечения объекта на земельном участке с кадастровым номером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89:11:080201:1200</w:t>
      </w:r>
      <w:r w:rsidR="00B269C2" w:rsidRPr="007557B7">
        <w:rPr>
          <w:rFonts w:ascii="Liberation Sans" w:hAnsi="Liberation Sans"/>
          <w:color w:val="000000" w:themeColor="text1"/>
          <w:sz w:val="26"/>
          <w:szCs w:val="26"/>
        </w:rPr>
        <w:t>4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. </w:t>
      </w:r>
    </w:p>
    <w:p w:rsidR="00C226F1" w:rsidRPr="007557B7" w:rsidRDefault="00C226F1" w:rsidP="006102D1">
      <w:pPr>
        <w:pStyle w:val="Header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color w:val="000000"/>
          <w:sz w:val="26"/>
          <w:szCs w:val="26"/>
        </w:rPr>
        <w:lastRenderedPageBreak/>
        <w:t>Точка присоединения к сетям холодного водоснабжения</w:t>
      </w:r>
      <w:r w:rsidR="00B269C2" w:rsidRPr="007557B7">
        <w:rPr>
          <w:rFonts w:ascii="Liberation Sans" w:hAnsi="Liberation Sans"/>
          <w:color w:val="000000"/>
          <w:sz w:val="26"/>
          <w:szCs w:val="26"/>
        </w:rPr>
        <w:t xml:space="preserve">: участок трубопровода ДУ 110 мм ПЭ, УТ-9/5 с устройством камеры в створе здания жилого дома № 3 по ул. Речников (сети надземного исполнения). Необходимо предусмотреть </w:t>
      </w:r>
      <w:proofErr w:type="spellStart"/>
      <w:r w:rsidR="00B269C2" w:rsidRPr="007557B7">
        <w:rPr>
          <w:rFonts w:ascii="Liberation Sans" w:hAnsi="Liberation Sans"/>
          <w:color w:val="000000"/>
          <w:sz w:val="26"/>
          <w:szCs w:val="26"/>
        </w:rPr>
        <w:t>теплоспутник</w:t>
      </w:r>
      <w:proofErr w:type="spellEnd"/>
      <w:r w:rsidR="00B269C2" w:rsidRPr="007557B7">
        <w:rPr>
          <w:rFonts w:ascii="Liberation Sans" w:hAnsi="Liberation Sans"/>
          <w:color w:val="000000"/>
          <w:sz w:val="26"/>
          <w:szCs w:val="26"/>
        </w:rPr>
        <w:t xml:space="preserve">. </w:t>
      </w:r>
      <w:r w:rsidR="006102D1" w:rsidRPr="007557B7">
        <w:rPr>
          <w:rFonts w:ascii="Liberation Sans" w:hAnsi="Liberation Sans"/>
          <w:color w:val="000000"/>
          <w:sz w:val="26"/>
          <w:szCs w:val="26"/>
        </w:rPr>
        <w:t>Максимальная (свободная) мощн</w:t>
      </w:r>
      <w:r w:rsidR="00B269C2" w:rsidRPr="007557B7">
        <w:rPr>
          <w:rFonts w:ascii="Liberation Sans" w:hAnsi="Liberation Sans"/>
          <w:color w:val="000000"/>
          <w:sz w:val="26"/>
          <w:szCs w:val="26"/>
        </w:rPr>
        <w:t>ость в точке присоединения 27,90</w:t>
      </w:r>
      <w:r w:rsidR="006102D1" w:rsidRPr="007557B7">
        <w:rPr>
          <w:rFonts w:ascii="Liberation Sans" w:hAnsi="Liberation Sans"/>
          <w:color w:val="000000"/>
          <w:sz w:val="26"/>
          <w:szCs w:val="26"/>
        </w:rPr>
        <w:t xml:space="preserve"> куб. </w:t>
      </w:r>
      <w:proofErr w:type="gramStart"/>
      <w:r w:rsidR="006102D1" w:rsidRPr="007557B7">
        <w:rPr>
          <w:rFonts w:ascii="Liberation Sans" w:hAnsi="Liberation Sans"/>
          <w:color w:val="000000"/>
          <w:sz w:val="26"/>
          <w:szCs w:val="26"/>
        </w:rPr>
        <w:t>м</w:t>
      </w:r>
      <w:proofErr w:type="gramEnd"/>
      <w:r w:rsidR="006102D1" w:rsidRPr="007557B7">
        <w:rPr>
          <w:rFonts w:ascii="Liberation Sans" w:hAnsi="Liberation Sans"/>
          <w:color w:val="000000"/>
          <w:sz w:val="26"/>
          <w:szCs w:val="26"/>
        </w:rPr>
        <w:t>/час.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C226F1" w:rsidRPr="007557B7" w:rsidRDefault="00C226F1" w:rsidP="00C226F1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получение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централизованной системе водоотведения </w:t>
      </w:r>
      <w:r w:rsidR="00F6467B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    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Форму заявления и перечень необходимых документов можно скачать с сайта АО «УГВК» по ссылке:</w:t>
      </w:r>
    </w:p>
    <w:p w:rsidR="00C226F1" w:rsidRPr="007557B7" w:rsidRDefault="00C226F1" w:rsidP="00C226F1">
      <w:pPr>
        <w:pStyle w:val="Header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 w:rsidRPr="007557B7"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226F1" w:rsidRPr="007557B7" w:rsidRDefault="00C226F1" w:rsidP="00C226F1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C226F1" w:rsidRPr="007557B7" w:rsidRDefault="00C226F1" w:rsidP="00C226F1">
      <w:pPr>
        <w:pStyle w:val="Header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                        к инженерным сетям составляет не более 18 месяцев со дня заключения договора о подключении.</w:t>
      </w:r>
    </w:p>
    <w:p w:rsidR="00C226F1" w:rsidRPr="007557B7" w:rsidRDefault="00C226F1" w:rsidP="00C226F1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Согласно приказу Департамента тарифной политики энергетики </w:t>
      </w:r>
      <w:r w:rsidR="00F6467B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        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и жилищно-коммунального комплекса ЯНАО от 06.12.2023 № 460-т тариф на подключение (технологическое присоединение) к централизованной системе холодного водоснабжения (ставка)– 25,83333 тыс. руб. за 1 м3/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</w:rPr>
        <w:t>. (без НДС),</w:t>
      </w:r>
    </w:p>
    <w:p w:rsidR="00C226F1" w:rsidRPr="007557B7" w:rsidRDefault="00C226F1" w:rsidP="00C226F1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Дата ок</w:t>
      </w:r>
      <w:r w:rsidR="006102D1" w:rsidRPr="007557B7">
        <w:rPr>
          <w:rFonts w:ascii="Liberation Sans" w:hAnsi="Liberation Sans" w:cs="Liberation Serif"/>
          <w:color w:val="000000"/>
          <w:sz w:val="26"/>
          <w:szCs w:val="26"/>
        </w:rPr>
        <w:t>ончания срока действия указанного тарифа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- 31.12.2024.</w:t>
      </w:r>
    </w:p>
    <w:p w:rsidR="00C226F1" w:rsidRPr="007557B7" w:rsidRDefault="00C226F1" w:rsidP="00C226F1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В соответствии с п. 121 Методических указаний по расчету регулируемых тарифов в сфере водоснабжения и водоотведения, утвержденных приказом ФСТ России от 27.12.2013 № 1746-э, в отношении заявителей, величина подключаемой (присоединяемой) нагрузки объектов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нагрузки), размер платы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за подключение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:rsidR="006102D1" w:rsidRPr="007557B7" w:rsidRDefault="006102D1" w:rsidP="00C226F1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В районе земельного участка 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с кадастровым номером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89:11:080201:1200</w:t>
      </w:r>
      <w:r w:rsidR="00B269C2" w:rsidRPr="007557B7">
        <w:rPr>
          <w:rFonts w:ascii="Liberation Sans" w:hAnsi="Liberation Sans"/>
          <w:color w:val="000000" w:themeColor="text1"/>
          <w:sz w:val="26"/>
          <w:szCs w:val="26"/>
        </w:rPr>
        <w:t>4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отсутствуют сети централизованной системы водоотведения. Водоотведение объекта </w:t>
      </w:r>
      <w:r w:rsidR="00B269C2" w:rsidRPr="007557B7">
        <w:rPr>
          <w:rFonts w:ascii="Liberation Sans" w:hAnsi="Liberation Sans"/>
          <w:color w:val="000000"/>
          <w:sz w:val="26"/>
          <w:szCs w:val="26"/>
        </w:rPr>
        <w:t>обеспечено септиком.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C226F1" w:rsidRPr="007557B7" w:rsidRDefault="00B269C2" w:rsidP="00C226F1">
      <w:pPr>
        <w:pStyle w:val="Header0"/>
        <w:ind w:firstLine="70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Письмом от 05.12.2023 № 1</w:t>
      </w:r>
      <w:r w:rsidR="003F02F6" w:rsidRPr="007557B7">
        <w:rPr>
          <w:rFonts w:ascii="Liberation Sans" w:hAnsi="Liberation Sans"/>
          <w:sz w:val="26"/>
          <w:szCs w:val="26"/>
        </w:rPr>
        <w:t>603/6789</w:t>
      </w:r>
      <w:r w:rsidR="00C226F1" w:rsidRPr="007557B7">
        <w:rPr>
          <w:rFonts w:ascii="Liberation Sans" w:hAnsi="Liberation Sans"/>
          <w:sz w:val="26"/>
          <w:szCs w:val="26"/>
        </w:rPr>
        <w:t xml:space="preserve"> АО «Уренгойтеплогенерация-1» </w:t>
      </w:r>
      <w:r w:rsidR="006102D1" w:rsidRPr="007557B7">
        <w:rPr>
          <w:rFonts w:ascii="Liberation Sans" w:hAnsi="Liberation Sans"/>
          <w:sz w:val="26"/>
          <w:szCs w:val="26"/>
        </w:rPr>
        <w:t>сообщено об отсутствии</w:t>
      </w:r>
      <w:r w:rsidR="003F02F6" w:rsidRPr="007557B7">
        <w:rPr>
          <w:rFonts w:ascii="Liberation Sans" w:hAnsi="Liberation Sans"/>
          <w:sz w:val="26"/>
          <w:szCs w:val="26"/>
        </w:rPr>
        <w:t xml:space="preserve"> технической</w:t>
      </w:r>
      <w:r w:rsidR="006102D1" w:rsidRPr="007557B7">
        <w:rPr>
          <w:rFonts w:ascii="Liberation Sans" w:hAnsi="Liberation Sans"/>
          <w:sz w:val="26"/>
          <w:szCs w:val="26"/>
        </w:rPr>
        <w:t xml:space="preserve"> </w:t>
      </w:r>
      <w:r w:rsidR="0037010F" w:rsidRPr="007557B7">
        <w:rPr>
          <w:rFonts w:ascii="Liberation Sans" w:hAnsi="Liberation Sans"/>
          <w:sz w:val="26"/>
          <w:szCs w:val="26"/>
        </w:rPr>
        <w:t xml:space="preserve">возможности </w:t>
      </w:r>
      <w:r w:rsidR="00C226F1" w:rsidRPr="007557B7">
        <w:rPr>
          <w:rFonts w:ascii="Liberation Sans" w:hAnsi="Liberation Sans"/>
          <w:sz w:val="26"/>
          <w:szCs w:val="26"/>
        </w:rPr>
        <w:t>на присоединение</w:t>
      </w:r>
      <w:r w:rsidR="0037010F" w:rsidRPr="007557B7">
        <w:rPr>
          <w:rFonts w:ascii="Liberation Sans" w:hAnsi="Liberation Sans"/>
          <w:sz w:val="26"/>
          <w:szCs w:val="26"/>
        </w:rPr>
        <w:t xml:space="preserve"> объекта капитального строительства на </w:t>
      </w:r>
      <w:r w:rsidR="0037010F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земельном участке </w:t>
      </w:r>
      <w:r w:rsidR="0037010F" w:rsidRPr="007557B7">
        <w:rPr>
          <w:rFonts w:ascii="Liberation Sans" w:hAnsi="Liberation Sans"/>
          <w:color w:val="000000"/>
          <w:sz w:val="26"/>
          <w:szCs w:val="26"/>
        </w:rPr>
        <w:t xml:space="preserve">с кадастровым номером </w:t>
      </w:r>
      <w:r w:rsidR="0037010F" w:rsidRPr="007557B7">
        <w:rPr>
          <w:rFonts w:ascii="Liberation Sans" w:hAnsi="Liberation Sans"/>
          <w:color w:val="000000" w:themeColor="text1"/>
          <w:sz w:val="26"/>
          <w:szCs w:val="26"/>
        </w:rPr>
        <w:t>89:11:080201:1200</w:t>
      </w:r>
      <w:r w:rsidR="003F02F6" w:rsidRPr="007557B7">
        <w:rPr>
          <w:rFonts w:ascii="Liberation Sans" w:hAnsi="Liberation Sans"/>
          <w:color w:val="000000" w:themeColor="text1"/>
          <w:sz w:val="26"/>
          <w:szCs w:val="26"/>
        </w:rPr>
        <w:t>4</w:t>
      </w:r>
      <w:r w:rsidR="00EC12E7" w:rsidRPr="007557B7">
        <w:rPr>
          <w:rFonts w:ascii="Liberation Sans" w:hAnsi="Liberation Sans"/>
          <w:color w:val="000000"/>
          <w:sz w:val="26"/>
          <w:szCs w:val="26"/>
        </w:rPr>
        <w:t xml:space="preserve">, </w:t>
      </w:r>
      <w:r w:rsidR="00C226F1" w:rsidRPr="007557B7">
        <w:rPr>
          <w:rFonts w:ascii="Liberation Sans" w:hAnsi="Liberation Sans"/>
          <w:sz w:val="26"/>
          <w:szCs w:val="26"/>
        </w:rPr>
        <w:t xml:space="preserve">в связи с отсутствием </w:t>
      </w:r>
      <w:r w:rsidR="0037010F" w:rsidRPr="007557B7">
        <w:rPr>
          <w:rFonts w:ascii="Liberation Sans" w:hAnsi="Liberation Sans"/>
          <w:sz w:val="26"/>
          <w:szCs w:val="26"/>
        </w:rPr>
        <w:t>свободной мощности на источнике теплоснабжения котельной № 15. На данном земельном участке сети АО «УТГ-1»</w:t>
      </w:r>
      <w:r w:rsidR="00835741" w:rsidRPr="007557B7">
        <w:rPr>
          <w:rFonts w:ascii="Liberation Sans" w:hAnsi="Liberation Sans"/>
          <w:sz w:val="26"/>
          <w:szCs w:val="26"/>
        </w:rPr>
        <w:t xml:space="preserve"> отсутствуют.</w:t>
      </w:r>
      <w:r w:rsidR="0037010F" w:rsidRPr="007557B7">
        <w:rPr>
          <w:rFonts w:ascii="Liberation Sans" w:hAnsi="Liberation Sans"/>
          <w:sz w:val="26"/>
          <w:szCs w:val="26"/>
        </w:rPr>
        <w:t xml:space="preserve"> </w:t>
      </w:r>
    </w:p>
    <w:p w:rsidR="00F655DA" w:rsidRPr="007557B7" w:rsidRDefault="001809EF">
      <w:pPr>
        <w:pStyle w:val="Header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color w:val="000000"/>
          <w:sz w:val="26"/>
          <w:szCs w:val="26"/>
        </w:rPr>
        <w:lastRenderedPageBreak/>
        <w:t>В соответствии с информацией АО «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</w:rPr>
        <w:t>Ново-Ур</w:t>
      </w:r>
      <w:r w:rsidR="003F02F6" w:rsidRPr="007557B7">
        <w:rPr>
          <w:rFonts w:ascii="Liberation Sans" w:hAnsi="Liberation Sans"/>
          <w:color w:val="000000"/>
          <w:sz w:val="26"/>
          <w:szCs w:val="26"/>
        </w:rPr>
        <w:t>енгоймежрайгаз</w:t>
      </w:r>
      <w:proofErr w:type="spellEnd"/>
      <w:r w:rsidR="003F02F6" w:rsidRPr="007557B7">
        <w:rPr>
          <w:rFonts w:ascii="Liberation Sans" w:hAnsi="Liberation Sans"/>
          <w:color w:val="000000"/>
          <w:sz w:val="26"/>
          <w:szCs w:val="26"/>
        </w:rPr>
        <w:t>»            от 01.12.2023 № 413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835741" w:rsidRPr="007557B7">
        <w:rPr>
          <w:rFonts w:ascii="Liberation Sans" w:hAnsi="Liberation Sans"/>
          <w:color w:val="000000"/>
          <w:sz w:val="26"/>
          <w:szCs w:val="26"/>
        </w:rPr>
        <w:t>технологическое присоединение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объекта капитального строительства</w:t>
      </w:r>
      <w:r w:rsidR="00835741"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/>
          <w:sz w:val="26"/>
          <w:szCs w:val="26"/>
        </w:rPr>
        <w:t>к сетям газораспределения на территории МО г. Новый Уренгой</w:t>
      </w:r>
      <w:r w:rsidR="00835741" w:rsidRPr="007557B7">
        <w:rPr>
          <w:rFonts w:ascii="Liberation Sans" w:hAnsi="Liberation Sans"/>
          <w:color w:val="000000"/>
          <w:sz w:val="26"/>
          <w:szCs w:val="26"/>
        </w:rPr>
        <w:t xml:space="preserve"> возможно.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835741" w:rsidRPr="007557B7">
        <w:rPr>
          <w:rFonts w:ascii="Liberation Sans" w:hAnsi="Liberation Sans"/>
          <w:color w:val="000000"/>
          <w:sz w:val="26"/>
          <w:szCs w:val="26"/>
        </w:rPr>
        <w:t>Объект капитального строительства находится на значительном удаленном расстоянии от планируемой точки подключения в дейст</w:t>
      </w:r>
      <w:r w:rsidR="003F02F6" w:rsidRPr="007557B7">
        <w:rPr>
          <w:rFonts w:ascii="Liberation Sans" w:hAnsi="Liberation Sans"/>
          <w:color w:val="000000"/>
          <w:sz w:val="26"/>
          <w:szCs w:val="26"/>
        </w:rPr>
        <w:t>в</w:t>
      </w:r>
      <w:r w:rsidR="00835741" w:rsidRPr="007557B7">
        <w:rPr>
          <w:rFonts w:ascii="Liberation Sans" w:hAnsi="Liberation Sans"/>
          <w:color w:val="000000"/>
          <w:sz w:val="26"/>
          <w:szCs w:val="26"/>
        </w:rPr>
        <w:t xml:space="preserve">ующий газопровод высокого давления. </w:t>
      </w:r>
      <w:proofErr w:type="gramStart"/>
      <w:r w:rsidR="00835741" w:rsidRPr="007557B7">
        <w:rPr>
          <w:rFonts w:ascii="Liberation Sans" w:hAnsi="Liberation Sans"/>
          <w:color w:val="000000"/>
          <w:sz w:val="26"/>
          <w:szCs w:val="26"/>
        </w:rPr>
        <w:t>Технологическое присоединение предполагает строительство подводящего газопровода от ближайшей точки сети газ</w:t>
      </w:r>
      <w:r w:rsidR="003F02F6" w:rsidRPr="007557B7">
        <w:rPr>
          <w:rFonts w:ascii="Liberation Sans" w:hAnsi="Liberation Sans"/>
          <w:color w:val="000000"/>
          <w:sz w:val="26"/>
          <w:szCs w:val="26"/>
        </w:rPr>
        <w:t>ораспределения (</w:t>
      </w:r>
      <w:proofErr w:type="spellStart"/>
      <w:r w:rsidR="003F02F6" w:rsidRPr="007557B7">
        <w:rPr>
          <w:rFonts w:ascii="Liberation Sans" w:hAnsi="Liberation Sans"/>
          <w:color w:val="000000"/>
          <w:sz w:val="26"/>
          <w:szCs w:val="26"/>
        </w:rPr>
        <w:t>мкр</w:t>
      </w:r>
      <w:proofErr w:type="spellEnd"/>
      <w:r w:rsidR="003F02F6" w:rsidRPr="007557B7">
        <w:rPr>
          <w:rFonts w:ascii="Liberation Sans" w:hAnsi="Liberation Sans"/>
          <w:color w:val="000000"/>
          <w:sz w:val="26"/>
          <w:szCs w:val="26"/>
        </w:rPr>
        <w:t>.</w:t>
      </w:r>
      <w:proofErr w:type="gramEnd"/>
      <w:r w:rsidR="003F02F6"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proofErr w:type="gramStart"/>
      <w:r w:rsidR="003F02F6" w:rsidRPr="007557B7">
        <w:rPr>
          <w:rFonts w:ascii="Liberation Sans" w:hAnsi="Liberation Sans"/>
          <w:color w:val="000000"/>
          <w:sz w:val="26"/>
          <w:szCs w:val="26"/>
        </w:rPr>
        <w:t>Коротчаево</w:t>
      </w:r>
      <w:proofErr w:type="spellEnd"/>
      <w:r w:rsidR="0075399D" w:rsidRPr="007557B7">
        <w:rPr>
          <w:rFonts w:ascii="Liberation Sans" w:hAnsi="Liberation Sans"/>
          <w:color w:val="000000"/>
          <w:sz w:val="26"/>
          <w:szCs w:val="26"/>
        </w:rPr>
        <w:t>)</w:t>
      </w:r>
      <w:r w:rsidR="00835741" w:rsidRPr="007557B7">
        <w:rPr>
          <w:rFonts w:ascii="Liberation Sans" w:hAnsi="Liberation Sans"/>
          <w:color w:val="000000"/>
          <w:sz w:val="26"/>
          <w:szCs w:val="26"/>
        </w:rPr>
        <w:t xml:space="preserve"> до земельного участка  с К</w:t>
      </w:r>
      <w:r w:rsidR="007C1E06" w:rsidRPr="007557B7">
        <w:rPr>
          <w:rFonts w:ascii="Liberation Sans" w:hAnsi="Liberation Sans"/>
          <w:color w:val="000000"/>
          <w:sz w:val="26"/>
          <w:szCs w:val="26"/>
        </w:rPr>
        <w:t>Н 89:11:080201:12004</w:t>
      </w:r>
      <w:r w:rsidR="0075399D" w:rsidRPr="007557B7">
        <w:rPr>
          <w:rFonts w:ascii="Liberation Sans" w:hAnsi="Liberation Sans"/>
          <w:color w:val="000000"/>
          <w:sz w:val="26"/>
          <w:szCs w:val="26"/>
        </w:rPr>
        <w:t>, что повлечет за собой значительные финансовые затраты.</w:t>
      </w:r>
      <w:proofErr w:type="gramEnd"/>
      <w:r w:rsidR="0075399D" w:rsidRPr="007557B7">
        <w:rPr>
          <w:rFonts w:ascii="Liberation Sans" w:hAnsi="Liberation Sans"/>
          <w:color w:val="000000"/>
          <w:sz w:val="26"/>
          <w:szCs w:val="26"/>
        </w:rPr>
        <w:t xml:space="preserve"> Более точную информацию о протяженности газопровода до точки </w:t>
      </w:r>
      <w:proofErr w:type="gramStart"/>
      <w:r w:rsidR="0075399D" w:rsidRPr="007557B7">
        <w:rPr>
          <w:rFonts w:ascii="Liberation Sans" w:hAnsi="Liberation Sans"/>
          <w:color w:val="000000"/>
          <w:sz w:val="26"/>
          <w:szCs w:val="26"/>
        </w:rPr>
        <w:t>подключения</w:t>
      </w:r>
      <w:proofErr w:type="gramEnd"/>
      <w:r w:rsidR="0075399D" w:rsidRPr="007557B7">
        <w:rPr>
          <w:rFonts w:ascii="Liberation Sans" w:hAnsi="Liberation Sans"/>
          <w:color w:val="000000"/>
          <w:sz w:val="26"/>
          <w:szCs w:val="26"/>
        </w:rPr>
        <w:t xml:space="preserve"> возможно определить после проведения инженерно-геологических изысканий. </w:t>
      </w:r>
      <w:r w:rsidRPr="007557B7"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F655DA" w:rsidRPr="007557B7" w:rsidRDefault="001809EF">
      <w:pPr>
        <w:pStyle w:val="Header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7557B7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7557B7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7557B7"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7557B7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7557B7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7557B7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F655DA" w:rsidRPr="007557B7" w:rsidRDefault="001809EF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F655DA" w:rsidRPr="007557B7" w:rsidRDefault="001809EF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торгов.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F655DA" w:rsidRPr="007557B7" w:rsidRDefault="001809EF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F655DA" w:rsidRPr="007557B7" w:rsidRDefault="001809EF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7557B7"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 w:rsidRPr="007557B7"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</w:t>
      </w:r>
      <w:r w:rsidR="008E70BC" w:rsidRPr="007557B7">
        <w:rPr>
          <w:rFonts w:ascii="Liberation Sans" w:hAnsi="Liberation Sans"/>
          <w:color w:val="000000"/>
          <w:sz w:val="26"/>
          <w:szCs w:val="26"/>
        </w:rPr>
        <w:t>зоне автомобильного транспорта (ТА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). Максимальный процент застройки  в границах земельного участка составляет 60%. </w:t>
      </w:r>
      <w:r w:rsidR="007C1E06" w:rsidRPr="007557B7">
        <w:rPr>
          <w:rFonts w:ascii="Liberation Sans" w:hAnsi="Liberation Sans"/>
          <w:color w:val="000000"/>
          <w:sz w:val="26"/>
          <w:szCs w:val="26"/>
        </w:rPr>
        <w:t>Предельное количество этажей – 1</w:t>
      </w:r>
      <w:r w:rsidRPr="007557B7">
        <w:rPr>
          <w:rFonts w:ascii="Liberation Sans" w:hAnsi="Liberation Sans"/>
          <w:color w:val="000000"/>
          <w:sz w:val="26"/>
          <w:szCs w:val="26"/>
        </w:rPr>
        <w:t>.</w:t>
      </w:r>
    </w:p>
    <w:p w:rsidR="00F655DA" w:rsidRPr="007557B7" w:rsidRDefault="001809EF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 w:rsidRPr="007557B7"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</w:t>
      </w:r>
      <w:r w:rsidR="008E70BC" w:rsidRPr="007557B7">
        <w:rPr>
          <w:rFonts w:ascii="Liberation Sans" w:hAnsi="Liberation Sans"/>
          <w:b w:val="0"/>
          <w:i w:val="0"/>
          <w:sz w:val="26"/>
          <w:szCs w:val="26"/>
        </w:rPr>
        <w:t>в зоне автомобильного транспорта</w:t>
      </w:r>
      <w:r w:rsidR="008E70BC" w:rsidRPr="007557B7"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 (ТА</w:t>
      </w:r>
      <w:r w:rsidRPr="007557B7"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F655DA">
        <w:tc>
          <w:tcPr>
            <w:tcW w:w="1809" w:type="dxa"/>
          </w:tcPr>
          <w:p w:rsidR="00F655DA" w:rsidRDefault="001809EF">
            <w:pPr>
              <w:pStyle w:val="12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F655DA" w:rsidRDefault="001809EF">
            <w:pPr>
              <w:pStyle w:val="12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</w:t>
            </w: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>Российской Федерации</w:t>
            </w:r>
          </w:p>
        </w:tc>
        <w:tc>
          <w:tcPr>
            <w:tcW w:w="5209" w:type="dxa"/>
          </w:tcPr>
          <w:p w:rsidR="00F655DA" w:rsidRDefault="001809EF">
            <w:pPr>
              <w:pStyle w:val="12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5DA">
        <w:tc>
          <w:tcPr>
            <w:tcW w:w="1809" w:type="dxa"/>
          </w:tcPr>
          <w:p w:rsidR="00F655DA" w:rsidRDefault="008E70BC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Автомобильный транспорт</w:t>
            </w:r>
          </w:p>
        </w:tc>
        <w:tc>
          <w:tcPr>
            <w:tcW w:w="2552" w:type="dxa"/>
            <w:vMerge w:val="restart"/>
          </w:tcPr>
          <w:p w:rsidR="00F655DA" w:rsidRDefault="001809EF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F655DA" w:rsidRDefault="001809EF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F655DA" w:rsidRDefault="001809EF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F655DA" w:rsidRDefault="00F655DA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F655DA" w:rsidRDefault="001809E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655DA" w:rsidRDefault="006344A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F655DA" w:rsidRDefault="001809EF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</w:t>
            </w:r>
            <w:r w:rsidR="006344AC">
              <w:rPr>
                <w:rFonts w:ascii="Liberation Sans" w:hAnsi="Liberation Sans" w:cs="Tahoma"/>
                <w:sz w:val="20"/>
              </w:rPr>
              <w:t xml:space="preserve"> границах земельного участка – 6</w:t>
            </w:r>
            <w:r>
              <w:rPr>
                <w:rFonts w:ascii="Liberation Sans" w:hAnsi="Liberation Sans" w:cs="Tahoma"/>
                <w:sz w:val="20"/>
              </w:rPr>
              <w:t>0 %</w:t>
            </w:r>
          </w:p>
        </w:tc>
      </w:tr>
      <w:tr w:rsidR="00F655DA">
        <w:tc>
          <w:tcPr>
            <w:tcW w:w="1809" w:type="dxa"/>
          </w:tcPr>
          <w:p w:rsidR="00F655DA" w:rsidRDefault="006344AC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Хранение автотранспорта</w:t>
            </w:r>
          </w:p>
        </w:tc>
        <w:tc>
          <w:tcPr>
            <w:tcW w:w="2552" w:type="dxa"/>
            <w:vMerge/>
          </w:tcPr>
          <w:p w:rsidR="00F655DA" w:rsidRDefault="00F655DA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F655DA" w:rsidRDefault="001809E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655DA" w:rsidRDefault="006344A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F655DA" w:rsidRDefault="001809EF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</w:t>
            </w:r>
            <w:r w:rsidR="006344AC">
              <w:rPr>
                <w:rFonts w:ascii="Liberation Sans" w:hAnsi="Liberation Sans" w:cs="Tahoma"/>
                <w:sz w:val="20"/>
              </w:rPr>
              <w:t>границах земельного участка – 60</w:t>
            </w:r>
            <w:r>
              <w:rPr>
                <w:rFonts w:ascii="Liberation Sans" w:hAnsi="Liberation Sans" w:cs="Tahoma"/>
                <w:sz w:val="20"/>
              </w:rPr>
              <w:t xml:space="preserve"> %</w:t>
            </w:r>
          </w:p>
        </w:tc>
      </w:tr>
      <w:tr w:rsidR="00F655DA">
        <w:tc>
          <w:tcPr>
            <w:tcW w:w="1809" w:type="dxa"/>
          </w:tcPr>
          <w:p w:rsidR="00F655DA" w:rsidRDefault="006344AC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/>
          </w:tcPr>
          <w:p w:rsidR="00F655DA" w:rsidRDefault="00F655DA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F655DA" w:rsidRDefault="001809E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655DA" w:rsidRDefault="006344A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F655DA" w:rsidRDefault="001809EF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</w:t>
            </w:r>
            <w:r w:rsidR="006344AC">
              <w:rPr>
                <w:rFonts w:ascii="Liberation Sans" w:hAnsi="Liberation Sans" w:cs="Tahoma"/>
                <w:sz w:val="20"/>
              </w:rPr>
              <w:t xml:space="preserve"> границах земельного участка – 5</w:t>
            </w:r>
            <w:r>
              <w:rPr>
                <w:rFonts w:ascii="Liberation Sans" w:hAnsi="Liberation Sans" w:cs="Tahoma"/>
                <w:sz w:val="20"/>
              </w:rPr>
              <w:t>0 %</w:t>
            </w:r>
          </w:p>
        </w:tc>
      </w:tr>
      <w:tr w:rsidR="00F655DA">
        <w:tc>
          <w:tcPr>
            <w:tcW w:w="1809" w:type="dxa"/>
          </w:tcPr>
          <w:p w:rsidR="00F655DA" w:rsidRDefault="006344AC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Размещение гаражей для собственных нужд</w:t>
            </w:r>
          </w:p>
        </w:tc>
        <w:tc>
          <w:tcPr>
            <w:tcW w:w="2552" w:type="dxa"/>
            <w:vMerge w:val="restart"/>
          </w:tcPr>
          <w:p w:rsidR="00F655DA" w:rsidRDefault="001809EF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F655DA" w:rsidRDefault="001809EF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F655DA" w:rsidRDefault="001809EF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F655DA" w:rsidRDefault="00F655DA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F655DA" w:rsidRDefault="001809E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655DA" w:rsidRDefault="006344AC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F655DA" w:rsidRDefault="001809EF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F655DA">
        <w:tc>
          <w:tcPr>
            <w:tcW w:w="1809" w:type="dxa"/>
          </w:tcPr>
          <w:p w:rsidR="00F655DA" w:rsidRDefault="001809EF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F655DA" w:rsidRDefault="00F655DA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F655DA" w:rsidRDefault="001809E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F655DA" w:rsidRDefault="001809E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F655DA" w:rsidRDefault="00F655DA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F655DA">
        <w:tc>
          <w:tcPr>
            <w:tcW w:w="1809" w:type="dxa"/>
          </w:tcPr>
          <w:p w:rsidR="00F655DA" w:rsidRDefault="001809EF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F655DA" w:rsidRDefault="00F655DA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F655DA" w:rsidRDefault="001809E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655DA" w:rsidRDefault="00F27C2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F655DA" w:rsidRDefault="001809EF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F27C2E" w:rsidTr="00A51287">
        <w:trPr>
          <w:trHeight w:val="2080"/>
        </w:trPr>
        <w:tc>
          <w:tcPr>
            <w:tcW w:w="1809" w:type="dxa"/>
          </w:tcPr>
          <w:p w:rsidR="00F27C2E" w:rsidRDefault="00F27C2E" w:rsidP="00A51287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Объекты дорожного сервиса</w:t>
            </w:r>
          </w:p>
        </w:tc>
        <w:tc>
          <w:tcPr>
            <w:tcW w:w="2552" w:type="dxa"/>
            <w:vMerge/>
          </w:tcPr>
          <w:p w:rsidR="00F27C2E" w:rsidRDefault="00F27C2E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F27C2E" w:rsidRDefault="00F27C2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F27C2E" w:rsidRDefault="00F27C2E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F27C2E" w:rsidRDefault="00F27C2E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F655DA" w:rsidRDefault="00F655DA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F655DA" w:rsidRPr="007557B7" w:rsidRDefault="001809EF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 w:rsidRPr="007557B7">
        <w:rPr>
          <w:rFonts w:ascii="Liberation Sans" w:hAnsi="Liberation Sans"/>
          <w:b/>
          <w:sz w:val="26"/>
          <w:szCs w:val="26"/>
        </w:rPr>
        <w:t>участка</w:t>
      </w:r>
      <w:r w:rsidR="00F27C2E" w:rsidRPr="007557B7">
        <w:rPr>
          <w:rFonts w:ascii="Liberation Sans" w:hAnsi="Liberation Sans"/>
          <w:sz w:val="26"/>
          <w:szCs w:val="26"/>
        </w:rPr>
        <w:t xml:space="preserve"> – 4 года 10</w:t>
      </w:r>
      <w:r w:rsidR="0075399D" w:rsidRPr="007557B7">
        <w:rPr>
          <w:rFonts w:ascii="Liberation Sans" w:hAnsi="Liberation Sans"/>
          <w:sz w:val="26"/>
          <w:szCs w:val="26"/>
        </w:rPr>
        <w:t xml:space="preserve"> месяцев</w:t>
      </w:r>
      <w:r w:rsidRPr="007557B7">
        <w:rPr>
          <w:rFonts w:ascii="Liberation Sans" w:hAnsi="Liberation Sans"/>
          <w:sz w:val="26"/>
          <w:szCs w:val="26"/>
        </w:rPr>
        <w:t>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lastRenderedPageBreak/>
        <w:t>Кадастровая стоимость земельного участка составляет–</w:t>
      </w:r>
      <w:r w:rsidR="00F27C2E" w:rsidRPr="007557B7">
        <w:rPr>
          <w:rFonts w:ascii="Liberation Sans" w:hAnsi="Liberation Sans"/>
          <w:sz w:val="26"/>
          <w:szCs w:val="26"/>
        </w:rPr>
        <w:t>3 903 983,43</w:t>
      </w:r>
      <w:r w:rsidRPr="007557B7">
        <w:rPr>
          <w:rFonts w:ascii="Liberation Sans" w:hAnsi="Liberation Sans"/>
          <w:sz w:val="26"/>
          <w:szCs w:val="26"/>
        </w:rPr>
        <w:t xml:space="preserve"> руб. 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 w:rsidRPr="007557B7">
        <w:rPr>
          <w:rFonts w:ascii="Liberation Sans" w:hAnsi="Liberation Sans"/>
          <w:sz w:val="26"/>
          <w:szCs w:val="26"/>
        </w:rPr>
        <w:t xml:space="preserve"> (размер ежегодной арендной платы </w:t>
      </w:r>
      <w:r w:rsidR="0075399D" w:rsidRPr="007557B7">
        <w:rPr>
          <w:rFonts w:ascii="Liberation Sans" w:hAnsi="Liberation Sans"/>
          <w:sz w:val="26"/>
          <w:szCs w:val="26"/>
        </w:rPr>
        <w:t>7</w:t>
      </w:r>
      <w:r w:rsidRPr="007557B7">
        <w:rPr>
          <w:rFonts w:ascii="Liberation Sans" w:hAnsi="Liberation Sans"/>
          <w:sz w:val="26"/>
          <w:szCs w:val="26"/>
        </w:rPr>
        <w:t xml:space="preserve"> % от кадастровой стоимости) составляет – </w:t>
      </w:r>
      <w:r w:rsidR="00F27C2E" w:rsidRPr="007557B7">
        <w:rPr>
          <w:rFonts w:ascii="Liberation Sans" w:hAnsi="Liberation Sans"/>
          <w:sz w:val="26"/>
          <w:szCs w:val="26"/>
        </w:rPr>
        <w:t>273 278,84</w:t>
      </w:r>
      <w:r w:rsidRPr="007557B7">
        <w:rPr>
          <w:rFonts w:ascii="Liberation Sans" w:hAnsi="Liberation Sans"/>
          <w:sz w:val="26"/>
          <w:szCs w:val="26"/>
        </w:rPr>
        <w:t xml:space="preserve"> руб. </w:t>
      </w:r>
    </w:p>
    <w:p w:rsidR="00F655DA" w:rsidRPr="007557B7" w:rsidRDefault="001809EF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F655DA" w:rsidRPr="007557B7" w:rsidRDefault="001809EF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Шаг аукциона</w:t>
      </w:r>
      <w:r w:rsidRPr="007557B7"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</w:t>
      </w:r>
      <w:r w:rsidR="00F27C2E" w:rsidRPr="007557B7">
        <w:rPr>
          <w:rFonts w:ascii="Liberation Sans" w:hAnsi="Liberation Sans"/>
          <w:sz w:val="26"/>
          <w:szCs w:val="26"/>
        </w:rPr>
        <w:t>8198,37</w:t>
      </w:r>
      <w:r w:rsidRPr="007557B7">
        <w:rPr>
          <w:rFonts w:ascii="Liberation Sans" w:hAnsi="Liberation Sans"/>
          <w:sz w:val="26"/>
          <w:szCs w:val="26"/>
        </w:rPr>
        <w:t xml:space="preserve"> руб. </w:t>
      </w:r>
    </w:p>
    <w:p w:rsidR="00F655DA" w:rsidRPr="007557B7" w:rsidRDefault="001809EF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Размер задатка</w:t>
      </w:r>
      <w:r w:rsidRPr="007557B7">
        <w:rPr>
          <w:rFonts w:ascii="Liberation Sans" w:hAnsi="Liberation Sans"/>
          <w:sz w:val="26"/>
          <w:szCs w:val="26"/>
        </w:rPr>
        <w:t xml:space="preserve"> составляет</w:t>
      </w:r>
      <w:r w:rsidRPr="007557B7">
        <w:rPr>
          <w:rFonts w:ascii="Liberation Sans" w:hAnsi="Liberation Sans"/>
          <w:b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20 % от начальной цены предмета аукциона – </w:t>
      </w:r>
      <w:r w:rsidR="00F27C2E" w:rsidRPr="007557B7">
        <w:rPr>
          <w:rFonts w:ascii="Liberation Sans" w:hAnsi="Liberation Sans"/>
          <w:sz w:val="26"/>
          <w:szCs w:val="26"/>
        </w:rPr>
        <w:t>54 655,77</w:t>
      </w:r>
      <w:r w:rsidRPr="007557B7">
        <w:rPr>
          <w:rFonts w:ascii="Liberation Sans" w:hAnsi="Liberation Sans"/>
          <w:sz w:val="26"/>
          <w:szCs w:val="26"/>
        </w:rPr>
        <w:t xml:space="preserve"> руб.</w:t>
      </w:r>
    </w:p>
    <w:p w:rsidR="00F655DA" w:rsidRPr="007557B7" w:rsidRDefault="00F655DA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A416A6" w:rsidRPr="007557B7" w:rsidRDefault="00A416A6" w:rsidP="00A416A6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7557B7"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</w:t>
      </w:r>
      <w:r w:rsidR="007F6A66" w:rsidRPr="007557B7">
        <w:rPr>
          <w:rFonts w:ascii="Liberation Sans" w:hAnsi="Liberation Sans"/>
          <w:b/>
          <w:bCs/>
          <w:color w:val="000000"/>
          <w:sz w:val="26"/>
          <w:szCs w:val="26"/>
        </w:rPr>
        <w:t>2</w:t>
      </w:r>
    </w:p>
    <w:p w:rsidR="00A416A6" w:rsidRPr="007557B7" w:rsidRDefault="00A416A6" w:rsidP="00A416A6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Кадастровый номер:</w:t>
      </w:r>
      <w:r w:rsidR="00A51287" w:rsidRPr="007557B7">
        <w:rPr>
          <w:rFonts w:ascii="Liberation Sans" w:hAnsi="Liberation Sans"/>
          <w:sz w:val="26"/>
          <w:szCs w:val="26"/>
        </w:rPr>
        <w:t xml:space="preserve"> 89:11:030302:511</w:t>
      </w:r>
      <w:r w:rsidRPr="007557B7">
        <w:rPr>
          <w:rFonts w:ascii="Liberation Sans" w:hAnsi="Liberation Sans"/>
          <w:sz w:val="26"/>
          <w:szCs w:val="26"/>
        </w:rPr>
        <w:t>.</w:t>
      </w:r>
    </w:p>
    <w:p w:rsidR="00A416A6" w:rsidRPr="007557B7" w:rsidRDefault="00A416A6" w:rsidP="00A416A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Площадь:</w:t>
      </w:r>
      <w:r w:rsidR="00A51287" w:rsidRPr="007557B7">
        <w:rPr>
          <w:rFonts w:ascii="Liberation Sans" w:hAnsi="Liberation Sans"/>
          <w:sz w:val="26"/>
          <w:szCs w:val="26"/>
        </w:rPr>
        <w:t xml:space="preserve"> 1</w:t>
      </w:r>
      <w:r w:rsidR="007557B7">
        <w:rPr>
          <w:rFonts w:ascii="Liberation Sans" w:hAnsi="Liberation Sans"/>
          <w:sz w:val="26"/>
          <w:szCs w:val="26"/>
        </w:rPr>
        <w:t xml:space="preserve"> </w:t>
      </w:r>
      <w:r w:rsidR="00A51287" w:rsidRPr="007557B7">
        <w:rPr>
          <w:rFonts w:ascii="Liberation Sans" w:hAnsi="Liberation Sans"/>
          <w:sz w:val="26"/>
          <w:szCs w:val="26"/>
        </w:rPr>
        <w:t xml:space="preserve">164 </w:t>
      </w:r>
      <w:r w:rsidRPr="007557B7">
        <w:rPr>
          <w:rFonts w:ascii="Liberation Sans" w:hAnsi="Liberation Sans"/>
          <w:sz w:val="26"/>
          <w:szCs w:val="26"/>
        </w:rPr>
        <w:t xml:space="preserve">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6A6" w:rsidRPr="007557B7" w:rsidRDefault="00A416A6" w:rsidP="00A416A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Местонахождение:</w:t>
      </w:r>
      <w:r w:rsidRPr="007557B7"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</w:t>
      </w:r>
      <w:proofErr w:type="gramStart"/>
      <w:r w:rsidRPr="007557B7">
        <w:rPr>
          <w:rFonts w:ascii="Liberation Sans" w:hAnsi="Liberation Sans"/>
          <w:sz w:val="26"/>
          <w:szCs w:val="26"/>
        </w:rPr>
        <w:t>Восточная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промзона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.          </w:t>
      </w:r>
    </w:p>
    <w:p w:rsidR="00A416A6" w:rsidRPr="007557B7" w:rsidRDefault="00A416A6" w:rsidP="00A416A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 xml:space="preserve">Назначение: </w:t>
      </w:r>
      <w:r w:rsidRPr="007557B7">
        <w:rPr>
          <w:rFonts w:ascii="Liberation Sans" w:hAnsi="Liberation Sans"/>
          <w:sz w:val="26"/>
          <w:szCs w:val="26"/>
        </w:rPr>
        <w:t>для размещения</w:t>
      </w:r>
      <w:r w:rsidR="00A51287" w:rsidRPr="007557B7">
        <w:rPr>
          <w:rFonts w:ascii="Liberation Sans" w:hAnsi="Liberation Sans"/>
          <w:sz w:val="26"/>
          <w:szCs w:val="26"/>
        </w:rPr>
        <w:t xml:space="preserve"> (строительства)</w:t>
      </w:r>
      <w:r w:rsidRPr="007557B7">
        <w:rPr>
          <w:rFonts w:ascii="Liberation Sans" w:hAnsi="Liberation Sans"/>
          <w:sz w:val="26"/>
          <w:szCs w:val="26"/>
        </w:rPr>
        <w:t xml:space="preserve"> с</w:t>
      </w:r>
      <w:r w:rsidR="00A51287" w:rsidRPr="007557B7">
        <w:rPr>
          <w:rFonts w:ascii="Liberation Sans" w:hAnsi="Liberation Sans"/>
          <w:sz w:val="26"/>
          <w:szCs w:val="26"/>
        </w:rPr>
        <w:t>тоянки грузового автотранспорта</w:t>
      </w:r>
      <w:r w:rsidRPr="007557B7">
        <w:rPr>
          <w:rFonts w:ascii="Liberation Sans" w:hAnsi="Liberation Sans"/>
          <w:sz w:val="26"/>
          <w:szCs w:val="26"/>
        </w:rPr>
        <w:t>.</w:t>
      </w:r>
    </w:p>
    <w:p w:rsidR="00A416A6" w:rsidRPr="007557B7" w:rsidRDefault="00A416A6" w:rsidP="00A416A6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 w:rsidRPr="007557B7">
        <w:rPr>
          <w:rFonts w:ascii="Liberation Sans" w:hAnsi="Liberation Sans"/>
          <w:sz w:val="26"/>
          <w:szCs w:val="26"/>
        </w:rPr>
        <w:t>служебные гаражи (код 4.9).</w:t>
      </w:r>
    </w:p>
    <w:p w:rsidR="00A416A6" w:rsidRPr="007557B7" w:rsidRDefault="00A416A6" w:rsidP="00A416A6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 w:rsidRPr="007557B7"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A416A6" w:rsidRPr="007557B7" w:rsidRDefault="00A416A6" w:rsidP="00A416A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="003771D0" w:rsidRPr="007557B7">
        <w:rPr>
          <w:rFonts w:ascii="Liberation Sans" w:hAnsi="Liberation Sans"/>
          <w:sz w:val="26"/>
          <w:szCs w:val="26"/>
        </w:rPr>
        <w:t>23</w:t>
      </w:r>
      <w:r w:rsidR="00340AD2" w:rsidRPr="007557B7">
        <w:rPr>
          <w:rFonts w:ascii="Liberation Sans" w:hAnsi="Liberation Sans"/>
          <w:sz w:val="26"/>
          <w:szCs w:val="26"/>
        </w:rPr>
        <w:t>.</w:t>
      </w:r>
      <w:r w:rsidR="003771D0" w:rsidRPr="007557B7">
        <w:rPr>
          <w:rFonts w:ascii="Liberation Sans" w:hAnsi="Liberation Sans"/>
          <w:sz w:val="26"/>
          <w:szCs w:val="26"/>
        </w:rPr>
        <w:t>01.2024 № КУВИ-001/2024-22310229</w:t>
      </w:r>
      <w:r w:rsidRPr="007557B7">
        <w:rPr>
          <w:rFonts w:ascii="Liberation Sans" w:hAnsi="Liberation Sans"/>
          <w:sz w:val="26"/>
          <w:szCs w:val="26"/>
        </w:rPr>
        <w:t>: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89:11-6.540 от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 w:rsidRPr="007557B7">
        <w:rPr>
          <w:rFonts w:ascii="Liberation Sans" w:hAnsi="Liberation Sans"/>
          <w:sz w:val="26"/>
          <w:szCs w:val="26"/>
        </w:rPr>
        <w:t>В соответствии п. 2г Правил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выделения на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</w:t>
      </w:r>
      <w:proofErr w:type="spellEnd"/>
      <w:r w:rsidRPr="007557B7">
        <w:rPr>
          <w:rFonts w:ascii="Liberation Sans" w:hAnsi="Liberation Sans"/>
          <w:sz w:val="26"/>
          <w:szCs w:val="26"/>
        </w:rPr>
        <w:t>, утвержденных Постановлением Правительства РФ от 2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декабря 2017 г. № 1460 при установлении четвертой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устанавливаются ограничения использования объектов недвижимости и осуществления деятельности: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запрещается размещать объекты, создающие помехи в работе наземных объектов средств и систем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обслуживания воздушного движения, навигации, посадки и связи, предназначенных для организации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воздушного движения и расположенных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7557B7">
        <w:rPr>
          <w:rFonts w:ascii="Liberation Sans" w:hAnsi="Liberation Sans"/>
          <w:sz w:val="26"/>
          <w:szCs w:val="26"/>
        </w:rPr>
        <w:t>ии аэ</w:t>
      </w:r>
      <w:proofErr w:type="gramEnd"/>
      <w:r w:rsidRPr="007557B7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01.02.2021, номер решения: 52-П, наименование ОГВ/ОМСУ: Федеральное агентство воздушного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транспорта (РОСАВИАЦИЯ). 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pacing w:val="-7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номером 89:11-6.536 от 20.05.2021, ограничение использования земельного участка в пределах зоны: При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установлении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участков и (или) расположенных на них объектов недвижимости и осуществления экономической и иной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деятельности в соответствии с Решением об установлении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7557B7">
        <w:rPr>
          <w:rFonts w:ascii="Liberation Sans" w:hAnsi="Liberation Sans"/>
          <w:sz w:val="26"/>
          <w:szCs w:val="26"/>
        </w:rPr>
        <w:t>ии аэ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родрома </w:t>
      </w:r>
      <w:r w:rsidRPr="007557B7">
        <w:rPr>
          <w:rFonts w:ascii="Liberation Sans" w:hAnsi="Liberation Sans"/>
          <w:sz w:val="26"/>
          <w:szCs w:val="26"/>
        </w:rPr>
        <w:lastRenderedPageBreak/>
        <w:t>Надым,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принятым Приказом РОСАВИАЦИИ № 52-П от 01.02.2021 г. Срок установления ограничений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7557B7">
        <w:rPr>
          <w:rFonts w:ascii="Liberation Sans" w:hAnsi="Liberation Sans"/>
          <w:sz w:val="26"/>
          <w:szCs w:val="26"/>
        </w:rPr>
        <w:t>бессрочный,</w:t>
      </w:r>
      <w:r w:rsidRPr="007557B7">
        <w:rPr>
          <w:rFonts w:ascii="Liberation Sans" w:hAnsi="Liberation Sans"/>
          <w:sz w:val="26"/>
          <w:szCs w:val="26"/>
        </w:rPr>
        <w:t xml:space="preserve"> вид/наименование:</w:t>
      </w:r>
      <w:r w:rsid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зона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транспорта,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дата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решения: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01.02.2021,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решения: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52-П,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наименование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ОГВ/ОМСУ: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Федеральное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агентство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воздушного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транспорта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(РОСАВИАЦИЯ).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участок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полностью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расположен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границах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зоны с реестровым номером 89:11-6.539 от 20.05.2021, ограничение использования земельного участка в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 w:rsidRPr="007557B7"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</w:t>
      </w:r>
      <w:proofErr w:type="spellEnd"/>
      <w:r w:rsidRPr="007557B7">
        <w:rPr>
          <w:rFonts w:ascii="Liberation Sans" w:hAnsi="Liberation Sans"/>
          <w:sz w:val="26"/>
          <w:szCs w:val="26"/>
        </w:rPr>
        <w:t>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утвержденных Постановлением Правительства РФ от 2 декабря 2017 г. № 1460 при установлении третьей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недвижимости и осуществления деятельности: запрещается размещать объекты, высота которых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превышает ограничения, установленные уполномоченным Правительством Российской Федерации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федеральным органом исполнительной власти (далее - уполномоченный федеральный орган) при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установлении соответствующей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7557B7">
        <w:rPr>
          <w:rFonts w:ascii="Liberation Sans" w:hAnsi="Liberation Sans"/>
          <w:sz w:val="26"/>
          <w:szCs w:val="26"/>
        </w:rPr>
        <w:t>ии аэ</w:t>
      </w:r>
      <w:proofErr w:type="gramEnd"/>
      <w:r w:rsidRPr="007557B7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01.02.2021, номер решения: 52-П, наименование ОГВ/ОМСУ: Федеральное агентство воздушного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транспорта (РОСАВИАЦИЯ). 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номером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89:11-6.542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20.05.2021,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ограничение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использования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земельного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участка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пределах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зоны: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gramStart"/>
      <w:r w:rsidRPr="007557B7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</w:t>
      </w:r>
      <w:proofErr w:type="spellEnd"/>
      <w:r w:rsidRPr="007557B7">
        <w:rPr>
          <w:rFonts w:ascii="Liberation Sans" w:hAnsi="Liberation Sans"/>
          <w:sz w:val="26"/>
          <w:szCs w:val="26"/>
        </w:rPr>
        <w:t>, утвержденных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пятой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опасные производственные объекты, определенные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Федеральным законом </w:t>
      </w:r>
      <w:r w:rsidR="007557B7">
        <w:rPr>
          <w:rFonts w:ascii="Liberation Sans" w:hAnsi="Liberation Sans"/>
          <w:sz w:val="26"/>
          <w:szCs w:val="26"/>
        </w:rPr>
        <w:t xml:space="preserve">             </w:t>
      </w:r>
      <w:r w:rsidRPr="007557B7">
        <w:rPr>
          <w:rFonts w:ascii="Liberation Sans" w:hAnsi="Liberation Sans"/>
          <w:sz w:val="26"/>
          <w:szCs w:val="26"/>
        </w:rPr>
        <w:t>"О промышленной безопасности опасных производственных объектов",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функционирование которых может повлиять на безопасность полетов воздушных судов.,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7557B7">
        <w:rPr>
          <w:rFonts w:ascii="Liberation Sans" w:hAnsi="Liberation Sans"/>
          <w:sz w:val="26"/>
          <w:szCs w:val="26"/>
        </w:rPr>
        <w:t>ии аэ</w:t>
      </w:r>
      <w:proofErr w:type="gramEnd"/>
      <w:r w:rsidRPr="007557B7">
        <w:rPr>
          <w:rFonts w:ascii="Liberation Sans" w:hAnsi="Liberation Sans"/>
          <w:sz w:val="26"/>
          <w:szCs w:val="26"/>
        </w:rPr>
        <w:t>родрома Новый Уренгой, тип: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Охранная зона транспорта, дата решения: 01.02.2021, номер решения: 52-П, наименование ОГВ/ОМСУ: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Федеральное агентство воздушного транспорта (РОСАВИАЦИЯ).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расположен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границах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зоны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реестровым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номером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89:11-6.541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20.05.2021,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ограничение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использования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proofErr w:type="gramStart"/>
      <w:r w:rsidRPr="007557B7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территории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</w:t>
      </w:r>
      <w:proofErr w:type="spellEnd"/>
      <w:r w:rsidRPr="007557B7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установлении пятой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объектов недвижимости и осуществления деятельности: запрещается размещать опасные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производственные объекты, определенные Федеральным законом </w:t>
      </w:r>
      <w:r w:rsidR="007557B7">
        <w:rPr>
          <w:rFonts w:ascii="Liberation Sans" w:hAnsi="Liberation Sans"/>
          <w:sz w:val="26"/>
          <w:szCs w:val="26"/>
        </w:rPr>
        <w:t xml:space="preserve">            </w:t>
      </w:r>
      <w:r w:rsidRPr="007557B7">
        <w:rPr>
          <w:rFonts w:ascii="Liberation Sans" w:hAnsi="Liberation Sans"/>
          <w:sz w:val="26"/>
          <w:szCs w:val="26"/>
        </w:rPr>
        <w:t>"О промышленной безопасности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опасных производственных объектов", функционирование которых может повлиять на безопасность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полетов воздушных судов., вид/наименование: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 w:rsidRPr="007557B7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7557B7">
        <w:rPr>
          <w:rFonts w:ascii="Liberation Sans" w:hAnsi="Liberation Sans"/>
          <w:sz w:val="26"/>
          <w:szCs w:val="26"/>
        </w:rPr>
        <w:t>ии аэ</w:t>
      </w:r>
      <w:proofErr w:type="gramEnd"/>
      <w:r w:rsidRPr="007557B7">
        <w:rPr>
          <w:rFonts w:ascii="Liberation Sans" w:hAnsi="Liberation Sans"/>
          <w:sz w:val="26"/>
          <w:szCs w:val="26"/>
        </w:rPr>
        <w:t>родрома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01.02.2021, номер решения: 52-П,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наименование ОГВ/ОМСУ: Федеральное агентство воздушного транспорта (РОСАВИАЦИЯ).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lastRenderedPageBreak/>
        <w:t xml:space="preserve"> Земельный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89:11-6.972 от 02.03.2023,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ограничение использования земельного участка в пределах зоны: Режим использования установлен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Постановлением Правительства РФ от 3 марта 2018 г. № 222 об утверждении правил установления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санитарно-защитных зон и использования земельных участков, расположенных в границах санитарн</w:t>
      </w:r>
      <w:proofErr w:type="gramStart"/>
      <w:r w:rsidRPr="007557B7">
        <w:rPr>
          <w:rFonts w:ascii="Liberation Sans" w:hAnsi="Liberation Sans"/>
          <w:sz w:val="26"/>
          <w:szCs w:val="26"/>
        </w:rPr>
        <w:t>о-</w:t>
      </w:r>
      <w:proofErr w:type="gramEnd"/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защитных зон. В границах санитарно-защитной зоны не допускается использования земельных участков в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целях: а) размещения жилой застройки, объектов образовательного и медицинского назначения,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спортивных сооружений открытого типа, организаций отдыха детей и их оздоровления, зон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рекреационного назначения и для ведения садоводства; </w:t>
      </w:r>
      <w:proofErr w:type="gramStart"/>
      <w:r w:rsidRPr="007557B7">
        <w:rPr>
          <w:rFonts w:ascii="Liberation Sans" w:hAnsi="Liberation Sans"/>
          <w:sz w:val="26"/>
          <w:szCs w:val="26"/>
        </w:rPr>
        <w:t>б) размещения объектов для производства 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хранения лекарственных средств, объектов пищевых отраслей промышленности, оптовых складов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pacing w:val="-1"/>
          <w:sz w:val="26"/>
          <w:szCs w:val="26"/>
        </w:rPr>
        <w:t>продовольственного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pacing w:val="-1"/>
          <w:sz w:val="26"/>
          <w:szCs w:val="26"/>
        </w:rPr>
        <w:t>сырья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pacing w:val="-1"/>
          <w:sz w:val="26"/>
          <w:szCs w:val="26"/>
        </w:rPr>
        <w:t>и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pacing w:val="-1"/>
          <w:sz w:val="26"/>
          <w:szCs w:val="26"/>
        </w:rPr>
        <w:t>пищевой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продукции,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комплексов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водопроводных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сооружений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для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подготовки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 хранения питьевой воды, использования земельных участков в целях производства, хранения 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переработки сельскохозяйственной продукции, предназначенной для дальнейшего использования в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качестве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пищевой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продукции,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если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химическое,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физическое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(или) биологическое воздействие объекта, в отношении которого установлена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санитарно-защитная зона,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приведет к нарушению качества и безопасности таких средств, сырья, воды и продукции в соответствии с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установленными к ним требованиями. Санитарно-защитная зона установлена бессрочно</w:t>
      </w:r>
      <w:proofErr w:type="gramStart"/>
      <w:r w:rsidRPr="007557B7">
        <w:rPr>
          <w:rFonts w:ascii="Liberation Sans" w:hAnsi="Liberation Sans"/>
          <w:sz w:val="26"/>
          <w:szCs w:val="26"/>
        </w:rPr>
        <w:t>.,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End"/>
      <w:r w:rsidRPr="007557B7">
        <w:rPr>
          <w:rFonts w:ascii="Liberation Sans" w:hAnsi="Liberation Sans"/>
          <w:sz w:val="26"/>
          <w:szCs w:val="26"/>
        </w:rPr>
        <w:t>вид/наименование: Санитарно-защитная зона КС "</w:t>
      </w:r>
      <w:proofErr w:type="spellStart"/>
      <w:r w:rsidRPr="007557B7">
        <w:rPr>
          <w:rFonts w:ascii="Liberation Sans" w:hAnsi="Liberation Sans"/>
          <w:sz w:val="26"/>
          <w:szCs w:val="26"/>
        </w:rPr>
        <w:t>Ново-Уренгойская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" </w:t>
      </w:r>
      <w:proofErr w:type="spellStart"/>
      <w:r w:rsidRPr="007557B7">
        <w:rPr>
          <w:rFonts w:ascii="Liberation Sans" w:hAnsi="Liberation Sans"/>
          <w:sz w:val="26"/>
          <w:szCs w:val="26"/>
        </w:rPr>
        <w:t>Ново-Уренгойского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ЛПУМГ, тип: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Санитарно-защитная зона предприятий, сооружений и иных объектов, дата решения: 07.04.2020, номер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решения: 23-РСЗЗ, наименование ОГВ/ОМСУ: Федеральная служба по надзору в сфере защиты прав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потребителей и благополучия человека. 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 w:rsidR="007557B7">
        <w:rPr>
          <w:rFonts w:ascii="Liberation Sans" w:hAnsi="Liberation Sans"/>
          <w:sz w:val="26"/>
          <w:szCs w:val="26"/>
        </w:rPr>
        <w:t xml:space="preserve">                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реестровым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номером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89:11-6.769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24.11.2022,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ограничение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использования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земельного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участка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пределах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зоны: Зона минимальных расстояний установлена бессрочно. В зоне минимальных расстояний объектов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системы газоснабжения, без согласования с организацией – собственником системы газоснабжения или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уполномоченной </w:t>
      </w:r>
      <w:r w:rsidR="007557B7">
        <w:rPr>
          <w:rFonts w:ascii="Liberation Sans" w:hAnsi="Liberation Sans"/>
          <w:sz w:val="26"/>
          <w:szCs w:val="26"/>
        </w:rPr>
        <w:t xml:space="preserve">                      </w:t>
      </w:r>
      <w:r w:rsidRPr="007557B7">
        <w:rPr>
          <w:rFonts w:ascii="Liberation Sans" w:hAnsi="Liberation Sans"/>
          <w:sz w:val="26"/>
          <w:szCs w:val="26"/>
        </w:rPr>
        <w:t>ею организацией запрещено стоить какие бы то ни было здания, строения, сооружения.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Здания, строения и сооружения, построенные ближе установленных строительными нормами и правилами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минимальных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расстояний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до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объектов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систем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газоснабжения,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подлежат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сносу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счет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средств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юридических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 физических лиц, допустивших нарушения. Вмешательство в работу объектов систем газоснабжения не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уполномоченных на то юридических и физических лиц запрещается. Владельцы земельных участков не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имеют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права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препятствовать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организации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–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собственнику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системы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газоснабжения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или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уполномоченной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ею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организацией в выполнении ими работ по обслуживанию и ремонту объектов системы газоснабжения,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ликвидации последствий возникших на них аварий, катастроф, и иные действия согласно Федеральному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закону от 31.03.1999 № 69-ФЗ «О газоснабжении в Российской Федерации</w:t>
      </w:r>
      <w:proofErr w:type="gramStart"/>
      <w:r w:rsidRPr="007557B7">
        <w:rPr>
          <w:rFonts w:ascii="Liberation Sans" w:hAnsi="Liberation Sans"/>
          <w:sz w:val="26"/>
          <w:szCs w:val="26"/>
        </w:rPr>
        <w:t xml:space="preserve">»., </w:t>
      </w:r>
      <w:proofErr w:type="gramEnd"/>
      <w:r w:rsidRPr="007557B7">
        <w:rPr>
          <w:rFonts w:ascii="Liberation Sans" w:hAnsi="Liberation Sans"/>
          <w:sz w:val="26"/>
          <w:szCs w:val="26"/>
        </w:rPr>
        <w:t>вид/наименование: Зона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минимальных расстояний: здания компрессорного цеха на 8 т/а; здания компрессорного цеха на 6 т/а, тип: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Охранная зона инженерных коммуникаций, решения: 1. дата решения: 10.11.2021, номер решения: А81-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6726/2021, наименование ОГВ/ОМСУ: Арбитражный суд Ямало-Ненецкого автономного округа 2. дата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решения: 07.11.2022, номер решения: б/н. 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lastRenderedPageBreak/>
        <w:t>Земельный участок полностью расположен в границах зоны с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реестровым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номером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89:11-6.772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24.11.2022,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ограничение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использования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земельного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участка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пределах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зоны: </w:t>
      </w:r>
      <w:proofErr w:type="gramStart"/>
      <w:r w:rsidRPr="007557B7">
        <w:rPr>
          <w:rFonts w:ascii="Liberation Sans" w:hAnsi="Liberation Sans"/>
          <w:sz w:val="26"/>
          <w:szCs w:val="26"/>
        </w:rPr>
        <w:t xml:space="preserve">«Минимальные расстояния объекта "Газопровод высокого давления Восточная </w:t>
      </w:r>
      <w:proofErr w:type="spellStart"/>
      <w:r w:rsidRPr="007557B7">
        <w:rPr>
          <w:rFonts w:ascii="Liberation Sans" w:hAnsi="Liberation Sans"/>
          <w:sz w:val="26"/>
          <w:szCs w:val="26"/>
        </w:rPr>
        <w:t>промзона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УКПГ-1-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АГРС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1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нитка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Уренгойское</w:t>
      </w:r>
      <w:proofErr w:type="spellEnd"/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НГКМ"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приняты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соответствии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СП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36.13330.2012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(Свод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правил.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7557B7">
        <w:rPr>
          <w:rFonts w:ascii="Liberation Sans" w:hAnsi="Liberation Sans"/>
          <w:sz w:val="26"/>
          <w:szCs w:val="26"/>
        </w:rPr>
        <w:t>Магистральные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трубопроводы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Актуализированная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редакция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СНиП</w:t>
      </w:r>
      <w:proofErr w:type="spellEnd"/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2.05.06-85*)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устанавливаются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целях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обеспечения безопасности населенных пунктов, отдельных промышленных и сельскохозяйственных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предприятий,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зданий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сооружений.</w:t>
      </w:r>
      <w:proofErr w:type="gramEnd"/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7557B7">
        <w:rPr>
          <w:rFonts w:ascii="Liberation Sans" w:hAnsi="Liberation Sans"/>
          <w:spacing w:val="-5"/>
          <w:sz w:val="26"/>
          <w:szCs w:val="26"/>
        </w:rPr>
        <w:t xml:space="preserve">                          </w:t>
      </w:r>
      <w:proofErr w:type="gramStart"/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соответствии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ст.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28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Федерального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закона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31.03.1999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№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69-ФЗ </w:t>
      </w:r>
      <w:r w:rsidR="007557B7">
        <w:rPr>
          <w:rFonts w:ascii="Liberation Sans" w:hAnsi="Liberation Sans"/>
          <w:sz w:val="26"/>
          <w:szCs w:val="26"/>
        </w:rPr>
        <w:t xml:space="preserve">       </w:t>
      </w:r>
      <w:r w:rsidRPr="007557B7">
        <w:rPr>
          <w:rFonts w:ascii="Liberation Sans" w:hAnsi="Liberation Sans"/>
          <w:sz w:val="26"/>
          <w:szCs w:val="26"/>
        </w:rPr>
        <w:t>«О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газоснабжении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Российской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Федерации»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владельцы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земельных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участков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при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их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хозяйственном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использовании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не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могут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строить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какие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бы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то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ни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было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здания,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строения,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сооружения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 пределах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установленных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минимальных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расстояний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до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объектов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системы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газоснабжения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без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согласования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организацией-собственником системы газоснабжения или уполномоченной ею организацией.,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Зоны минимальных расстояний до магистральных или промышленных трубопроводов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(газопроводов) "Газопровод высокого давления Восточная </w:t>
      </w:r>
      <w:proofErr w:type="spellStart"/>
      <w:r w:rsidRPr="007557B7">
        <w:rPr>
          <w:rFonts w:ascii="Liberation Sans" w:hAnsi="Liberation Sans"/>
          <w:sz w:val="26"/>
          <w:szCs w:val="26"/>
        </w:rPr>
        <w:t>промзона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УКПГ-1-АГРС 1 нитка </w:t>
      </w:r>
      <w:proofErr w:type="spellStart"/>
      <w:r w:rsidRPr="007557B7">
        <w:rPr>
          <w:rFonts w:ascii="Liberation Sans" w:hAnsi="Liberation Sans"/>
          <w:sz w:val="26"/>
          <w:szCs w:val="26"/>
        </w:rPr>
        <w:t>Уренгойское</w:t>
      </w:r>
      <w:proofErr w:type="spellEnd"/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НГКМ", тип: Охранная зона инженерных коммуникаций, решения: 1. дата решения: 10.11.2021, номер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решения: А81-6726/2021, наименование ОГВ/ОМСУ: Арбитражный суд Ямало-Ненецкого автономного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округа 2. дата решения: 07.11.2022, номер решения: б/н.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границах зоны с реестровым номером 89:11-6.433 от 14.09.2020, ограничение использования земельного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участка в пределах зоны: В зоне минимальных (минимально допустимых) расстояний трубопровода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запрещается производить всякого рода действия, которые могут нарушить нормальную эксплуатацию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трубопроводов либо привести к их повреждению, в частности: а) перемещать, засыпать и ломать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опознавательные и сигнальные знаки, контрольно-измерительные пункты; </w:t>
      </w:r>
      <w:proofErr w:type="gramStart"/>
      <w:r w:rsidRPr="007557B7">
        <w:rPr>
          <w:rFonts w:ascii="Liberation Sans" w:hAnsi="Liberation Sans"/>
          <w:sz w:val="26"/>
          <w:szCs w:val="26"/>
        </w:rPr>
        <w:t>б) открывать люки, калитки 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двери необслуживаемых усилительных пунктов кабельной связи, ограждений узлов линейной арматуры,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станций катодной и дренажной защиты, линейных и смотровых колодцев и других линейных устройств,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открывать и закрывать краны и задвижки, отключать или включать средства связи, энергоснабжения 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телемеханики трубопроводов; в) устраивать всякого рода свалки, выливать растворы кислот, солей 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щелочей;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</w:t>
      </w:r>
      <w:r w:rsidR="007557B7">
        <w:rPr>
          <w:rFonts w:ascii="Liberation Sans" w:hAnsi="Liberation Sans"/>
          <w:sz w:val="26"/>
          <w:szCs w:val="26"/>
        </w:rPr>
        <w:t xml:space="preserve">              </w:t>
      </w:r>
      <w:r w:rsidRPr="007557B7">
        <w:rPr>
          <w:rFonts w:ascii="Liberation Sans" w:hAnsi="Liberation Sans"/>
          <w:sz w:val="26"/>
          <w:szCs w:val="26"/>
        </w:rPr>
        <w:t>г) разрушать берегоукрепительные сооружения, водопропускные устройства, земляные и иные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сооружения, предохраняющие трубопроводы от разрушения, а прилегающую территорию и окружающую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местность-от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аварийного разлива транспортируемой продукции; </w:t>
      </w:r>
      <w:proofErr w:type="spellStart"/>
      <w:r w:rsidRPr="007557B7">
        <w:rPr>
          <w:rFonts w:ascii="Liberation Sans" w:hAnsi="Liberation Sans"/>
          <w:sz w:val="26"/>
          <w:szCs w:val="26"/>
        </w:rPr>
        <w:t>д</w:t>
      </w:r>
      <w:proofErr w:type="spellEnd"/>
      <w:r w:rsidRPr="007557B7">
        <w:rPr>
          <w:rFonts w:ascii="Liberation Sans" w:hAnsi="Liberation Sans"/>
          <w:sz w:val="26"/>
          <w:szCs w:val="26"/>
        </w:rPr>
        <w:t>) разводить огонь и размещать какие-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либо открыт</w:t>
      </w:r>
      <w:r w:rsidR="007557B7">
        <w:rPr>
          <w:rFonts w:ascii="Liberation Sans" w:hAnsi="Liberation Sans"/>
          <w:sz w:val="26"/>
          <w:szCs w:val="26"/>
        </w:rPr>
        <w:t>ые или закрытые источники огня,</w:t>
      </w:r>
      <w:r w:rsidRPr="007557B7">
        <w:rPr>
          <w:rFonts w:ascii="Liberation Sans" w:hAnsi="Liberation Sans"/>
          <w:sz w:val="26"/>
          <w:szCs w:val="26"/>
        </w:rPr>
        <w:t xml:space="preserve"> вид/наименование: Зона минимальных (минимально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допустимых) расстояний </w:t>
      </w:r>
      <w:proofErr w:type="spellStart"/>
      <w:r w:rsidRPr="007557B7"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7557B7">
        <w:rPr>
          <w:rFonts w:ascii="Liberation Sans" w:hAnsi="Liberation Sans"/>
          <w:sz w:val="26"/>
          <w:szCs w:val="26"/>
        </w:rPr>
        <w:t>Заполярное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НГКМ-г</w:t>
      </w:r>
      <w:proofErr w:type="spellEnd"/>
      <w:r w:rsidRPr="007557B7">
        <w:rPr>
          <w:rFonts w:ascii="Liberation Sans" w:hAnsi="Liberation Sans"/>
          <w:sz w:val="26"/>
          <w:szCs w:val="26"/>
        </w:rPr>
        <w:t>. Новый Уренгой, тип: Охранная зона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ин</w:t>
      </w:r>
      <w:r w:rsidR="007557B7">
        <w:rPr>
          <w:rFonts w:ascii="Liberation Sans" w:hAnsi="Liberation Sans"/>
          <w:sz w:val="26"/>
          <w:szCs w:val="26"/>
        </w:rPr>
        <w:t>женерных коммуникаций, номер</w:t>
      </w:r>
      <w:r w:rsidRPr="007557B7">
        <w:rPr>
          <w:rFonts w:ascii="Liberation Sans" w:hAnsi="Liberation Sans"/>
          <w:sz w:val="26"/>
          <w:szCs w:val="26"/>
        </w:rPr>
        <w:t xml:space="preserve"> решения: 1. дата решения: 30.04.2019, номер решения: А81-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1422/2019 2. дата решения: 03.05.2019, номер решения: б/н. </w:t>
      </w:r>
    </w:p>
    <w:p w:rsidR="003771D0" w:rsidRPr="007557B7" w:rsidRDefault="003771D0" w:rsidP="003771D0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 участок полностью расположен в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границах зоны с реестровым номером 89:11-6.388 от 22.05.2020, ограничение использования земельного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участка в пределах зоны: Ограничения использования объектов недвижимости в границах зоны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минимальных (минимально допустимых) расстояний трубопроводов приведены в </w:t>
      </w:r>
      <w:proofErr w:type="gramStart"/>
      <w:r w:rsidRPr="007557B7">
        <w:rPr>
          <w:rFonts w:ascii="Liberation Sans" w:hAnsi="Liberation Sans"/>
          <w:sz w:val="26"/>
          <w:szCs w:val="26"/>
        </w:rPr>
        <w:t>ч</w:t>
      </w:r>
      <w:proofErr w:type="gramEnd"/>
      <w:r w:rsidRPr="007557B7">
        <w:rPr>
          <w:rFonts w:ascii="Liberation Sans" w:hAnsi="Liberation Sans"/>
          <w:sz w:val="26"/>
          <w:szCs w:val="26"/>
        </w:rPr>
        <w:t>.6 ст.90 Земельного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кодекса РФ от 25.10.2001 г. № 136-ФЗ. Границы охранных зон, на которых размещены объекты системы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газоснабжения, определяются на </w:t>
      </w:r>
      <w:r w:rsidRPr="007557B7">
        <w:rPr>
          <w:rFonts w:ascii="Liberation Sans" w:hAnsi="Liberation Sans"/>
          <w:sz w:val="26"/>
          <w:szCs w:val="26"/>
        </w:rPr>
        <w:lastRenderedPageBreak/>
        <w:t>основании строительных норм и правил, правил охраны магистральных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трубопроводов, других утвержденных в установленном порядке нормативных документов. На указанных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земельных участках при их хозяйственном использовании не допускается </w:t>
      </w:r>
      <w:proofErr w:type="gramStart"/>
      <w:r w:rsidRPr="007557B7">
        <w:rPr>
          <w:rFonts w:ascii="Liberation Sans" w:hAnsi="Liberation Sans"/>
          <w:sz w:val="26"/>
          <w:szCs w:val="26"/>
        </w:rPr>
        <w:t>строительство</w:t>
      </w:r>
      <w:proofErr w:type="gramEnd"/>
      <w:r w:rsidRPr="007557B7">
        <w:rPr>
          <w:rFonts w:ascii="Liberation Sans" w:hAnsi="Liberation Sans"/>
          <w:sz w:val="26"/>
          <w:szCs w:val="26"/>
        </w:rPr>
        <w:t xml:space="preserve"> каких бы то ни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было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зданий,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строений,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сооружений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пределах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установленных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минимальных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расстояний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до объектов системы газоснабжения. Не разрешается препятствовать организации - собственнику системы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газоснабжения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или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уполномоченной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ею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организации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выполнении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ими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работ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обслуживанию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ремонту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объектов системы газоснабжения, ликвидации последствий возникших на них аварий, катастроф</w:t>
      </w:r>
      <w:proofErr w:type="gramStart"/>
      <w:r w:rsidRPr="007557B7">
        <w:rPr>
          <w:rFonts w:ascii="Liberation Sans" w:hAnsi="Liberation Sans"/>
          <w:sz w:val="26"/>
          <w:szCs w:val="26"/>
        </w:rPr>
        <w:t>.,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End"/>
      <w:r w:rsidRPr="007557B7">
        <w:rPr>
          <w:rFonts w:ascii="Liberation Sans" w:hAnsi="Liberation Sans"/>
          <w:spacing w:val="-1"/>
          <w:sz w:val="26"/>
          <w:szCs w:val="26"/>
        </w:rPr>
        <w:t>вид/наименование:</w:t>
      </w:r>
      <w:r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Зона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минимальных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(минимально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допустимых)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расстояний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Уренго</w:t>
      </w:r>
      <w:proofErr w:type="gramStart"/>
      <w:r w:rsidRPr="007557B7">
        <w:rPr>
          <w:rFonts w:ascii="Liberation Sans" w:hAnsi="Liberation Sans"/>
          <w:sz w:val="26"/>
          <w:szCs w:val="26"/>
        </w:rPr>
        <w:t>й-</w:t>
      </w:r>
      <w:proofErr w:type="gramEnd"/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Сургут 2-я нитка, тип: Охранная зона инженерных коммуникаций, номер</w:t>
      </w:r>
      <w:proofErr w:type="gramStart"/>
      <w:r w:rsidRPr="007557B7">
        <w:rPr>
          <w:rFonts w:ascii="Liberation Sans" w:hAnsi="Liberation Sans"/>
          <w:sz w:val="26"/>
          <w:szCs w:val="26"/>
        </w:rPr>
        <w:t xml:space="preserve">: -, </w:t>
      </w:r>
      <w:proofErr w:type="gramEnd"/>
      <w:r w:rsidRPr="007557B7">
        <w:rPr>
          <w:rFonts w:ascii="Liberation Sans" w:hAnsi="Liberation Sans"/>
          <w:sz w:val="26"/>
          <w:szCs w:val="26"/>
        </w:rPr>
        <w:t>решения: 1. дата решения: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30.04.2019,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номер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решения: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А81-1422/2019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2. дата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решения: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31.07.2019, номер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решения:</w:t>
      </w:r>
      <w:r w:rsidRPr="007557B7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б/</w:t>
      </w:r>
      <w:proofErr w:type="spellStart"/>
      <w:r w:rsidRPr="007557B7">
        <w:rPr>
          <w:rFonts w:ascii="Liberation Sans" w:hAnsi="Liberation Sans"/>
          <w:sz w:val="26"/>
          <w:szCs w:val="26"/>
        </w:rPr>
        <w:t>н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 </w:t>
      </w:r>
    </w:p>
    <w:p w:rsidR="0090328F" w:rsidRPr="007557B7" w:rsidRDefault="0090328F" w:rsidP="0090328F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которые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не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разграничена.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6467B" w:rsidRPr="007557B7">
        <w:rPr>
          <w:rFonts w:ascii="Liberation Sans" w:hAnsi="Liberation Sans"/>
          <w:spacing w:val="-6"/>
          <w:sz w:val="26"/>
          <w:szCs w:val="26"/>
        </w:rPr>
        <w:t xml:space="preserve">                        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соответствии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Федеральным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законом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25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октября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2001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г.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№</w:t>
      </w:r>
      <w:r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137-ФЗ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6467B" w:rsidRPr="007557B7">
        <w:rPr>
          <w:rFonts w:ascii="Liberation Sans" w:hAnsi="Liberation Sans"/>
          <w:spacing w:val="-7"/>
          <w:sz w:val="26"/>
          <w:szCs w:val="26"/>
        </w:rPr>
        <w:t xml:space="preserve">     </w:t>
      </w:r>
      <w:r w:rsidRPr="007557B7">
        <w:rPr>
          <w:rFonts w:ascii="Liberation Sans" w:hAnsi="Liberation Sans"/>
          <w:sz w:val="26"/>
          <w:szCs w:val="26"/>
        </w:rPr>
        <w:t>"О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введении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действие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Земельного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кодекса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Российской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Федерации"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орган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муниципальное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образование</w:t>
      </w:r>
      <w:r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города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Новый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Уренгой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уполномочен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на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распоряжение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таким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земельным</w:t>
      </w:r>
      <w:r w:rsidRPr="007557B7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участком.</w:t>
      </w:r>
    </w:p>
    <w:p w:rsidR="0090328F" w:rsidRPr="007557B7" w:rsidRDefault="0090328F" w:rsidP="00A416A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A416A6" w:rsidRPr="007557B7" w:rsidRDefault="00A416A6" w:rsidP="00A416A6">
      <w:pPr>
        <w:pStyle w:val="afc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 w:rsidRPr="007557B7"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3771D0" w:rsidRPr="007557B7" w:rsidRDefault="003771D0" w:rsidP="003771D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23.01.2024 № КУВИ-001/2024-22310229:</w:t>
      </w:r>
    </w:p>
    <w:p w:rsidR="00A416A6" w:rsidRPr="007557B7" w:rsidRDefault="00A416A6" w:rsidP="00A416A6">
      <w:pPr>
        <w:pStyle w:val="afc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A416A6" w:rsidRPr="007557B7" w:rsidRDefault="00A84E87" w:rsidP="00A416A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7557B7">
        <w:rPr>
          <w:rFonts w:ascii="Liberation Sans" w:hAnsi="Liberation Sans"/>
          <w:color w:val="000000" w:themeColor="text1"/>
          <w:sz w:val="26"/>
          <w:szCs w:val="26"/>
        </w:rPr>
        <w:t>- реестровые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номер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а границ: 89:11-6.540, 89:11-6.536, 89:11-6.539, 89:11-6.542, 89:11-6.541</w:t>
      </w:r>
      <w:r w:rsidR="009E50C1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срок действия: с 11.10.2023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,  реквизиты документа-основания: приказ об установлении</w:t>
      </w:r>
      <w:r w:rsidR="00A416A6" w:rsidRPr="007557B7"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приаэродромной</w:t>
      </w:r>
      <w:proofErr w:type="spellEnd"/>
      <w:r w:rsidR="00A416A6" w:rsidRPr="007557B7">
        <w:rPr>
          <w:rFonts w:ascii="Liberation Sans" w:hAnsi="Liberation Sans"/>
          <w:color w:val="000000" w:themeColor="text1"/>
          <w:spacing w:val="-8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территор</w:t>
      </w:r>
      <w:proofErr w:type="gramStart"/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ии</w:t>
      </w:r>
      <w:r w:rsidR="00A416A6"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аэ</w:t>
      </w:r>
      <w:proofErr w:type="gramEnd"/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родрома</w:t>
      </w:r>
      <w:r w:rsidR="00A416A6" w:rsidRPr="007557B7"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Новый</w:t>
      </w:r>
      <w:r w:rsidR="00A416A6" w:rsidRPr="007557B7"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Уренгой</w:t>
      </w:r>
      <w:r w:rsidR="00A416A6" w:rsidRPr="007557B7"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от</w:t>
      </w:r>
      <w:r w:rsidR="00A416A6"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01.02.2021</w:t>
      </w:r>
      <w:r w:rsidR="00A416A6"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№</w:t>
      </w:r>
      <w:r w:rsidR="00A416A6" w:rsidRPr="007557B7">
        <w:rPr>
          <w:rFonts w:ascii="Liberation Sans" w:hAnsi="Liberation Sans"/>
          <w:color w:val="000000" w:themeColor="text1"/>
          <w:spacing w:val="-8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52-П</w:t>
      </w:r>
      <w:r w:rsidR="00A416A6" w:rsidRPr="007557B7"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выдан:</w:t>
      </w:r>
      <w:r w:rsidR="00A416A6" w:rsidRPr="007557B7"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Федеральное</w:t>
      </w:r>
      <w:r w:rsidR="00A416A6" w:rsidRPr="007557B7"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агентство</w:t>
      </w:r>
      <w:r w:rsidR="00A416A6"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воздушного транспорта</w:t>
      </w:r>
      <w:r w:rsidR="00A416A6" w:rsidRPr="007557B7"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 w:rsidR="00A416A6" w:rsidRPr="007557B7">
        <w:rPr>
          <w:rFonts w:ascii="Liberation Sans" w:hAnsi="Liberation Sans"/>
          <w:color w:val="000000" w:themeColor="text1"/>
          <w:sz w:val="26"/>
          <w:szCs w:val="26"/>
        </w:rPr>
        <w:t>(РОСАВИАЦИЯ);</w:t>
      </w:r>
    </w:p>
    <w:p w:rsidR="009E50C1" w:rsidRPr="007557B7" w:rsidRDefault="009E50C1" w:rsidP="009E50C1">
      <w:pPr>
        <w:pStyle w:val="TableParagraph"/>
        <w:tabs>
          <w:tab w:val="left" w:pos="9354"/>
        </w:tabs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color w:val="000000" w:themeColor="text1"/>
          <w:sz w:val="26"/>
          <w:szCs w:val="26"/>
        </w:rPr>
        <w:t>реестровый</w:t>
      </w:r>
      <w:r w:rsidRPr="007557B7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номер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границы: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89:11-6.972, срок действия: с 11.10.2023,</w:t>
      </w:r>
      <w:r w:rsidRPr="007557B7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реквизиты</w:t>
      </w:r>
      <w:r w:rsidRPr="007557B7">
        <w:rPr>
          <w:rFonts w:ascii="Liberation Sans" w:hAnsi="Liberation Sans"/>
          <w:color w:val="000000" w:themeColor="text1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документа-основания:</w:t>
      </w:r>
      <w:r w:rsidRPr="007557B7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решение</w:t>
      </w:r>
      <w:r w:rsidRPr="007557B7">
        <w:rPr>
          <w:rFonts w:ascii="Liberation Sans" w:hAnsi="Liberation Sans"/>
          <w:color w:val="000000" w:themeColor="text1"/>
          <w:spacing w:val="-2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об</w:t>
      </w:r>
      <w:r w:rsidRPr="007557B7">
        <w:rPr>
          <w:rFonts w:ascii="Liberation Sans" w:hAnsi="Liberation Sans"/>
          <w:color w:val="000000" w:themeColor="text1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установлении санитарно-защитной</w:t>
      </w:r>
      <w:r w:rsidRPr="007557B7"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зоны</w:t>
      </w:r>
      <w:r w:rsidRPr="007557B7"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для</w:t>
      </w:r>
      <w:r w:rsidRPr="007557B7"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КС</w:t>
      </w:r>
      <w:r w:rsidRPr="007557B7"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"</w:t>
      </w:r>
      <w:proofErr w:type="spellStart"/>
      <w:r w:rsidRPr="007557B7">
        <w:rPr>
          <w:rFonts w:ascii="Liberation Sans" w:hAnsi="Liberation Sans"/>
          <w:color w:val="000000" w:themeColor="text1"/>
          <w:sz w:val="26"/>
          <w:szCs w:val="26"/>
        </w:rPr>
        <w:t>Ново-Уренгойская</w:t>
      </w:r>
      <w:proofErr w:type="spellEnd"/>
      <w:r w:rsidRPr="007557B7">
        <w:rPr>
          <w:rFonts w:ascii="Liberation Sans" w:hAnsi="Liberation Sans"/>
          <w:color w:val="000000" w:themeColor="text1"/>
          <w:sz w:val="26"/>
          <w:szCs w:val="26"/>
        </w:rPr>
        <w:t>"</w:t>
      </w:r>
      <w:r w:rsidRPr="007557B7"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color w:val="000000" w:themeColor="text1"/>
          <w:sz w:val="26"/>
          <w:szCs w:val="26"/>
        </w:rPr>
        <w:t>Ново-Уренгойского</w:t>
      </w:r>
      <w:proofErr w:type="spellEnd"/>
      <w:r w:rsidRPr="007557B7"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ЛПУМГ</w:t>
      </w:r>
      <w:r w:rsidRPr="007557B7"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    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ООО</w:t>
      </w:r>
      <w:r w:rsidRPr="007557B7"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"Газпром</w:t>
      </w:r>
      <w:r w:rsidRPr="007557B7"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color w:val="000000" w:themeColor="text1"/>
          <w:sz w:val="26"/>
          <w:szCs w:val="26"/>
        </w:rPr>
        <w:t>трансгаз</w:t>
      </w:r>
      <w:proofErr w:type="spellEnd"/>
      <w:r w:rsidRPr="007557B7"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/>
          <w:color w:val="000000" w:themeColor="text1"/>
          <w:sz w:val="26"/>
          <w:szCs w:val="26"/>
        </w:rPr>
        <w:t>Югорск</w:t>
      </w:r>
      <w:proofErr w:type="spellEnd"/>
      <w:r w:rsidRPr="007557B7">
        <w:rPr>
          <w:rFonts w:ascii="Liberation Sans" w:hAnsi="Liberation Sans"/>
          <w:color w:val="000000" w:themeColor="text1"/>
          <w:sz w:val="26"/>
          <w:szCs w:val="26"/>
        </w:rPr>
        <w:t>"</w:t>
      </w:r>
      <w:r w:rsidRPr="007557B7"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от</w:t>
      </w:r>
      <w:r w:rsidRPr="007557B7"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07.04.2020 № 23-РСЗЗ выдан: Федеральная служба по надзору в сфере защиты прав потребителей и благополучия человека</w:t>
      </w:r>
      <w:r w:rsidRPr="007557B7">
        <w:rPr>
          <w:rFonts w:ascii="Liberation Sans" w:hAnsi="Liberation Sans"/>
          <w:sz w:val="26"/>
          <w:szCs w:val="26"/>
        </w:rPr>
        <w:t>;</w:t>
      </w:r>
    </w:p>
    <w:p w:rsidR="009E50C1" w:rsidRPr="007557B7" w:rsidRDefault="009E50C1" w:rsidP="00087F32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color w:val="000000" w:themeColor="text1"/>
          <w:sz w:val="26"/>
          <w:szCs w:val="26"/>
        </w:rPr>
        <w:t>- реестровый</w:t>
      </w:r>
      <w:r w:rsidRPr="007557B7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номер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границы: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89:11-6.769, срок действия: с 11.10.2023,</w:t>
      </w:r>
      <w:r w:rsidR="00087F32" w:rsidRPr="007557B7">
        <w:rPr>
          <w:rFonts w:ascii="Liberation Sans" w:hAnsi="Liberation Sans"/>
          <w:sz w:val="26"/>
          <w:szCs w:val="26"/>
        </w:rPr>
        <w:t xml:space="preserve"> реквизиты</w:t>
      </w:r>
      <w:r w:rsidR="00087F32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документа-основания:</w:t>
      </w:r>
      <w:r w:rsidR="00087F32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решение</w:t>
      </w:r>
      <w:r w:rsidR="00087F32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Арбитражного</w:t>
      </w:r>
      <w:r w:rsidR="00087F32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суда Ямало-Ненецкого</w:t>
      </w:r>
      <w:r w:rsidR="00087F32"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автономного</w:t>
      </w:r>
      <w:r w:rsidR="00087F32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округа</w:t>
      </w:r>
      <w:r w:rsidR="00087F32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от</w:t>
      </w:r>
      <w:r w:rsidR="00087F32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10.11.2021</w:t>
      </w:r>
      <w:r w:rsidR="00087F32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№</w:t>
      </w:r>
      <w:r w:rsidR="00087F32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А81-6726/2021</w:t>
      </w:r>
      <w:r w:rsidR="00087F32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выдан:</w:t>
      </w:r>
      <w:r w:rsidR="00087F32"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Арбитражный</w:t>
      </w:r>
      <w:r w:rsidR="00087F32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суд</w:t>
      </w:r>
      <w:r w:rsidR="00087F32" w:rsidRPr="007557B7">
        <w:rPr>
          <w:rFonts w:ascii="Liberation Sans" w:hAnsi="Liberation Sans"/>
          <w:spacing w:val="-12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Ямало-Ненецкого</w:t>
      </w:r>
      <w:r w:rsidR="00087F32"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автономного</w:t>
      </w:r>
      <w:r w:rsidR="00087F32" w:rsidRPr="007557B7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округа; текстовое и графическое описание местоположения границы зоны с особыми условиями использования территории от</w:t>
      </w:r>
      <w:r w:rsidR="00087F32"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087F32" w:rsidRPr="007557B7">
        <w:rPr>
          <w:rFonts w:ascii="Liberation Sans" w:hAnsi="Liberation Sans"/>
          <w:sz w:val="26"/>
          <w:szCs w:val="26"/>
        </w:rPr>
        <w:t>07.11.2022 № б/</w:t>
      </w:r>
      <w:proofErr w:type="spellStart"/>
      <w:r w:rsidR="00087F32" w:rsidRPr="007557B7">
        <w:rPr>
          <w:rFonts w:ascii="Liberation Sans" w:hAnsi="Liberation Sans"/>
          <w:sz w:val="26"/>
          <w:szCs w:val="26"/>
        </w:rPr>
        <w:t>н</w:t>
      </w:r>
      <w:proofErr w:type="spellEnd"/>
      <w:r w:rsidR="00087F32" w:rsidRPr="007557B7">
        <w:rPr>
          <w:rFonts w:ascii="Liberation Sans" w:hAnsi="Liberation Sans"/>
          <w:sz w:val="26"/>
          <w:szCs w:val="26"/>
        </w:rPr>
        <w:t>;</w:t>
      </w:r>
    </w:p>
    <w:p w:rsidR="00087F32" w:rsidRPr="007557B7" w:rsidRDefault="00087F32" w:rsidP="00087F32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color w:val="000000" w:themeColor="text1"/>
          <w:sz w:val="26"/>
          <w:szCs w:val="26"/>
        </w:rPr>
        <w:t>- реестровый</w:t>
      </w:r>
      <w:r w:rsidRPr="007557B7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номер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границы: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89:11-6.772, срок действия: с 11.10.2023,</w:t>
      </w:r>
      <w:r w:rsidRPr="007557B7">
        <w:rPr>
          <w:rFonts w:ascii="Liberation Sans" w:hAnsi="Liberation Sans"/>
          <w:sz w:val="26"/>
          <w:szCs w:val="26"/>
        </w:rPr>
        <w:t xml:space="preserve"> реквизиты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документа-основания: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решение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Арбитражного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суда Ямало-Ненецкого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автономного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округа</w:t>
      </w:r>
      <w:r w:rsidRPr="007557B7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10.11.2021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№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А81-6726/2021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выдан: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gramStart"/>
      <w:r w:rsidRPr="007557B7">
        <w:rPr>
          <w:rFonts w:ascii="Liberation Sans" w:hAnsi="Liberation Sans"/>
          <w:sz w:val="26"/>
          <w:szCs w:val="26"/>
        </w:rPr>
        <w:lastRenderedPageBreak/>
        <w:t>Арбитражный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суд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Ямало-Ненецкого</w:t>
      </w:r>
      <w:r w:rsidRPr="007557B7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автономного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округа; текстовое и графическое описание местоположения границы зоны с особыми условиями использования территории от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07.11.2022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№</w:t>
      </w:r>
      <w:r w:rsidRPr="007557B7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б/</w:t>
      </w:r>
      <w:proofErr w:type="spellStart"/>
      <w:r w:rsidRPr="007557B7">
        <w:rPr>
          <w:rFonts w:ascii="Liberation Sans" w:hAnsi="Liberation Sans"/>
          <w:sz w:val="26"/>
          <w:szCs w:val="26"/>
        </w:rPr>
        <w:t>н</w:t>
      </w:r>
      <w:proofErr w:type="spellEnd"/>
      <w:r w:rsidRPr="007557B7">
        <w:rPr>
          <w:rFonts w:ascii="Liberation Sans" w:hAnsi="Liberation Sans"/>
          <w:sz w:val="26"/>
          <w:szCs w:val="26"/>
        </w:rPr>
        <w:t>;</w:t>
      </w:r>
      <w:proofErr w:type="gramEnd"/>
    </w:p>
    <w:p w:rsidR="00087F32" w:rsidRPr="007557B7" w:rsidRDefault="00087F32" w:rsidP="00087F32">
      <w:pPr>
        <w:pStyle w:val="TableParagraph"/>
        <w:tabs>
          <w:tab w:val="left" w:pos="9354"/>
        </w:tabs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color w:val="000000" w:themeColor="text1"/>
          <w:sz w:val="26"/>
          <w:szCs w:val="26"/>
        </w:rPr>
        <w:t>- реестровый</w:t>
      </w:r>
      <w:r w:rsidRPr="007557B7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номер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границы: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89:11-6.433, срок действия: с 11.10.2023,</w:t>
      </w:r>
      <w:r w:rsidRPr="007557B7">
        <w:rPr>
          <w:rFonts w:ascii="Liberation Sans" w:hAnsi="Liberation Sans"/>
          <w:sz w:val="26"/>
          <w:szCs w:val="26"/>
        </w:rPr>
        <w:t xml:space="preserve"> реквизиты документа-основания: решение Арбитражного суда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Ямало-Ненецкого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автономного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округа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30.04.2019</w:t>
      </w:r>
      <w:r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№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А81-1422/2019;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текстовое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графическое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описание</w:t>
      </w:r>
      <w:r w:rsidRPr="007557B7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местоположения границы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зоны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с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особыми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условиями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использования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территории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от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03.05.2019</w:t>
      </w:r>
      <w:r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№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б/</w:t>
      </w:r>
      <w:proofErr w:type="spellStart"/>
      <w:r w:rsidRPr="007557B7">
        <w:rPr>
          <w:rFonts w:ascii="Liberation Sans" w:hAnsi="Liberation Sans"/>
          <w:sz w:val="26"/>
          <w:szCs w:val="26"/>
        </w:rPr>
        <w:t>н</w:t>
      </w:r>
      <w:proofErr w:type="spellEnd"/>
      <w:r w:rsidRPr="007557B7">
        <w:rPr>
          <w:rFonts w:ascii="Liberation Sans" w:hAnsi="Liberation Sans"/>
          <w:sz w:val="26"/>
          <w:szCs w:val="26"/>
        </w:rPr>
        <w:t>;</w:t>
      </w:r>
    </w:p>
    <w:p w:rsidR="00087F32" w:rsidRPr="007557B7" w:rsidRDefault="00087F32" w:rsidP="00AC05C4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color w:val="000000" w:themeColor="text1"/>
          <w:sz w:val="26"/>
          <w:szCs w:val="26"/>
        </w:rPr>
        <w:t>- реестровый</w:t>
      </w:r>
      <w:r w:rsidRPr="007557B7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номер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границы:</w:t>
      </w:r>
      <w:r w:rsidRPr="007557B7"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 w:rsidRPr="007557B7">
        <w:rPr>
          <w:rFonts w:ascii="Liberation Sans" w:hAnsi="Liberation Sans"/>
          <w:color w:val="000000" w:themeColor="text1"/>
          <w:sz w:val="26"/>
          <w:szCs w:val="26"/>
        </w:rPr>
        <w:t>89:11-6.388, срок действия: с 11.10.2023,</w:t>
      </w:r>
      <w:r w:rsidR="00AC05C4" w:rsidRPr="007557B7">
        <w:rPr>
          <w:rFonts w:ascii="Liberation Sans" w:hAnsi="Liberation Sans"/>
          <w:sz w:val="26"/>
          <w:szCs w:val="26"/>
        </w:rPr>
        <w:t xml:space="preserve"> реквизиты документа-основания: решение Арбитражного суда</w:t>
      </w:r>
      <w:r w:rsidR="00AC05C4"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Ямало-Ненецкого</w:t>
      </w:r>
      <w:r w:rsidR="00AC05C4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автономного</w:t>
      </w:r>
      <w:r w:rsidR="00AC05C4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округа</w:t>
      </w:r>
      <w:r w:rsidR="00AC05C4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от</w:t>
      </w:r>
      <w:r w:rsidR="00AC05C4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30.04.2019</w:t>
      </w:r>
      <w:r w:rsidR="00AC05C4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№</w:t>
      </w:r>
      <w:r w:rsidR="00AC05C4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А81-1422/2019;</w:t>
      </w:r>
      <w:r w:rsidR="00AC05C4" w:rsidRPr="007557B7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="00AC05C4" w:rsidRPr="007557B7">
        <w:rPr>
          <w:rFonts w:ascii="Liberation Sans" w:hAnsi="Liberation Sans"/>
          <w:sz w:val="26"/>
          <w:szCs w:val="26"/>
        </w:rPr>
        <w:t>тектовое</w:t>
      </w:r>
      <w:proofErr w:type="spellEnd"/>
      <w:r w:rsidR="00AC05C4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и</w:t>
      </w:r>
      <w:r w:rsidR="00AC05C4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графическое</w:t>
      </w:r>
      <w:r w:rsidR="00AC05C4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описание</w:t>
      </w:r>
      <w:r w:rsidR="00AC05C4" w:rsidRPr="007557B7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местоположения границы</w:t>
      </w:r>
      <w:r w:rsidR="00AC05C4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зоны</w:t>
      </w:r>
      <w:r w:rsidR="00AC05C4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с</w:t>
      </w:r>
      <w:r w:rsidR="00AC05C4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особыми</w:t>
      </w:r>
      <w:r w:rsidR="00AC05C4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условиями</w:t>
      </w:r>
      <w:r w:rsidR="00AC05C4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использования</w:t>
      </w:r>
      <w:r w:rsidR="00AC05C4"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территории</w:t>
      </w:r>
      <w:r w:rsidR="00AC05C4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от</w:t>
      </w:r>
      <w:r w:rsidR="00AC05C4" w:rsidRPr="007557B7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31.07.2019</w:t>
      </w:r>
      <w:r w:rsidR="00AC05C4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№</w:t>
      </w:r>
      <w:r w:rsidR="00AC05C4"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AC05C4" w:rsidRPr="007557B7">
        <w:rPr>
          <w:rFonts w:ascii="Liberation Sans" w:hAnsi="Liberation Sans"/>
          <w:sz w:val="26"/>
          <w:szCs w:val="26"/>
        </w:rPr>
        <w:t>б/н.</w:t>
      </w:r>
    </w:p>
    <w:p w:rsidR="00A416A6" w:rsidRPr="007557B7" w:rsidRDefault="00A416A6" w:rsidP="00A416A6">
      <w:pPr>
        <w:pStyle w:val="afc"/>
        <w:ind w:firstLine="70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Земельный участок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 w:rsidRPr="007557B7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государственного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кадастрового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учета,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если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на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него</w:t>
      </w:r>
      <w:r w:rsidRPr="007557B7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не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будут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зарегистрированы</w:t>
      </w:r>
      <w:r w:rsidRPr="007557B7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>права.</w:t>
      </w:r>
    </w:p>
    <w:p w:rsidR="0097672C" w:rsidRPr="007557B7" w:rsidRDefault="00A416A6" w:rsidP="009767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Согласно протоколу осмотра от</w:t>
      </w:r>
      <w:r w:rsidR="00AC05C4" w:rsidRPr="007557B7">
        <w:rPr>
          <w:rFonts w:ascii="Liberation Sans" w:hAnsi="Liberation Sans"/>
          <w:sz w:val="26"/>
          <w:szCs w:val="26"/>
        </w:rPr>
        <w:t xml:space="preserve"> 27.11.2023 № 569</w:t>
      </w:r>
      <w:r w:rsidR="00CC0D4B" w:rsidRPr="007557B7">
        <w:rPr>
          <w:rFonts w:ascii="Liberation Sans" w:hAnsi="Liberation Sans"/>
          <w:sz w:val="26"/>
          <w:szCs w:val="26"/>
        </w:rPr>
        <w:t>, составленному</w:t>
      </w:r>
      <w:r w:rsidRPr="007557B7">
        <w:rPr>
          <w:rFonts w:ascii="Liberation Sans" w:hAnsi="Liberation Sans"/>
          <w:sz w:val="26"/>
          <w:szCs w:val="26"/>
        </w:rPr>
        <w:t xml:space="preserve"> Департаментом общественной безопасности и гражданской защиты Администрации города Новый Уренгой, в ходе проведения осмотра </w:t>
      </w:r>
      <w:r w:rsidR="00FC5450" w:rsidRPr="007557B7">
        <w:rPr>
          <w:rFonts w:ascii="Liberation Sans" w:hAnsi="Liberation Sans"/>
          <w:sz w:val="26"/>
          <w:szCs w:val="26"/>
        </w:rPr>
        <w:t>установлено, что часть</w:t>
      </w:r>
      <w:r w:rsidRPr="007557B7">
        <w:rPr>
          <w:rFonts w:ascii="Liberation Sans" w:hAnsi="Liberation Sans"/>
          <w:sz w:val="26"/>
          <w:szCs w:val="26"/>
        </w:rPr>
        <w:t xml:space="preserve"> земельного участка с кадастровым номером  </w:t>
      </w:r>
      <w:r w:rsidR="00801187" w:rsidRPr="007557B7">
        <w:rPr>
          <w:rFonts w:ascii="Liberation Sans" w:hAnsi="Liberation Sans" w:cs="Liberation Serif"/>
          <w:sz w:val="26"/>
          <w:szCs w:val="26"/>
        </w:rPr>
        <w:t>89:11:030302:511</w:t>
      </w:r>
      <w:r w:rsidR="000C7607" w:rsidRPr="007557B7">
        <w:rPr>
          <w:rFonts w:ascii="Liberation Sans" w:hAnsi="Liberation Sans" w:cs="Liberation Serif"/>
          <w:sz w:val="26"/>
          <w:szCs w:val="26"/>
        </w:rPr>
        <w:t xml:space="preserve"> ограждена единым забором (ограждением) со смежным земел</w:t>
      </w:r>
      <w:r w:rsidR="00241A3B" w:rsidRPr="007557B7">
        <w:rPr>
          <w:rFonts w:ascii="Liberation Sans" w:hAnsi="Liberation Sans" w:cs="Liberation Serif"/>
          <w:sz w:val="26"/>
          <w:szCs w:val="26"/>
        </w:rPr>
        <w:t>ьным участком с кадастровым номером 89:11:030302:90. В границах огражденной забором части земельного участка со смежным земельным участком с кадастровым номером 89:11:030302:90 расположены следующие объекты: транспорт, вагончики, вагон</w:t>
      </w:r>
      <w:r w:rsidR="0097672C" w:rsidRPr="007557B7">
        <w:rPr>
          <w:rFonts w:ascii="Liberation Sans" w:hAnsi="Liberation Sans" w:cs="Liberation Serif"/>
          <w:sz w:val="26"/>
          <w:szCs w:val="26"/>
        </w:rPr>
        <w:t xml:space="preserve"> </w:t>
      </w:r>
      <w:r w:rsidR="00241A3B" w:rsidRPr="007557B7">
        <w:rPr>
          <w:rFonts w:ascii="Liberation Sans" w:hAnsi="Liberation Sans" w:cs="Liberation Serif"/>
          <w:sz w:val="26"/>
          <w:szCs w:val="26"/>
        </w:rPr>
        <w:t>-</w:t>
      </w:r>
      <w:r w:rsidR="0097672C" w:rsidRPr="007557B7">
        <w:rPr>
          <w:rFonts w:ascii="Liberation Sans" w:hAnsi="Liberation Sans" w:cs="Liberation Serif"/>
          <w:sz w:val="26"/>
          <w:szCs w:val="26"/>
        </w:rPr>
        <w:t xml:space="preserve"> </w:t>
      </w:r>
      <w:r w:rsidR="00241A3B" w:rsidRPr="007557B7">
        <w:rPr>
          <w:rFonts w:ascii="Liberation Sans" w:hAnsi="Liberation Sans" w:cs="Liberation Serif"/>
          <w:sz w:val="26"/>
          <w:szCs w:val="26"/>
        </w:rPr>
        <w:t>дома, вагон</w:t>
      </w:r>
      <w:r w:rsidR="0097672C" w:rsidRPr="007557B7">
        <w:rPr>
          <w:rFonts w:ascii="Liberation Sans" w:hAnsi="Liberation Sans" w:cs="Liberation Serif"/>
          <w:sz w:val="26"/>
          <w:szCs w:val="26"/>
        </w:rPr>
        <w:t xml:space="preserve"> </w:t>
      </w:r>
      <w:r w:rsidR="00241A3B" w:rsidRPr="007557B7">
        <w:rPr>
          <w:rFonts w:ascii="Liberation Sans" w:hAnsi="Liberation Sans" w:cs="Liberation Serif"/>
          <w:sz w:val="26"/>
          <w:szCs w:val="26"/>
        </w:rPr>
        <w:t>-</w:t>
      </w:r>
      <w:r w:rsidR="0097672C" w:rsidRPr="007557B7">
        <w:rPr>
          <w:rFonts w:ascii="Liberation Sans" w:hAnsi="Liberation Sans" w:cs="Liberation Serif"/>
          <w:sz w:val="26"/>
          <w:szCs w:val="26"/>
        </w:rPr>
        <w:t xml:space="preserve"> </w:t>
      </w:r>
      <w:r w:rsidR="00241A3B" w:rsidRPr="007557B7">
        <w:rPr>
          <w:rFonts w:ascii="Liberation Sans" w:hAnsi="Liberation Sans" w:cs="Liberation Serif"/>
          <w:sz w:val="26"/>
          <w:szCs w:val="26"/>
        </w:rPr>
        <w:t>бочки.</w:t>
      </w:r>
      <w:r w:rsidR="0097672C" w:rsidRPr="007557B7">
        <w:rPr>
          <w:rFonts w:ascii="Liberation Sans" w:hAnsi="Liberation Sans"/>
          <w:color w:val="000000" w:themeColor="text1"/>
          <w:sz w:val="26"/>
          <w:szCs w:val="26"/>
        </w:rPr>
        <w:t xml:space="preserve"> Территория подлежит освобождению от временных сооружений, транспортных средств  и санитарной очистке. </w:t>
      </w:r>
    </w:p>
    <w:p w:rsidR="00A416A6" w:rsidRPr="007557B7" w:rsidRDefault="00241A3B" w:rsidP="00A416A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 Нахождение объектов недвижимого имущества не установлено. </w:t>
      </w:r>
      <w:r w:rsidR="00A416A6" w:rsidRPr="007557B7">
        <w:rPr>
          <w:rFonts w:ascii="Liberation Sans" w:hAnsi="Liberation Sans" w:cs="Liberation Serif"/>
          <w:sz w:val="26"/>
          <w:szCs w:val="26"/>
        </w:rPr>
        <w:t xml:space="preserve"> </w:t>
      </w:r>
      <w:r w:rsidRPr="007557B7">
        <w:rPr>
          <w:rFonts w:ascii="Liberation Sans" w:hAnsi="Liberation Sans" w:cs="Liberation Serif"/>
          <w:sz w:val="26"/>
          <w:szCs w:val="26"/>
        </w:rPr>
        <w:t>Территория земельного участка</w:t>
      </w:r>
      <w:r w:rsidR="0097672C" w:rsidRPr="007557B7">
        <w:rPr>
          <w:rFonts w:ascii="Liberation Sans" w:hAnsi="Liberation Sans" w:cs="Liberation Serif"/>
          <w:sz w:val="26"/>
          <w:szCs w:val="26"/>
        </w:rPr>
        <w:t xml:space="preserve"> заснежена, в связи с чем, установить </w:t>
      </w:r>
      <w:r w:rsidR="0097672C" w:rsidRPr="007557B7">
        <w:rPr>
          <w:rFonts w:ascii="Liberation Sans" w:hAnsi="Liberation Sans"/>
          <w:sz w:val="26"/>
          <w:szCs w:val="26"/>
        </w:rPr>
        <w:t>с</w:t>
      </w:r>
      <w:r w:rsidR="00A416A6" w:rsidRPr="007557B7">
        <w:rPr>
          <w:rFonts w:ascii="Liberation Sans" w:hAnsi="Liberation Sans"/>
          <w:sz w:val="26"/>
          <w:szCs w:val="26"/>
        </w:rPr>
        <w:t>анитарное состояние земельн</w:t>
      </w:r>
      <w:r w:rsidR="0097672C" w:rsidRPr="007557B7">
        <w:rPr>
          <w:rFonts w:ascii="Liberation Sans" w:hAnsi="Liberation Sans"/>
          <w:sz w:val="26"/>
          <w:szCs w:val="26"/>
        </w:rPr>
        <w:t>ого участка не предоставляется возможным.</w:t>
      </w:r>
    </w:p>
    <w:p w:rsidR="00A416A6" w:rsidRPr="007557B7" w:rsidRDefault="00A416A6" w:rsidP="00A416A6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A416A6" w:rsidRPr="007557B7" w:rsidRDefault="00A416A6" w:rsidP="00A416A6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Письмом АО «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Уренгойска</w:t>
      </w:r>
      <w:r w:rsidR="0097672C" w:rsidRPr="007557B7">
        <w:rPr>
          <w:rFonts w:ascii="Liberation Sans" w:hAnsi="Liberation Sans" w:cs="Liberation Serif"/>
          <w:color w:val="000000"/>
          <w:sz w:val="26"/>
          <w:szCs w:val="26"/>
        </w:rPr>
        <w:t>я</w:t>
      </w:r>
      <w:proofErr w:type="spellEnd"/>
      <w:r w:rsidR="0097672C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proofErr w:type="spellStart"/>
      <w:r w:rsidR="0097672C" w:rsidRPr="007557B7">
        <w:rPr>
          <w:rFonts w:ascii="Liberation Sans" w:hAnsi="Liberation Sans" w:cs="Liberation Serif"/>
          <w:color w:val="000000"/>
          <w:sz w:val="26"/>
          <w:szCs w:val="26"/>
        </w:rPr>
        <w:t>электросетевая</w:t>
      </w:r>
      <w:proofErr w:type="spellEnd"/>
      <w:r w:rsidR="0097672C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 от 29.11.2023 № 2334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, сообщено об отсутствии на земельном участке с кадас</w:t>
      </w:r>
      <w:r w:rsidR="00A340C0" w:rsidRPr="007557B7">
        <w:rPr>
          <w:rFonts w:ascii="Liberation Sans" w:hAnsi="Liberation Sans" w:cs="Liberation Serif"/>
          <w:color w:val="000000"/>
          <w:sz w:val="26"/>
          <w:szCs w:val="26"/>
        </w:rPr>
        <w:t>тровым номером</w:t>
      </w:r>
      <w:r w:rsidR="0097672C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89:11:030302:511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сетей электроснабжения, находящихся на обслуживан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ии  АО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электросетевая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компания». </w:t>
      </w:r>
    </w:p>
    <w:p w:rsidR="00A416A6" w:rsidRPr="007557B7" w:rsidRDefault="00A416A6" w:rsidP="00A416A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ans" w:hAnsi="Liberation Sans"/>
          <w:color w:val="000000"/>
          <w:kern w:val="28"/>
          <w:sz w:val="26"/>
          <w:szCs w:val="26"/>
        </w:rPr>
      </w:pPr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По информации </w:t>
      </w:r>
      <w:proofErr w:type="spellStart"/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>Уренгойского</w:t>
      </w:r>
      <w:proofErr w:type="spellEnd"/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 филиал</w:t>
      </w:r>
      <w:proofErr w:type="gramStart"/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>а ООО</w:t>
      </w:r>
      <w:proofErr w:type="gramEnd"/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 «Газпром </w:t>
      </w:r>
      <w:proofErr w:type="spellStart"/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>энерго</w:t>
      </w:r>
      <w:proofErr w:type="spellEnd"/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»          </w:t>
      </w:r>
      <w:r w:rsidR="00A340C0"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                           от 30.11.2023 № 54-ИГ-07/2772</w:t>
      </w:r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>, техническая возможность присоединения объекта отсутствует</w:t>
      </w:r>
      <w:r w:rsidR="00EC12E7" w:rsidRPr="007557B7">
        <w:rPr>
          <w:rFonts w:ascii="Liberation Sans" w:hAnsi="Liberation Sans"/>
          <w:color w:val="000000"/>
          <w:kern w:val="28"/>
          <w:sz w:val="26"/>
          <w:szCs w:val="26"/>
        </w:rPr>
        <w:t>,</w:t>
      </w:r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 в связи с отсутствием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на земельном участке </w:t>
      </w:r>
      <w:r w:rsidR="00F6467B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</w:t>
      </w:r>
      <w:r w:rsidR="00EC12E7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с кадастровым номером </w:t>
      </w:r>
      <w:r w:rsidR="00A340C0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89:11:030302:511 </w:t>
      </w:r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инженерных сетей </w:t>
      </w:r>
      <w:r w:rsidR="00F6467B"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                  </w:t>
      </w:r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ООО «Газпром </w:t>
      </w:r>
      <w:proofErr w:type="spellStart"/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>энерго</w:t>
      </w:r>
      <w:proofErr w:type="spellEnd"/>
      <w:r w:rsidRPr="007557B7">
        <w:rPr>
          <w:rFonts w:ascii="Liberation Sans" w:hAnsi="Liberation Sans"/>
          <w:color w:val="000000"/>
          <w:kern w:val="28"/>
          <w:sz w:val="26"/>
          <w:szCs w:val="26"/>
        </w:rPr>
        <w:t xml:space="preserve">». </w:t>
      </w:r>
    </w:p>
    <w:p w:rsidR="00A416A6" w:rsidRPr="007557B7" w:rsidRDefault="00A416A6" w:rsidP="00A416A6">
      <w:pPr>
        <w:pStyle w:val="afc"/>
        <w:ind w:firstLine="708"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color w:val="000000"/>
          <w:sz w:val="26"/>
          <w:szCs w:val="26"/>
        </w:rPr>
        <w:t>По информац</w:t>
      </w:r>
      <w:proofErr w:type="gramStart"/>
      <w:r w:rsidRPr="007557B7">
        <w:rPr>
          <w:rFonts w:ascii="Liberation Sans" w:hAnsi="Liberation Sans"/>
          <w:color w:val="000000"/>
          <w:sz w:val="26"/>
          <w:szCs w:val="26"/>
        </w:rPr>
        <w:t>и</w:t>
      </w:r>
      <w:r w:rsidR="00A340C0" w:rsidRPr="007557B7">
        <w:rPr>
          <w:rFonts w:ascii="Liberation Sans" w:hAnsi="Liberation Sans"/>
          <w:color w:val="000000"/>
          <w:sz w:val="26"/>
          <w:szCs w:val="26"/>
        </w:rPr>
        <w:t>и АО</w:t>
      </w:r>
      <w:proofErr w:type="gramEnd"/>
      <w:r w:rsidR="00A340C0" w:rsidRPr="007557B7"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 w:rsidR="00A340C0" w:rsidRPr="007557B7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A340C0" w:rsidRPr="007557B7">
        <w:rPr>
          <w:rFonts w:ascii="Liberation Sans" w:hAnsi="Liberation Sans"/>
          <w:color w:val="000000"/>
          <w:sz w:val="26"/>
          <w:szCs w:val="26"/>
        </w:rPr>
        <w:t>» от 29.11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.2023 </w:t>
      </w:r>
      <w:r w:rsidR="00F6467B" w:rsidRPr="007557B7">
        <w:rPr>
          <w:rFonts w:ascii="Liberation Sans" w:hAnsi="Liberation Sans"/>
          <w:color w:val="000000"/>
          <w:sz w:val="26"/>
          <w:szCs w:val="26"/>
        </w:rPr>
        <w:t xml:space="preserve">                 </w:t>
      </w:r>
      <w:r w:rsidR="00A340C0" w:rsidRPr="007557B7">
        <w:rPr>
          <w:rFonts w:ascii="Liberation Sans" w:hAnsi="Liberation Sans"/>
          <w:color w:val="000000"/>
          <w:sz w:val="26"/>
          <w:szCs w:val="26"/>
        </w:rPr>
        <w:t>№ 2826/4996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 отсутствует техническая возможность для присоединения земельного участка с кадастровым номером </w:t>
      </w:r>
      <w:r w:rsidR="00A340C0" w:rsidRPr="007557B7">
        <w:rPr>
          <w:rFonts w:ascii="Liberation Sans" w:hAnsi="Liberation Sans" w:cs="Liberation Serif"/>
          <w:color w:val="000000"/>
          <w:sz w:val="26"/>
          <w:szCs w:val="26"/>
        </w:rPr>
        <w:t>89:11:030302:511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, </w:t>
      </w:r>
      <w:r w:rsidRPr="007557B7">
        <w:rPr>
          <w:rFonts w:ascii="Liberation Sans" w:hAnsi="Liberation Sans"/>
          <w:sz w:val="26"/>
          <w:szCs w:val="26"/>
        </w:rPr>
        <w:t xml:space="preserve">в связи </w:t>
      </w:r>
      <w:r w:rsidR="00F6467B" w:rsidRPr="007557B7">
        <w:rPr>
          <w:rFonts w:ascii="Liberation Sans" w:hAnsi="Liberation Sans"/>
          <w:sz w:val="26"/>
          <w:szCs w:val="26"/>
        </w:rPr>
        <w:t xml:space="preserve">         </w:t>
      </w:r>
      <w:r w:rsidRPr="007557B7">
        <w:rPr>
          <w:rFonts w:ascii="Liberation Sans" w:hAnsi="Liberation Sans"/>
          <w:sz w:val="26"/>
          <w:szCs w:val="26"/>
        </w:rPr>
        <w:t>с отсутствием в данном районе сетей инженерно-технического обеспечения централизованных систем холодного водоснабжения и водоотведения, принадлежащих АО «УГВК».</w:t>
      </w:r>
    </w:p>
    <w:p w:rsidR="00A416A6" w:rsidRPr="007557B7" w:rsidRDefault="00A340C0" w:rsidP="00A416A6">
      <w:pPr>
        <w:pStyle w:val="afc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lastRenderedPageBreak/>
        <w:t>Согласно письму от 28.11</w:t>
      </w:r>
      <w:r w:rsidR="00A416A6" w:rsidRPr="007557B7">
        <w:rPr>
          <w:rFonts w:ascii="Liberation Sans" w:hAnsi="Liberation Sans"/>
          <w:sz w:val="26"/>
          <w:szCs w:val="26"/>
        </w:rPr>
        <w:t>.20</w:t>
      </w:r>
      <w:r w:rsidRPr="007557B7">
        <w:rPr>
          <w:rFonts w:ascii="Liberation Sans" w:hAnsi="Liberation Sans"/>
          <w:sz w:val="26"/>
          <w:szCs w:val="26"/>
        </w:rPr>
        <w:t>23 № 6565</w:t>
      </w:r>
      <w:r w:rsidR="00A416A6" w:rsidRPr="007557B7">
        <w:rPr>
          <w:rFonts w:ascii="Liberation Sans" w:hAnsi="Liberation Sans"/>
          <w:sz w:val="26"/>
          <w:szCs w:val="26"/>
        </w:rPr>
        <w:t xml:space="preserve"> АО «Уренгойтеплогенерация-1»  отказывает в выдаче технических условий на присоединение земельного участка</w:t>
      </w:r>
      <w:r w:rsidR="00A416A6" w:rsidRPr="007557B7"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89:11:030302:511 </w:t>
      </w:r>
      <w:r w:rsidR="00A416A6" w:rsidRPr="007557B7">
        <w:rPr>
          <w:rFonts w:ascii="Liberation Sans" w:hAnsi="Liberation Sans"/>
          <w:sz w:val="26"/>
          <w:szCs w:val="26"/>
        </w:rPr>
        <w:t>к сетям теплоснабжения и горячего водоснабжения</w:t>
      </w:r>
      <w:r w:rsidR="009432BF" w:rsidRPr="007557B7">
        <w:rPr>
          <w:rFonts w:ascii="Liberation Sans" w:hAnsi="Liberation Sans"/>
          <w:sz w:val="26"/>
          <w:szCs w:val="26"/>
        </w:rPr>
        <w:t>,</w:t>
      </w:r>
      <w:r w:rsidR="00A416A6" w:rsidRPr="007557B7">
        <w:rPr>
          <w:rFonts w:ascii="Liberation Sans" w:hAnsi="Liberation Sans"/>
          <w:sz w:val="26"/>
          <w:szCs w:val="26"/>
        </w:rPr>
        <w:t xml:space="preserve"> в связи с отсутствием в данном районе </w:t>
      </w:r>
      <w:r w:rsidRPr="007557B7">
        <w:rPr>
          <w:rFonts w:ascii="Liberation Sans" w:hAnsi="Liberation Sans"/>
          <w:sz w:val="26"/>
          <w:szCs w:val="26"/>
        </w:rPr>
        <w:t>сетей инженерно-технического обеспечения</w:t>
      </w:r>
      <w:r w:rsidR="00A416A6" w:rsidRPr="007557B7">
        <w:rPr>
          <w:rFonts w:ascii="Liberation Sans" w:hAnsi="Liberation Sans"/>
          <w:sz w:val="26"/>
          <w:szCs w:val="26"/>
        </w:rPr>
        <w:t xml:space="preserve">, обслуживаемых </w:t>
      </w:r>
      <w:r w:rsidRPr="007557B7">
        <w:rPr>
          <w:rFonts w:ascii="Liberation Sans" w:hAnsi="Liberation Sans"/>
          <w:sz w:val="26"/>
          <w:szCs w:val="26"/>
        </w:rPr>
        <w:t xml:space="preserve">        </w:t>
      </w:r>
      <w:r w:rsidR="00A416A6" w:rsidRPr="007557B7">
        <w:rPr>
          <w:rFonts w:ascii="Liberation Sans" w:hAnsi="Liberation Sans"/>
          <w:sz w:val="26"/>
          <w:szCs w:val="26"/>
        </w:rPr>
        <w:t>АО «УТГ-1».</w:t>
      </w:r>
    </w:p>
    <w:p w:rsidR="00A416A6" w:rsidRPr="007557B7" w:rsidRDefault="00A416A6" w:rsidP="00A416A6">
      <w:pPr>
        <w:pStyle w:val="afc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7557B7">
        <w:rPr>
          <w:rFonts w:ascii="Liberation Sans" w:hAnsi="Liberation Sans"/>
          <w:color w:val="000000"/>
          <w:sz w:val="26"/>
          <w:szCs w:val="26"/>
        </w:rPr>
        <w:t xml:space="preserve">» </w:t>
      </w:r>
      <w:r w:rsidR="00F6467B" w:rsidRPr="007557B7">
        <w:rPr>
          <w:rFonts w:ascii="Liberation Sans" w:hAnsi="Liberation Sans"/>
          <w:color w:val="000000"/>
          <w:sz w:val="26"/>
          <w:szCs w:val="26"/>
        </w:rPr>
        <w:t xml:space="preserve">           </w:t>
      </w:r>
      <w:r w:rsidRPr="007557B7">
        <w:rPr>
          <w:rFonts w:ascii="Liberation Sans" w:hAnsi="Liberation Sans"/>
          <w:color w:val="000000"/>
          <w:sz w:val="26"/>
          <w:szCs w:val="26"/>
        </w:rPr>
        <w:t>от</w:t>
      </w:r>
      <w:r w:rsidR="00A340C0" w:rsidRPr="007557B7">
        <w:rPr>
          <w:rFonts w:ascii="Liberation Sans" w:hAnsi="Liberation Sans"/>
          <w:color w:val="000000"/>
          <w:sz w:val="26"/>
          <w:szCs w:val="26"/>
        </w:rPr>
        <w:t xml:space="preserve"> 29.11.2023</w:t>
      </w:r>
      <w:r w:rsidR="00F6467B"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A340C0" w:rsidRPr="007557B7">
        <w:rPr>
          <w:rFonts w:ascii="Liberation Sans" w:hAnsi="Liberation Sans"/>
          <w:color w:val="000000"/>
          <w:sz w:val="26"/>
          <w:szCs w:val="26"/>
        </w:rPr>
        <w:t>№ 409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капитального строительства к сетям газораспределения на территории МО г. Новый Уренгой возможно. Объект капитального строительства находится на значительном  удаленном расстоянии от планируемой точки подключения в действующий газопровод высокого давления. Технологическое присоединение предполагает строительство подводящего газопровода от ближайшей точки сети газораспределения (</w:t>
      </w:r>
      <w:proofErr w:type="gramStart"/>
      <w:r w:rsidRPr="007557B7"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 w:rsidRPr="007557B7">
        <w:rPr>
          <w:rFonts w:ascii="Liberation Sans" w:hAnsi="Liberation Sans"/>
          <w:color w:val="000000"/>
          <w:sz w:val="26"/>
          <w:szCs w:val="26"/>
        </w:rPr>
        <w:t xml:space="preserve">. Новый Уренгой) до земельного участка с кадастровым номером </w:t>
      </w:r>
      <w:r w:rsidR="00A340C0" w:rsidRPr="007557B7">
        <w:rPr>
          <w:rFonts w:ascii="Liberation Sans" w:hAnsi="Liberation Sans" w:cs="Liberation Serif"/>
          <w:color w:val="000000"/>
          <w:sz w:val="26"/>
          <w:szCs w:val="26"/>
        </w:rPr>
        <w:t>89:11:030302:511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, что повлечет за собой значительные финансовые затраты. Более точную информацию о протяженности газопровода до точки 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подключения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возможно определить после проведения инженерно-геологических изысканий</w:t>
      </w:r>
      <w:r w:rsidR="00A340C0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и подачи заявки о подключении (технологическом присоединении)</w:t>
      </w:r>
      <w:r w:rsidR="00E7759B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в соответствии с Правилами подключения (технологического присоединения) объектов капитального строительства к сетям газораспределения, </w:t>
      </w:r>
      <w:proofErr w:type="spellStart"/>
      <w:r w:rsidR="00E7759B" w:rsidRPr="007557B7">
        <w:rPr>
          <w:rFonts w:ascii="Liberation Sans" w:hAnsi="Liberation Sans" w:cs="Liberation Serif"/>
          <w:color w:val="000000"/>
          <w:sz w:val="26"/>
          <w:szCs w:val="26"/>
        </w:rPr>
        <w:t>утвержденныит</w:t>
      </w:r>
      <w:proofErr w:type="spellEnd"/>
      <w:r w:rsidR="00E7759B"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Постановлением Правительства РФ от 18.10.2021 № 1547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. </w:t>
      </w:r>
      <w:r w:rsidRPr="007557B7"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A416A6" w:rsidRPr="007557B7" w:rsidRDefault="00A416A6" w:rsidP="00A416A6">
      <w:pPr>
        <w:pStyle w:val="afc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7557B7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7557B7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7557B7"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</w:t>
      </w:r>
      <w:r w:rsidR="00F6467B" w:rsidRPr="007557B7">
        <w:rPr>
          <w:rFonts w:ascii="Liberation Sans" w:hAnsi="Liberation Sans"/>
          <w:color w:val="000000"/>
          <w:sz w:val="26"/>
          <w:szCs w:val="26"/>
        </w:rPr>
        <w:t xml:space="preserve">          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7557B7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7557B7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7557B7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7557B7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A416A6" w:rsidRPr="007557B7" w:rsidRDefault="00A416A6" w:rsidP="00A416A6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A416A6" w:rsidRPr="007557B7" w:rsidRDefault="00A416A6" w:rsidP="00A416A6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торгов.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416A6" w:rsidRPr="007557B7" w:rsidRDefault="00A416A6" w:rsidP="00A416A6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7557B7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416A6" w:rsidRPr="007557B7" w:rsidRDefault="00A416A6" w:rsidP="00A416A6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7557B7"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коммунально-складской зоне (П</w:t>
      </w:r>
      <w:proofErr w:type="gramStart"/>
      <w:r w:rsidRPr="007557B7"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 w:rsidRPr="007557B7">
        <w:rPr>
          <w:rFonts w:ascii="Liberation Sans" w:hAnsi="Liberation Sans"/>
          <w:color w:val="000000"/>
          <w:sz w:val="26"/>
          <w:szCs w:val="26"/>
        </w:rPr>
        <w:t xml:space="preserve">). Максимальный </w:t>
      </w:r>
      <w:r w:rsidRPr="007557B7">
        <w:rPr>
          <w:rFonts w:ascii="Liberation Sans" w:hAnsi="Liberation Sans"/>
          <w:color w:val="000000"/>
          <w:sz w:val="26"/>
          <w:szCs w:val="26"/>
        </w:rPr>
        <w:lastRenderedPageBreak/>
        <w:t>процент застройки  в границах земельного участка составляет 60%. Предельное количество этажей – 2.</w:t>
      </w:r>
    </w:p>
    <w:p w:rsidR="00A416A6" w:rsidRPr="007557B7" w:rsidRDefault="00A416A6" w:rsidP="00A416A6">
      <w:pPr>
        <w:pStyle w:val="2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 w:rsidRPr="007557B7"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7557B7">
        <w:rPr>
          <w:rFonts w:ascii="Liberation Sans" w:hAnsi="Liberation Sans"/>
          <w:b w:val="0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A416A6" w:rsidRPr="00F103F2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center"/>
              <w:rPr>
                <w:rFonts w:ascii="Liberation Serif" w:hAnsi="Liberation Serif"/>
                <w:sz w:val="20"/>
              </w:rPr>
            </w:pPr>
            <w:r w:rsidRPr="00081577">
              <w:rPr>
                <w:rFonts w:ascii="Liberation Serif" w:hAnsi="Liberation Serif"/>
                <w:sz w:val="20"/>
              </w:rPr>
              <w:t xml:space="preserve">Виды разрешенного использования земельных участков </w:t>
            </w:r>
            <w:r>
              <w:rPr>
                <w:rFonts w:ascii="Liberation Serif" w:hAnsi="Liberation Serif"/>
                <w:sz w:val="20"/>
              </w:rPr>
              <w:t xml:space="preserve">               </w:t>
            </w:r>
            <w:r w:rsidRPr="00081577">
              <w:rPr>
                <w:rFonts w:ascii="Liberation Serif" w:hAnsi="Liberation Serif"/>
                <w:sz w:val="20"/>
              </w:rPr>
              <w:t>и объектов капитального строительства</w:t>
            </w:r>
          </w:p>
        </w:tc>
        <w:tc>
          <w:tcPr>
            <w:tcW w:w="2552" w:type="dxa"/>
          </w:tcPr>
          <w:p w:rsidR="00A416A6" w:rsidRPr="00081577" w:rsidRDefault="00A416A6" w:rsidP="00B33F92">
            <w:pPr>
              <w:pStyle w:val="12"/>
              <w:contextualSpacing/>
              <w:jc w:val="center"/>
              <w:rPr>
                <w:rFonts w:ascii="Liberation Serif" w:hAnsi="Liberation Serif"/>
                <w:sz w:val="20"/>
              </w:rPr>
            </w:pPr>
            <w:r w:rsidRPr="00081577">
              <w:rPr>
                <w:rFonts w:ascii="Liberation Serif" w:eastAsia="Calibri" w:hAnsi="Liberation Serif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 </w:t>
            </w:r>
            <w:r>
              <w:rPr>
                <w:rFonts w:ascii="Liberation Serif" w:eastAsia="Calibri" w:hAnsi="Liberation Serif"/>
                <w:bCs/>
                <w:sz w:val="20"/>
              </w:rPr>
              <w:t xml:space="preserve">      </w:t>
            </w:r>
            <w:r w:rsidRPr="00081577">
              <w:rPr>
                <w:rFonts w:ascii="Liberation Serif" w:eastAsia="Calibri" w:hAnsi="Liberation Serif"/>
                <w:bCs/>
                <w:sz w:val="20"/>
              </w:rPr>
              <w:t xml:space="preserve">в соответствии          </w:t>
            </w:r>
            <w:r>
              <w:rPr>
                <w:rFonts w:ascii="Liberation Serif" w:eastAsia="Calibri" w:hAnsi="Liberation Serif"/>
                <w:bCs/>
                <w:sz w:val="20"/>
              </w:rPr>
              <w:t xml:space="preserve">          </w:t>
            </w:r>
            <w:r w:rsidRPr="00081577">
              <w:rPr>
                <w:rFonts w:ascii="Liberation Serif" w:eastAsia="Calibri" w:hAnsi="Liberation Serif"/>
                <w:bCs/>
                <w:sz w:val="20"/>
              </w:rPr>
              <w:t>с законодательством Российской Федерации</w:t>
            </w: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12"/>
              <w:contextualSpacing/>
              <w:jc w:val="center"/>
              <w:rPr>
                <w:rFonts w:ascii="Liberation Serif" w:hAnsi="Liberation Serif"/>
                <w:sz w:val="20"/>
              </w:rPr>
            </w:pPr>
            <w:r w:rsidRPr="00081577">
              <w:rPr>
                <w:rFonts w:ascii="Liberation Serif" w:hAnsi="Liberation Serif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416A6" w:rsidRPr="00F103F2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sz w:val="20"/>
              </w:rPr>
            </w:pPr>
            <w:r w:rsidRPr="00081577">
              <w:rPr>
                <w:rFonts w:ascii="Liberation Serif" w:hAnsi="Liberation Serif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A416A6" w:rsidRPr="00081577" w:rsidRDefault="00A416A6" w:rsidP="00B33F92">
            <w:pPr>
              <w:rPr>
                <w:rFonts w:ascii="Liberation Serif" w:hAnsi="Liberation Serif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sz w:val="20"/>
                <w:szCs w:val="20"/>
              </w:rPr>
              <w:t xml:space="preserve">Учитывать  </w:t>
            </w:r>
            <w:proofErr w:type="gramStart"/>
            <w:r w:rsidRPr="00081577">
              <w:rPr>
                <w:rFonts w:ascii="Liberation Serif" w:hAnsi="Liberation Serif"/>
                <w:sz w:val="20"/>
                <w:szCs w:val="20"/>
              </w:rPr>
              <w:t>установленные</w:t>
            </w:r>
            <w:proofErr w:type="gramEnd"/>
            <w:r w:rsidRPr="0008157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A416A6" w:rsidRPr="00081577" w:rsidRDefault="00A416A6" w:rsidP="00B33F92">
            <w:pPr>
              <w:rPr>
                <w:rFonts w:ascii="Liberation Serif" w:hAnsi="Liberation Serif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sz w:val="20"/>
              </w:rPr>
            </w:pPr>
            <w:r w:rsidRPr="00081577">
              <w:rPr>
                <w:rFonts w:ascii="Liberation Serif" w:hAnsi="Liberation Serif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2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416A6" w:rsidRPr="00F103F2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sz w:val="20"/>
              </w:rPr>
            </w:pPr>
            <w:r w:rsidRPr="00081577">
              <w:rPr>
                <w:rFonts w:ascii="Liberation Serif" w:hAnsi="Liberation Serif"/>
                <w:sz w:val="20"/>
              </w:rPr>
              <w:t>Деловое управление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5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Склад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4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A416A6" w:rsidRPr="00081577" w:rsidRDefault="00A416A6" w:rsidP="00B33F92">
            <w:pPr>
              <w:rPr>
                <w:rFonts w:ascii="Liberation Serif" w:hAnsi="Liberation Serif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sz w:val="20"/>
                <w:szCs w:val="20"/>
              </w:rPr>
              <w:t xml:space="preserve">Учитывать  </w:t>
            </w:r>
            <w:proofErr w:type="gramStart"/>
            <w:r w:rsidRPr="00081577">
              <w:rPr>
                <w:rFonts w:ascii="Liberation Serif" w:hAnsi="Liberation Serif"/>
                <w:sz w:val="20"/>
                <w:szCs w:val="20"/>
              </w:rPr>
              <w:t>установленные</w:t>
            </w:r>
            <w:proofErr w:type="gramEnd"/>
            <w:r w:rsidRPr="0008157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A416A6" w:rsidRPr="00081577" w:rsidRDefault="00A416A6" w:rsidP="00B33F92">
            <w:pPr>
              <w:rPr>
                <w:rFonts w:ascii="Liberation Serif" w:hAnsi="Liberation Serif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sz w:val="20"/>
              </w:rPr>
            </w:pPr>
            <w:r w:rsidRPr="00081577">
              <w:rPr>
                <w:rFonts w:ascii="Liberation Serif" w:hAnsi="Liberation Serif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2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1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2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Связь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081577">
              <w:rPr>
                <w:rFonts w:ascii="Liberation Serif" w:hAnsi="Liberation Serif" w:cs="Tahoma"/>
                <w:sz w:val="20"/>
                <w:szCs w:val="20"/>
              </w:rPr>
              <w:lastRenderedPageBreak/>
              <w:t>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1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lastRenderedPageBreak/>
              <w:t>Энергетика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2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>Не допускается размещение объектов,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2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Магазины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4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4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5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>Объекты</w:t>
            </w:r>
          </w:p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дорожного 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A416A6" w:rsidRPr="00081577" w:rsidRDefault="00A416A6" w:rsidP="00B33F92">
            <w:pPr>
              <w:rPr>
                <w:rFonts w:ascii="Liberation Serif" w:hAnsi="Liberation Serif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sz w:val="20"/>
                <w:szCs w:val="20"/>
              </w:rPr>
              <w:t xml:space="preserve">Учитывать  </w:t>
            </w:r>
            <w:proofErr w:type="gramStart"/>
            <w:r w:rsidRPr="00081577">
              <w:rPr>
                <w:rFonts w:ascii="Liberation Serif" w:hAnsi="Liberation Serif"/>
                <w:sz w:val="20"/>
                <w:szCs w:val="20"/>
              </w:rPr>
              <w:t>установленные</w:t>
            </w:r>
            <w:proofErr w:type="gramEnd"/>
            <w:r w:rsidRPr="0008157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A416A6" w:rsidRPr="00E62C66" w:rsidRDefault="00A416A6" w:rsidP="00B33F92">
            <w:pPr>
              <w:rPr>
                <w:rFonts w:ascii="Liberation Serif" w:hAnsi="Liberation Serif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 w:rsidRPr="00081577">
              <w:rPr>
                <w:rFonts w:ascii="Liberation Serif" w:hAnsi="Liberation Serif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2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Хранение 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1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</w:tcPr>
          <w:p w:rsidR="00A416A6" w:rsidRPr="00081577" w:rsidRDefault="00A416A6" w:rsidP="00B33F92">
            <w:pPr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  <w:t>Не допускается размещение объектов спортивного назначения в санитарно-защитных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81577"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  <w:t xml:space="preserve">зонах, </w:t>
            </w:r>
          </w:p>
          <w:p w:rsidR="00A416A6" w:rsidRPr="00081577" w:rsidRDefault="00A416A6" w:rsidP="00B33F92">
            <w:pPr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81577"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 w:rsidRPr="00081577"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A416A6" w:rsidRPr="00081577" w:rsidRDefault="00A416A6" w:rsidP="00B33F92">
            <w:pPr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A416A6" w:rsidRPr="00081577" w:rsidRDefault="00A416A6" w:rsidP="00B33F92">
            <w:pPr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A416A6" w:rsidRPr="00081577" w:rsidRDefault="00A416A6" w:rsidP="00B33F92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  <w:lang w:eastAsia="en-US"/>
              </w:rPr>
              <w:lastRenderedPageBreak/>
              <w:t>порядке, з</w:t>
            </w: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</w:rPr>
              <w:t>сооружений закр</w:t>
            </w:r>
            <w:r>
              <w:rPr>
                <w:rFonts w:ascii="Liberation Serif" w:hAnsi="Liberation Serif"/>
                <w:color w:val="000000"/>
                <w:sz w:val="20"/>
              </w:rPr>
              <w:t xml:space="preserve">ытого </w:t>
            </w:r>
            <w:r w:rsidRPr="00081577">
              <w:rPr>
                <w:rFonts w:ascii="Liberation Serif" w:hAnsi="Liberation Serif"/>
                <w:color w:val="000000"/>
                <w:sz w:val="20"/>
              </w:rPr>
              <w:t>типа</w:t>
            </w: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5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Объекты</w:t>
            </w:r>
          </w:p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торговли</w:t>
            </w:r>
            <w:r w:rsidRPr="00081577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</w:p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Не допускается размещение объектов, </w:t>
            </w:r>
          </w:p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5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2" w:type="dxa"/>
            <w:vMerge w:val="restart"/>
          </w:tcPr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Учитывать </w:t>
            </w:r>
          </w:p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установлен</w:t>
            </w: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ные ограничения использования земельных участков и объектов </w:t>
            </w:r>
          </w:p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>особыми</w:t>
            </w:r>
            <w:proofErr w:type="gramEnd"/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  <w:p w:rsidR="00A416A6" w:rsidRPr="00081577" w:rsidRDefault="00A416A6" w:rsidP="00B33F92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81577">
              <w:rPr>
                <w:rFonts w:ascii="Liberation Serif" w:hAnsi="Liberation Serif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3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sz w:val="20"/>
              </w:rPr>
              <w:t>Водный транспорт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5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416A6" w:rsidTr="00B33F92">
        <w:tc>
          <w:tcPr>
            <w:tcW w:w="1809" w:type="dxa"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416A6" w:rsidRPr="00081577" w:rsidRDefault="00A416A6" w:rsidP="00B33F92">
            <w:pPr>
              <w:pStyle w:val="ConsPlusNormal"/>
              <w:rPr>
                <w:rFonts w:ascii="Liberation Serif" w:hAnsi="Liberation Serif" w:cs="Tahoma"/>
                <w:sz w:val="20"/>
                <w:szCs w:val="20"/>
              </w:rPr>
            </w:pPr>
            <w:r w:rsidRPr="00081577">
              <w:rPr>
                <w:rFonts w:ascii="Liberation Serif" w:hAnsi="Liberation Serif" w:cs="Tahoma"/>
                <w:sz w:val="20"/>
                <w:szCs w:val="20"/>
              </w:rPr>
              <w:t>Предельное количество этажей – 5</w:t>
            </w:r>
          </w:p>
          <w:p w:rsidR="00A416A6" w:rsidRPr="00081577" w:rsidRDefault="00A416A6" w:rsidP="00B33F92">
            <w:pPr>
              <w:pStyle w:val="12"/>
              <w:contextualSpacing/>
              <w:jc w:val="both"/>
              <w:rPr>
                <w:rFonts w:ascii="Liberation Serif" w:hAnsi="Liberation Serif"/>
                <w:color w:val="000000"/>
                <w:sz w:val="20"/>
              </w:rPr>
            </w:pPr>
            <w:r w:rsidRPr="00081577">
              <w:rPr>
                <w:rFonts w:ascii="Liberation Serif" w:hAnsi="Liberation Serif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A416A6" w:rsidRPr="00ED1A8A" w:rsidRDefault="00A416A6" w:rsidP="00A416A6">
      <w:pPr>
        <w:pStyle w:val="12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A416A6" w:rsidRPr="007557B7" w:rsidRDefault="00A416A6" w:rsidP="00A416A6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 w:rsidRPr="007557B7">
        <w:rPr>
          <w:rFonts w:ascii="Liberation Sans" w:hAnsi="Liberation Sans"/>
          <w:b/>
          <w:sz w:val="26"/>
          <w:szCs w:val="26"/>
        </w:rPr>
        <w:t>участка</w:t>
      </w:r>
      <w:r w:rsidR="00E7759B" w:rsidRPr="007557B7">
        <w:rPr>
          <w:rFonts w:ascii="Liberation Sans" w:hAnsi="Liberation Sans"/>
          <w:sz w:val="26"/>
          <w:szCs w:val="26"/>
        </w:rPr>
        <w:t xml:space="preserve"> –  2 года 6</w:t>
      </w:r>
      <w:r w:rsidRPr="007557B7">
        <w:rPr>
          <w:rFonts w:ascii="Liberation Sans" w:hAnsi="Liberation Sans"/>
          <w:sz w:val="26"/>
          <w:szCs w:val="26"/>
        </w:rPr>
        <w:t xml:space="preserve"> месяцев.</w:t>
      </w:r>
    </w:p>
    <w:p w:rsidR="00A416A6" w:rsidRPr="007557B7" w:rsidRDefault="00A416A6" w:rsidP="00A416A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 xml:space="preserve">Кадастровая стоимость земельного  участка составляет – </w:t>
      </w:r>
      <w:r w:rsidR="00E7759B" w:rsidRPr="007557B7">
        <w:rPr>
          <w:rFonts w:ascii="Liberation Sans" w:hAnsi="Liberation Sans"/>
          <w:sz w:val="26"/>
          <w:szCs w:val="26"/>
        </w:rPr>
        <w:t xml:space="preserve">                723 030,24</w:t>
      </w:r>
      <w:r w:rsidRPr="007557B7">
        <w:rPr>
          <w:rFonts w:ascii="Liberation Sans" w:hAnsi="Liberation Sans"/>
          <w:sz w:val="26"/>
          <w:szCs w:val="26"/>
        </w:rPr>
        <w:t>руб.</w:t>
      </w:r>
    </w:p>
    <w:p w:rsidR="00A416A6" w:rsidRPr="007557B7" w:rsidRDefault="00A416A6" w:rsidP="00A416A6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 w:rsidRPr="007557B7">
        <w:rPr>
          <w:rFonts w:ascii="Liberation Sans" w:hAnsi="Liberation Sans"/>
          <w:sz w:val="26"/>
          <w:szCs w:val="26"/>
        </w:rPr>
        <w:t xml:space="preserve"> (размер ежегодной арендной платы </w:t>
      </w:r>
      <w:r w:rsidR="00E7759B" w:rsidRPr="007557B7">
        <w:rPr>
          <w:rFonts w:ascii="Liberation Sans" w:hAnsi="Liberation Sans"/>
          <w:sz w:val="26"/>
          <w:szCs w:val="26"/>
        </w:rPr>
        <w:t>20</w:t>
      </w:r>
      <w:r w:rsidRPr="007557B7">
        <w:rPr>
          <w:rFonts w:ascii="Liberation Sans" w:hAnsi="Liberation Sans"/>
          <w:sz w:val="26"/>
          <w:szCs w:val="26"/>
        </w:rPr>
        <w:t xml:space="preserve"> % от кадастровой стоимости) составляет – </w:t>
      </w:r>
      <w:r w:rsidR="00E7759B" w:rsidRPr="007557B7">
        <w:rPr>
          <w:rFonts w:ascii="Liberation Sans" w:hAnsi="Liberation Sans"/>
          <w:sz w:val="26"/>
          <w:szCs w:val="26"/>
        </w:rPr>
        <w:t>144 606,05</w:t>
      </w:r>
      <w:r w:rsidRPr="007557B7">
        <w:rPr>
          <w:rFonts w:ascii="Liberation Sans" w:hAnsi="Liberation Sans"/>
          <w:sz w:val="26"/>
          <w:szCs w:val="26"/>
        </w:rPr>
        <w:t xml:space="preserve"> руб. </w:t>
      </w:r>
    </w:p>
    <w:p w:rsidR="00A416A6" w:rsidRPr="007557B7" w:rsidRDefault="00A416A6" w:rsidP="00A416A6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A416A6" w:rsidRPr="007557B7" w:rsidRDefault="00A416A6" w:rsidP="00A416A6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Шаг аукциона</w:t>
      </w:r>
      <w:r w:rsidRPr="007557B7">
        <w:rPr>
          <w:rFonts w:ascii="Liberation Sans" w:hAnsi="Liberation Sans"/>
          <w:sz w:val="26"/>
          <w:szCs w:val="26"/>
        </w:rPr>
        <w:t xml:space="preserve"> составляет 3% от начальной цены предме</w:t>
      </w:r>
      <w:r w:rsidR="00F6467B" w:rsidRPr="007557B7">
        <w:rPr>
          <w:rFonts w:ascii="Liberation Sans" w:hAnsi="Liberation Sans"/>
          <w:sz w:val="26"/>
          <w:szCs w:val="26"/>
        </w:rPr>
        <w:t xml:space="preserve">та аукциона –  </w:t>
      </w:r>
      <w:r w:rsidR="00E7759B" w:rsidRPr="007557B7">
        <w:rPr>
          <w:rFonts w:ascii="Liberation Sans" w:hAnsi="Liberation Sans"/>
          <w:sz w:val="26"/>
          <w:szCs w:val="26"/>
        </w:rPr>
        <w:t>4 338,18</w:t>
      </w:r>
      <w:r w:rsidRPr="007557B7">
        <w:rPr>
          <w:rFonts w:ascii="Liberation Sans" w:hAnsi="Liberation Sans"/>
          <w:sz w:val="26"/>
          <w:szCs w:val="26"/>
        </w:rPr>
        <w:t xml:space="preserve">руб. </w:t>
      </w:r>
    </w:p>
    <w:p w:rsidR="00A416A6" w:rsidRPr="007557B7" w:rsidRDefault="00A416A6" w:rsidP="00A416A6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b/>
          <w:sz w:val="26"/>
          <w:szCs w:val="26"/>
        </w:rPr>
        <w:t>Размер задатка</w:t>
      </w:r>
      <w:r w:rsidRPr="007557B7">
        <w:rPr>
          <w:rFonts w:ascii="Liberation Sans" w:hAnsi="Liberation Sans"/>
          <w:sz w:val="26"/>
          <w:szCs w:val="26"/>
        </w:rPr>
        <w:t xml:space="preserve"> составляет</w:t>
      </w:r>
      <w:r w:rsidRPr="007557B7">
        <w:rPr>
          <w:rFonts w:ascii="Liberation Sans" w:hAnsi="Liberation Sans"/>
          <w:b/>
          <w:sz w:val="26"/>
          <w:szCs w:val="26"/>
        </w:rPr>
        <w:t xml:space="preserve"> </w:t>
      </w:r>
      <w:r w:rsidRPr="007557B7">
        <w:rPr>
          <w:rFonts w:ascii="Liberation Sans" w:hAnsi="Liberation Sans"/>
          <w:sz w:val="26"/>
          <w:szCs w:val="26"/>
        </w:rPr>
        <w:t xml:space="preserve">20 % от начальной цены предмета аукциона </w:t>
      </w:r>
      <w:r w:rsidR="00E7759B" w:rsidRPr="007557B7">
        <w:rPr>
          <w:rFonts w:ascii="Liberation Sans" w:hAnsi="Liberation Sans"/>
          <w:sz w:val="26"/>
          <w:szCs w:val="26"/>
        </w:rPr>
        <w:t>–</w:t>
      </w:r>
      <w:r w:rsidRPr="007557B7">
        <w:rPr>
          <w:rFonts w:ascii="Liberation Sans" w:hAnsi="Liberation Sans"/>
          <w:sz w:val="26"/>
          <w:szCs w:val="26"/>
        </w:rPr>
        <w:t xml:space="preserve"> </w:t>
      </w:r>
      <w:r w:rsidR="00E7759B" w:rsidRPr="007557B7">
        <w:rPr>
          <w:rFonts w:ascii="Liberation Sans" w:hAnsi="Liberation Sans"/>
          <w:sz w:val="26"/>
          <w:szCs w:val="26"/>
        </w:rPr>
        <w:t>28 921,21</w:t>
      </w:r>
      <w:r w:rsidRPr="007557B7">
        <w:rPr>
          <w:rFonts w:ascii="Liberation Sans" w:hAnsi="Liberation Sans"/>
          <w:sz w:val="26"/>
          <w:szCs w:val="26"/>
        </w:rPr>
        <w:t xml:space="preserve"> руб.</w:t>
      </w:r>
    </w:p>
    <w:p w:rsidR="00A416A6" w:rsidRPr="007557B7" w:rsidRDefault="00A416A6" w:rsidP="009B366C">
      <w:pPr>
        <w:contextualSpacing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F655DA" w:rsidRPr="007557B7" w:rsidRDefault="001809EF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торгах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F655DA" w:rsidRPr="007557B7" w:rsidRDefault="001809EF">
      <w:pPr>
        <w:widowControl w:val="0"/>
        <w:ind w:firstLine="709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Заявка подается путем заполнения ее электронной формы с </w:t>
      </w:r>
      <w:r w:rsidRPr="007557B7">
        <w:rPr>
          <w:rFonts w:ascii="Liberation Sans" w:hAnsi="Liberation Sans" w:cs="Liberation Serif"/>
          <w:bCs/>
          <w:color w:val="000000"/>
          <w:sz w:val="26"/>
          <w:szCs w:val="26"/>
        </w:rPr>
        <w:lastRenderedPageBreak/>
        <w:t>приложением электронных образов необходимых документов (</w:t>
      </w:r>
      <w:r w:rsidRPr="007557B7">
        <w:rPr>
          <w:rFonts w:ascii="Liberation Sans" w:hAnsi="Liberation Sans" w:cs="Liberation Serif"/>
          <w:b/>
          <w:bCs/>
          <w:color w:val="000000"/>
          <w:sz w:val="26"/>
          <w:szCs w:val="26"/>
          <w:u w:val="single"/>
        </w:rPr>
        <w:t>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</w:t>
      </w:r>
      <w:r w:rsidRPr="007557B7"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), заверенных электронной подписью претендента либо лица, имеющего право действовать от имени претендента. </w:t>
      </w:r>
    </w:p>
    <w:p w:rsidR="00F655DA" w:rsidRPr="007557B7" w:rsidRDefault="001809EF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7557B7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7557B7">
        <w:rPr>
          <w:rFonts w:ascii="Liberation Sans" w:hAnsi="Liberation Sans"/>
          <w:sz w:val="26"/>
          <w:szCs w:val="26"/>
        </w:rPr>
        <w:t>ии ау</w:t>
      </w:r>
      <w:proofErr w:type="gramEnd"/>
      <w:r w:rsidRPr="007557B7">
        <w:rPr>
          <w:rFonts w:ascii="Liberation Sans" w:hAnsi="Liberation Sans"/>
          <w:sz w:val="26"/>
          <w:szCs w:val="26"/>
        </w:rPr>
        <w:t>кциона по дату окончания срока приема заявок на электронной площадке:                  АО «</w:t>
      </w:r>
      <w:proofErr w:type="spellStart"/>
      <w:r w:rsidRPr="007557B7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7557B7"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0" w:tooltip="https://utp.sberbank-ast.ru/AP/List/BidList" w:history="1">
        <w:r w:rsidRPr="007557B7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7557B7">
        <w:rPr>
          <w:rFonts w:ascii="Liberation Sans" w:hAnsi="Liberation Sans"/>
          <w:sz w:val="26"/>
          <w:szCs w:val="26"/>
        </w:rPr>
        <w:t>.</w:t>
      </w:r>
    </w:p>
    <w:p w:rsidR="00F655DA" w:rsidRPr="007557B7" w:rsidRDefault="001809EF">
      <w:pPr>
        <w:widowControl w:val="0"/>
        <w:ind w:firstLine="709"/>
        <w:contextualSpacing/>
        <w:jc w:val="both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К заявке </w:t>
      </w:r>
      <w:r w:rsidRPr="007557B7">
        <w:rPr>
          <w:rFonts w:ascii="Liberation Sans" w:hAnsi="Liberation Sans" w:cs="Liberation Serif"/>
          <w:b/>
          <w:sz w:val="26"/>
          <w:szCs w:val="26"/>
        </w:rPr>
        <w:t>прикладываются следующие файлы документов: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b/>
          <w:sz w:val="26"/>
          <w:szCs w:val="26"/>
        </w:rPr>
        <w:t>Для физических лиц: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 w:rsidRPr="007557B7"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7557B7">
        <w:rPr>
          <w:rFonts w:ascii="Liberation Sans" w:hAnsi="Liberation Sans" w:cs="Liberation Serif"/>
          <w:sz w:val="26"/>
          <w:szCs w:val="26"/>
        </w:rPr>
        <w:t>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(*В случае </w:t>
      </w:r>
      <w:proofErr w:type="gramStart"/>
      <w:r w:rsidRPr="007557B7">
        <w:rPr>
          <w:rFonts w:ascii="Liberation Sans" w:hAnsi="Liberation Sans" w:cs="Liberation Serif"/>
          <w:sz w:val="26"/>
          <w:szCs w:val="26"/>
        </w:rPr>
        <w:t>представления копии паспорта гражданина Российской Федерации</w:t>
      </w:r>
      <w:proofErr w:type="gramEnd"/>
      <w:r w:rsidRPr="007557B7">
        <w:rPr>
          <w:rFonts w:ascii="Liberation Sans" w:hAnsi="Liberation Sans" w:cs="Liberation Serif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>3. Документы, подтверждающие внесение задатка.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 w:rsidRPr="007557B7"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Для индивидуальных предпринимателей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: 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 w:rsidRPr="007557B7"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7557B7">
        <w:rPr>
          <w:rFonts w:ascii="Liberation Sans" w:hAnsi="Liberation Sans" w:cs="Liberation Serif"/>
          <w:sz w:val="26"/>
          <w:szCs w:val="26"/>
        </w:rPr>
        <w:t>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(*В случае </w:t>
      </w:r>
      <w:proofErr w:type="gramStart"/>
      <w:r w:rsidRPr="007557B7">
        <w:rPr>
          <w:rFonts w:ascii="Liberation Sans" w:hAnsi="Liberation Sans" w:cs="Liberation Serif"/>
          <w:sz w:val="26"/>
          <w:szCs w:val="26"/>
        </w:rPr>
        <w:t>представления копии паспорта гражданина Российской Федерации</w:t>
      </w:r>
      <w:proofErr w:type="gramEnd"/>
      <w:r w:rsidRPr="007557B7">
        <w:rPr>
          <w:rFonts w:ascii="Liberation Sans" w:hAnsi="Liberation Sans" w:cs="Liberation Serif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3. Документы, подтверждающие внесение задатка.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 w:rsidRPr="007557B7"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Для юридических лиц:</w:t>
      </w: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ab/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 w:rsidRPr="007557B7"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7557B7">
        <w:rPr>
          <w:rFonts w:ascii="Liberation Sans" w:hAnsi="Liberation Sans" w:cs="Liberation Serif"/>
          <w:sz w:val="26"/>
          <w:szCs w:val="26"/>
        </w:rPr>
        <w:t>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2. Документы, подтверждающие внесение задатка.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 w:rsidRPr="007557B7"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3. Надлежащим образом заверенный перевод 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на русский язык документов о государственной регистрации юридического лица в соответствии  с законодательством иностранного государства в случае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>, если заявителем является иностранное юридическое лицо.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В случае подачи заявки представителем заявителя предъявляется надлежащим образом оформленный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документ, подтверждающий его полномочия (доверенность, договор и т.п.)</w:t>
      </w:r>
      <w:r w:rsidRPr="007557B7">
        <w:rPr>
          <w:rFonts w:ascii="Liberation Sans" w:hAnsi="Liberation Sans" w:cs="Liberation Serif"/>
          <w:sz w:val="26"/>
          <w:szCs w:val="26"/>
        </w:rPr>
        <w:t>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а) отсутствия на лицевом счете Претендента достаточной суммы денежных сре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дств в р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>азмере задатка;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в) подачи заявки по истечении установленного срока подачи заявок;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г) некорректного заполнения формы заявки, в том числе не заполнения полей, являющихся обязательными для заполнения.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торгов к участию           в аукционе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655DA" w:rsidRPr="007557B7" w:rsidRDefault="001809EF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F655DA" w:rsidRPr="007557B7" w:rsidRDefault="001809EF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 w:rsidRPr="007557B7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7557B7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lastRenderedPageBreak/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Представитель Претендента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осуществляет действия в торговой секции в соответствии с функционалом электронной площадки с учетом следующих особенностей: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 в заявке на 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перечисление денежных сре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дств в к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>ачестве задатка на реквизиты Оператора осуществляется представителем Претендента до подачи заявки.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:rsidR="00F655DA" w:rsidRPr="007557B7" w:rsidRDefault="00F655D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F655DA" w:rsidRPr="007557B7" w:rsidRDefault="001809EF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F655DA" w:rsidRPr="007557B7" w:rsidRDefault="001809EF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 w:rsidRPr="007557B7"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 w:rsidRPr="007557B7"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1" w:tooltip="https://utp.sberbank-ast.ru/AP/List/BidList" w:history="1">
        <w:r w:rsidRPr="007557B7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7557B7">
        <w:rPr>
          <w:rFonts w:ascii="Liberation Sans" w:hAnsi="Liberation Sans" w:cs="Liberation Serif"/>
          <w:sz w:val="26"/>
          <w:szCs w:val="26"/>
        </w:rPr>
        <w:t>).</w:t>
      </w:r>
      <w:r w:rsidRPr="007557B7"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F655DA" w:rsidRPr="007557B7" w:rsidRDefault="001809EF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 w:rsidRPr="007557B7"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F655DA" w:rsidRPr="007557B7" w:rsidRDefault="001809EF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</w:rPr>
        <w:t>»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F655DA" w:rsidRPr="007557B7" w:rsidRDefault="001809EF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В назначении платежа необходимо обязательно указать: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 </w:t>
      </w:r>
      <w:r w:rsidRPr="007557B7"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 w:rsidRPr="007557B7"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 w:rsidRPr="007557B7"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F655DA" w:rsidRPr="007557B7" w:rsidRDefault="001809E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F655DA" w:rsidRPr="007557B7" w:rsidRDefault="00F655DA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F655DA" w:rsidRPr="007557B7" w:rsidRDefault="001809EF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Порядок проведения торгов, в соответствии с Регламентом торговой секции «Приватизация, аренда и продажа прав» </w:t>
      </w:r>
      <w:r w:rsidRPr="007557B7">
        <w:rPr>
          <w:rFonts w:ascii="Liberation Sans" w:hAnsi="Liberation Sans" w:cs="Liberation Serif"/>
          <w:sz w:val="26"/>
          <w:szCs w:val="26"/>
        </w:rPr>
        <w:t>УТП АО «Сбербанк–АСТ»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, состоит из следующих этапов:</w:t>
      </w:r>
    </w:p>
    <w:p w:rsidR="00F655DA" w:rsidRPr="007557B7" w:rsidRDefault="001809E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торгов извещения и документации        о торгах  в торговой секции.</w:t>
      </w:r>
    </w:p>
    <w:p w:rsidR="00F655DA" w:rsidRPr="007557B7" w:rsidRDefault="001809E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торгах.</w:t>
      </w:r>
    </w:p>
    <w:p w:rsidR="00F655DA" w:rsidRPr="007557B7" w:rsidRDefault="001809E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Рассмотрение заявок Организатором торгов, определение состава участников, допущенных к торгам, формирование протокола                        об определении участников (</w:t>
      </w:r>
      <w:r w:rsidRPr="007557B7"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аукционе). 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На основании результатов рассмотрения заявок на участие                 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</w:t>
      </w:r>
      <w:r w:rsidRPr="007557B7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</w:t>
      </w:r>
      <w:r w:rsidRPr="007557B7"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4. Проведение торговой сессии: подача предложений о цене допущенными участниками аукциона посредством штатного функционала в торговой секции.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торгов в фиксированной сумме и не изменяется в течение всего времени подачи предложений о цене.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 w:rsidRPr="007557B7">
        <w:rPr>
          <w:rFonts w:ascii="Liberation Sans" w:hAnsi="Liberation Sans" w:cs="Liberation Serif"/>
          <w:b/>
          <w:sz w:val="26"/>
          <w:szCs w:val="26"/>
        </w:rPr>
        <w:t>10 минут</w:t>
      </w:r>
      <w:r w:rsidRPr="007557B7"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lastRenderedPageBreak/>
        <w:t>5. Формирование Оператором журнала хода торгов: лучших предложений о цене участников.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6. 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Победителем аукциона признается Участник, предложивший наиболее высокую цену договора (лота).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Подведение итогов осуществляется Организатором торгов.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Торги признаются несостоявшимися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Решение о признании торгов несостоявшимся оформляется протоколом об итогах (протокол аукциона).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:rsidR="00F655DA" w:rsidRPr="007557B7" w:rsidRDefault="001809E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аукциона (победитель, единственный участник), уведомление с протоколом об итогах (протокол аукциона);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аукциона;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об итогах (протокол аукциона) (по решению Организатора торгов).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Задаток, внесенный лицом, с которым возможно заключение договора аренды земельного участка, засчитывается в счет арендной платы за него. Задатки, внесенные этими лицами, не заключившими             в установленном порядке договора аренды земельного участка вследствие уклонения от заключения указанных договоров, не возвращаются. 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поручение Оператору о перечислении задатка участника, признанного победителем, или единственного участника;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F655DA" w:rsidRPr="007557B7" w:rsidRDefault="00F655D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F655DA" w:rsidRPr="007557B7" w:rsidRDefault="001809EF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F655DA" w:rsidRPr="007557B7" w:rsidRDefault="001809EF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Департамент имущественных и жилищных отношений Администрации города Новый Уренгой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об итогах (протокола аукциона). </w:t>
      </w:r>
    </w:p>
    <w:p w:rsidR="00F655DA" w:rsidRPr="007557B7" w:rsidRDefault="001809EF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F655DA" w:rsidRPr="007557B7" w:rsidRDefault="001809EF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F655DA" w:rsidRPr="007557B7" w:rsidRDefault="001809EF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Не допускается заключение указанного договора ранее, чем через десять дней со дня размещения информации о результатах аукциона на официальном сайте.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 указанного договора не был им подписан и представлен в Департамент имущественных и жилищных отношений Администрации города Новый Уренгой,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имущественных и жилищных отношений Администрации города Новый </w:t>
      </w: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Уренгой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F655DA" w:rsidRPr="007557B7" w:rsidRDefault="00F655DA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F655DA" w:rsidRPr="007557B7" w:rsidRDefault="001809EF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 w:rsidRPr="007557B7"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2" w:tooltip="http://torgi.gov.ru" w:history="1">
        <w:r w:rsidRPr="007557B7">
          <w:rPr>
            <w:rStyle w:val="af6"/>
            <w:rFonts w:ascii="Liberation Sans" w:hAnsi="Liberation Sans" w:cs="Liberation Serif"/>
            <w:color w:val="000000"/>
            <w:sz w:val="26"/>
            <w:szCs w:val="26"/>
          </w:rPr>
          <w:t>http://torgi.gov.ru</w:t>
        </w:r>
      </w:hyperlink>
      <w:r w:rsidRPr="007557B7">
        <w:rPr>
          <w:rFonts w:ascii="Liberation Sans" w:hAnsi="Liberation Sans" w:cs="Liberation Serif"/>
          <w:sz w:val="26"/>
          <w:szCs w:val="26"/>
        </w:rPr>
        <w:t>)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 w:rsidRPr="007557B7">
        <w:rPr>
          <w:rFonts w:ascii="Liberation Sans" w:hAnsi="Liberation Sans" w:cs="Liberation Serif"/>
          <w:color w:val="000000"/>
          <w:sz w:val="26"/>
          <w:szCs w:val="26"/>
        </w:rPr>
        <w:t>/у, о</w:t>
      </w:r>
      <w:r w:rsidRPr="007557B7"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7557B7">
        <w:rPr>
          <w:rFonts w:ascii="Liberation Sans" w:hAnsi="Liberation Sans" w:cs="Liberation Serif"/>
          <w:sz w:val="26"/>
          <w:szCs w:val="26"/>
        </w:rPr>
        <w:t>по</w:t>
      </w:r>
      <w:proofErr w:type="gramEnd"/>
      <w:r w:rsidRPr="007557B7"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F655DA" w:rsidRPr="007557B7" w:rsidRDefault="001809EF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аукциона        в случае выявления обстоятельств, предусмотренных пунктом 8 статьи 39.11 Земельного кодекса Российской Федерации. Извещение об отказе от </w:t>
      </w:r>
      <w:r w:rsidRPr="007557B7"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проведения аукциона размещается на официальном сайте торгов в течение трех дней со дня принятия данного решения. 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7557B7">
        <w:rPr>
          <w:rFonts w:ascii="Liberation Sans" w:hAnsi="Liberation Sans" w:cs="Liberation Serif"/>
          <w:color w:val="000000"/>
          <w:sz w:val="26"/>
          <w:szCs w:val="26"/>
        </w:rPr>
        <w:t>Организатор торгов вправе объявить о проведении повторного аукциона 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                    не подписали и не представили в Департамент имущественных  и жилищных</w:t>
      </w:r>
      <w:proofErr w:type="gramEnd"/>
      <w:r w:rsidRPr="007557B7">
        <w:rPr>
          <w:rFonts w:ascii="Liberation Sans" w:hAnsi="Liberation Sans" w:cs="Liberation Serif"/>
          <w:color w:val="000000"/>
          <w:sz w:val="26"/>
          <w:szCs w:val="26"/>
        </w:rPr>
        <w:t xml:space="preserve"> отношений Администрации города Новый Уренгой указанный договор (при наличии указанных лиц). При этом условия повторного аукциона могут быть изменены.</w:t>
      </w:r>
    </w:p>
    <w:p w:rsidR="00F655DA" w:rsidRPr="007557B7" w:rsidRDefault="001809EF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7557B7"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аукциона, не отраженные                          в настоящем извещении, регулируются действующим законодательством Российской Федерации.</w:t>
      </w:r>
    </w:p>
    <w:sectPr w:rsidR="00F655DA" w:rsidRPr="007557B7" w:rsidSect="00F655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0A" w:rsidRDefault="003F560A">
      <w:r>
        <w:separator/>
      </w:r>
    </w:p>
  </w:endnote>
  <w:endnote w:type="continuationSeparator" w:id="0">
    <w:p w:rsidR="003F560A" w:rsidRDefault="003F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0A" w:rsidRDefault="003F560A">
      <w:r>
        <w:separator/>
      </w:r>
    </w:p>
  </w:footnote>
  <w:footnote w:type="continuationSeparator" w:id="0">
    <w:p w:rsidR="003F560A" w:rsidRDefault="003F5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7FD"/>
    <w:multiLevelType w:val="hybridMultilevel"/>
    <w:tmpl w:val="E26ABFAE"/>
    <w:lvl w:ilvl="0" w:tplc="EEEA22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66411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B0067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070D5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516A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084A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08855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14C4C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40E6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B4381C"/>
    <w:multiLevelType w:val="hybridMultilevel"/>
    <w:tmpl w:val="8A4E6216"/>
    <w:lvl w:ilvl="0" w:tplc="7708DF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39CAF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4C83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EA5D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5C17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FA9C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909C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AF6BD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48CD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E755A4"/>
    <w:multiLevelType w:val="hybridMultilevel"/>
    <w:tmpl w:val="742C50DC"/>
    <w:lvl w:ilvl="0" w:tplc="788AA2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6A443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A29E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967B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B18D6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BA877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D8EA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DA82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2CE8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927D4A"/>
    <w:multiLevelType w:val="hybridMultilevel"/>
    <w:tmpl w:val="A858B380"/>
    <w:lvl w:ilvl="0" w:tplc="C6649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07A8D42">
      <w:start w:val="1"/>
      <w:numFmt w:val="lowerLetter"/>
      <w:lvlText w:val="%2."/>
      <w:lvlJc w:val="left"/>
      <w:pPr>
        <w:ind w:left="1789" w:hanging="360"/>
      </w:pPr>
    </w:lvl>
    <w:lvl w:ilvl="2" w:tplc="9184DFF2">
      <w:start w:val="1"/>
      <w:numFmt w:val="lowerRoman"/>
      <w:lvlText w:val="%3."/>
      <w:lvlJc w:val="right"/>
      <w:pPr>
        <w:ind w:left="2509" w:hanging="180"/>
      </w:pPr>
    </w:lvl>
    <w:lvl w:ilvl="3" w:tplc="E7E85626">
      <w:start w:val="1"/>
      <w:numFmt w:val="decimal"/>
      <w:lvlText w:val="%4."/>
      <w:lvlJc w:val="left"/>
      <w:pPr>
        <w:ind w:left="3229" w:hanging="360"/>
      </w:pPr>
    </w:lvl>
    <w:lvl w:ilvl="4" w:tplc="69A8DA6A">
      <w:start w:val="1"/>
      <w:numFmt w:val="lowerLetter"/>
      <w:lvlText w:val="%5."/>
      <w:lvlJc w:val="left"/>
      <w:pPr>
        <w:ind w:left="3949" w:hanging="360"/>
      </w:pPr>
    </w:lvl>
    <w:lvl w:ilvl="5" w:tplc="B858916E">
      <w:start w:val="1"/>
      <w:numFmt w:val="lowerRoman"/>
      <w:lvlText w:val="%6."/>
      <w:lvlJc w:val="right"/>
      <w:pPr>
        <w:ind w:left="4669" w:hanging="180"/>
      </w:pPr>
    </w:lvl>
    <w:lvl w:ilvl="6" w:tplc="9184ECDC">
      <w:start w:val="1"/>
      <w:numFmt w:val="decimal"/>
      <w:lvlText w:val="%7."/>
      <w:lvlJc w:val="left"/>
      <w:pPr>
        <w:ind w:left="5389" w:hanging="360"/>
      </w:pPr>
    </w:lvl>
    <w:lvl w:ilvl="7" w:tplc="3906E68A">
      <w:start w:val="1"/>
      <w:numFmt w:val="lowerLetter"/>
      <w:lvlText w:val="%8."/>
      <w:lvlJc w:val="left"/>
      <w:pPr>
        <w:ind w:left="6109" w:hanging="360"/>
      </w:pPr>
    </w:lvl>
    <w:lvl w:ilvl="8" w:tplc="BE9AC02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244582"/>
    <w:multiLevelType w:val="hybridMultilevel"/>
    <w:tmpl w:val="863C4092"/>
    <w:lvl w:ilvl="0" w:tplc="95A0888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5484E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A1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0F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0FC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E5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ED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AE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A8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55FF0"/>
    <w:multiLevelType w:val="hybridMultilevel"/>
    <w:tmpl w:val="ABE4C122"/>
    <w:lvl w:ilvl="0" w:tplc="CDEC62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B5EBE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BE1B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6CAB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EABB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63425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2D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A6E1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98CC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CB0D7A"/>
    <w:multiLevelType w:val="hybridMultilevel"/>
    <w:tmpl w:val="8B98E5D0"/>
    <w:lvl w:ilvl="0" w:tplc="F71C78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678D3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3A35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E045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C802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E28C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5C7C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F01E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8E4E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88719A"/>
    <w:multiLevelType w:val="hybridMultilevel"/>
    <w:tmpl w:val="C39CB2AE"/>
    <w:lvl w:ilvl="0" w:tplc="689CBA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B8F9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3AA9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9660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74BE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F21A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1F209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30A1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6085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741DEC"/>
    <w:multiLevelType w:val="hybridMultilevel"/>
    <w:tmpl w:val="4C6EA4FC"/>
    <w:lvl w:ilvl="0" w:tplc="BF86EC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372EC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06C14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5A3B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FCC8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B2A5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22F7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2457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9C7E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603379"/>
    <w:multiLevelType w:val="hybridMultilevel"/>
    <w:tmpl w:val="BA4A45C6"/>
    <w:lvl w:ilvl="0" w:tplc="2E28F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5C184C">
      <w:start w:val="1"/>
      <w:numFmt w:val="lowerLetter"/>
      <w:lvlText w:val="%2."/>
      <w:lvlJc w:val="left"/>
      <w:pPr>
        <w:ind w:left="1789" w:hanging="360"/>
      </w:pPr>
    </w:lvl>
    <w:lvl w:ilvl="2" w:tplc="A3BE5C3E">
      <w:start w:val="1"/>
      <w:numFmt w:val="lowerRoman"/>
      <w:lvlText w:val="%3."/>
      <w:lvlJc w:val="right"/>
      <w:pPr>
        <w:ind w:left="2509" w:hanging="180"/>
      </w:pPr>
    </w:lvl>
    <w:lvl w:ilvl="3" w:tplc="3020ACE2">
      <w:start w:val="1"/>
      <w:numFmt w:val="decimal"/>
      <w:lvlText w:val="%4."/>
      <w:lvlJc w:val="left"/>
      <w:pPr>
        <w:ind w:left="3229" w:hanging="360"/>
      </w:pPr>
    </w:lvl>
    <w:lvl w:ilvl="4" w:tplc="F480980E">
      <w:start w:val="1"/>
      <w:numFmt w:val="lowerLetter"/>
      <w:lvlText w:val="%5."/>
      <w:lvlJc w:val="left"/>
      <w:pPr>
        <w:ind w:left="3949" w:hanging="360"/>
      </w:pPr>
    </w:lvl>
    <w:lvl w:ilvl="5" w:tplc="F51AAF6A">
      <w:start w:val="1"/>
      <w:numFmt w:val="lowerRoman"/>
      <w:lvlText w:val="%6."/>
      <w:lvlJc w:val="right"/>
      <w:pPr>
        <w:ind w:left="4669" w:hanging="180"/>
      </w:pPr>
    </w:lvl>
    <w:lvl w:ilvl="6" w:tplc="0DDE83B0">
      <w:start w:val="1"/>
      <w:numFmt w:val="decimal"/>
      <w:lvlText w:val="%7."/>
      <w:lvlJc w:val="left"/>
      <w:pPr>
        <w:ind w:left="5389" w:hanging="360"/>
      </w:pPr>
    </w:lvl>
    <w:lvl w:ilvl="7" w:tplc="9DECDB4E">
      <w:start w:val="1"/>
      <w:numFmt w:val="lowerLetter"/>
      <w:lvlText w:val="%8."/>
      <w:lvlJc w:val="left"/>
      <w:pPr>
        <w:ind w:left="6109" w:hanging="360"/>
      </w:pPr>
    </w:lvl>
    <w:lvl w:ilvl="8" w:tplc="EC6EF47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206DE0"/>
    <w:multiLevelType w:val="hybridMultilevel"/>
    <w:tmpl w:val="E758C786"/>
    <w:lvl w:ilvl="0" w:tplc="0068FF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C2239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C84DB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82F4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F72F8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22C3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9A668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1AFB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D6AA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EE3A28"/>
    <w:multiLevelType w:val="hybridMultilevel"/>
    <w:tmpl w:val="BBDA3534"/>
    <w:lvl w:ilvl="0" w:tplc="52829A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53C7B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A56A4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38C8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8A50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FE01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5856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7C56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888C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B0498E"/>
    <w:multiLevelType w:val="hybridMultilevel"/>
    <w:tmpl w:val="2370C068"/>
    <w:lvl w:ilvl="0" w:tplc="D6C86D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1468D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3A27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6CCA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9235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6E55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A482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6C4CB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2833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5DA"/>
    <w:rsid w:val="00087F32"/>
    <w:rsid w:val="00093F9C"/>
    <w:rsid w:val="000C7607"/>
    <w:rsid w:val="000D29A8"/>
    <w:rsid w:val="000E2AFA"/>
    <w:rsid w:val="000E6260"/>
    <w:rsid w:val="0013423F"/>
    <w:rsid w:val="001809EF"/>
    <w:rsid w:val="001B2314"/>
    <w:rsid w:val="001F481A"/>
    <w:rsid w:val="002334E6"/>
    <w:rsid w:val="00233B2C"/>
    <w:rsid w:val="0023547C"/>
    <w:rsid w:val="00241A3B"/>
    <w:rsid w:val="00285811"/>
    <w:rsid w:val="002948C5"/>
    <w:rsid w:val="002C42A2"/>
    <w:rsid w:val="002F76A9"/>
    <w:rsid w:val="00324793"/>
    <w:rsid w:val="00327EFA"/>
    <w:rsid w:val="00340AD2"/>
    <w:rsid w:val="0037010F"/>
    <w:rsid w:val="00375935"/>
    <w:rsid w:val="003771D0"/>
    <w:rsid w:val="003C2BD7"/>
    <w:rsid w:val="003F02F6"/>
    <w:rsid w:val="003F560A"/>
    <w:rsid w:val="00417D12"/>
    <w:rsid w:val="00432ADE"/>
    <w:rsid w:val="00476A54"/>
    <w:rsid w:val="004B31F2"/>
    <w:rsid w:val="00547965"/>
    <w:rsid w:val="00552751"/>
    <w:rsid w:val="005827F5"/>
    <w:rsid w:val="0059435A"/>
    <w:rsid w:val="005D5370"/>
    <w:rsid w:val="0060691D"/>
    <w:rsid w:val="006102D1"/>
    <w:rsid w:val="00616089"/>
    <w:rsid w:val="006344AC"/>
    <w:rsid w:val="00636350"/>
    <w:rsid w:val="00644091"/>
    <w:rsid w:val="00654A41"/>
    <w:rsid w:val="006A3ACC"/>
    <w:rsid w:val="006C3DAD"/>
    <w:rsid w:val="0075399D"/>
    <w:rsid w:val="007557B7"/>
    <w:rsid w:val="00770ACC"/>
    <w:rsid w:val="00784C0A"/>
    <w:rsid w:val="007B2127"/>
    <w:rsid w:val="007C1E06"/>
    <w:rsid w:val="007D371A"/>
    <w:rsid w:val="007D3992"/>
    <w:rsid w:val="007D797B"/>
    <w:rsid w:val="007E5D6F"/>
    <w:rsid w:val="007F6A66"/>
    <w:rsid w:val="00801187"/>
    <w:rsid w:val="00835741"/>
    <w:rsid w:val="00860D03"/>
    <w:rsid w:val="008636CD"/>
    <w:rsid w:val="008C07BA"/>
    <w:rsid w:val="008D2B7C"/>
    <w:rsid w:val="008E70BC"/>
    <w:rsid w:val="0090328F"/>
    <w:rsid w:val="00915A44"/>
    <w:rsid w:val="009432BF"/>
    <w:rsid w:val="0097672C"/>
    <w:rsid w:val="00996D96"/>
    <w:rsid w:val="009A6F07"/>
    <w:rsid w:val="009B366C"/>
    <w:rsid w:val="009E50C1"/>
    <w:rsid w:val="00A1016D"/>
    <w:rsid w:val="00A340C0"/>
    <w:rsid w:val="00A416A6"/>
    <w:rsid w:val="00A51287"/>
    <w:rsid w:val="00A572C8"/>
    <w:rsid w:val="00A63534"/>
    <w:rsid w:val="00A84E87"/>
    <w:rsid w:val="00AC05C4"/>
    <w:rsid w:val="00AE2F07"/>
    <w:rsid w:val="00AE6570"/>
    <w:rsid w:val="00AE6F73"/>
    <w:rsid w:val="00B16879"/>
    <w:rsid w:val="00B269C2"/>
    <w:rsid w:val="00B33F92"/>
    <w:rsid w:val="00B53B62"/>
    <w:rsid w:val="00B96EAD"/>
    <w:rsid w:val="00B970D7"/>
    <w:rsid w:val="00BA0611"/>
    <w:rsid w:val="00BA68C6"/>
    <w:rsid w:val="00BB4AD2"/>
    <w:rsid w:val="00BD56B4"/>
    <w:rsid w:val="00BF0477"/>
    <w:rsid w:val="00BF1269"/>
    <w:rsid w:val="00C12C3C"/>
    <w:rsid w:val="00C226F1"/>
    <w:rsid w:val="00C3660B"/>
    <w:rsid w:val="00CC0D4B"/>
    <w:rsid w:val="00CC5494"/>
    <w:rsid w:val="00D101A7"/>
    <w:rsid w:val="00D1452C"/>
    <w:rsid w:val="00D22F05"/>
    <w:rsid w:val="00D42945"/>
    <w:rsid w:val="00D8556B"/>
    <w:rsid w:val="00D86C5A"/>
    <w:rsid w:val="00DB3A6B"/>
    <w:rsid w:val="00E00387"/>
    <w:rsid w:val="00E22ABA"/>
    <w:rsid w:val="00E27766"/>
    <w:rsid w:val="00E6061A"/>
    <w:rsid w:val="00E7759B"/>
    <w:rsid w:val="00E9135D"/>
    <w:rsid w:val="00EB6AB5"/>
    <w:rsid w:val="00EC12E7"/>
    <w:rsid w:val="00F15C36"/>
    <w:rsid w:val="00F17B3D"/>
    <w:rsid w:val="00F27C2E"/>
    <w:rsid w:val="00F410D1"/>
    <w:rsid w:val="00F6467B"/>
    <w:rsid w:val="00F655DA"/>
    <w:rsid w:val="00F91020"/>
    <w:rsid w:val="00FA39FE"/>
    <w:rsid w:val="00FC5450"/>
    <w:rsid w:val="00FD6611"/>
    <w:rsid w:val="00FE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2"/>
    <w:unhideWhenUsed/>
    <w:qFormat/>
    <w:rsid w:val="00A416A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F655D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655DA"/>
    <w:rPr>
      <w:sz w:val="24"/>
      <w:szCs w:val="24"/>
    </w:rPr>
  </w:style>
  <w:style w:type="character" w:customStyle="1" w:styleId="QuoteChar">
    <w:name w:val="Quote Char"/>
    <w:link w:val="20"/>
    <w:uiPriority w:val="29"/>
    <w:rsid w:val="00F655DA"/>
    <w:rPr>
      <w:i/>
    </w:rPr>
  </w:style>
  <w:style w:type="character" w:customStyle="1" w:styleId="IntenseQuoteChar">
    <w:name w:val="Intense Quote Char"/>
    <w:link w:val="a5"/>
    <w:uiPriority w:val="30"/>
    <w:rsid w:val="00F655DA"/>
    <w:rPr>
      <w:i/>
    </w:rPr>
  </w:style>
  <w:style w:type="character" w:customStyle="1" w:styleId="FootnoteTextChar">
    <w:name w:val="Footnote Text Char"/>
    <w:link w:val="a6"/>
    <w:uiPriority w:val="99"/>
    <w:rsid w:val="00F655DA"/>
    <w:rPr>
      <w:sz w:val="18"/>
    </w:rPr>
  </w:style>
  <w:style w:type="character" w:customStyle="1" w:styleId="EndnoteTextChar">
    <w:name w:val="Endnote Text Char"/>
    <w:link w:val="a7"/>
    <w:uiPriority w:val="99"/>
    <w:rsid w:val="00F655DA"/>
    <w:rPr>
      <w:sz w:val="20"/>
    </w:rPr>
  </w:style>
  <w:style w:type="paragraph" w:customStyle="1" w:styleId="Heading1">
    <w:name w:val="Heading 1"/>
    <w:basedOn w:val="a"/>
    <w:next w:val="a"/>
    <w:link w:val="11"/>
    <w:uiPriority w:val="9"/>
    <w:qFormat/>
    <w:rsid w:val="00F655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1"/>
    <w:unhideWhenUsed/>
    <w:qFormat/>
    <w:rsid w:val="00F655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F655D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0"/>
    <w:uiPriority w:val="9"/>
    <w:rsid w:val="00F655D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55D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655D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55D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655D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55D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655D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55D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655D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55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655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55D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655D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55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655DA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F655DA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F655DA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F655DA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F655DA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F655DA"/>
    <w:rPr>
      <w:sz w:val="24"/>
      <w:szCs w:val="24"/>
    </w:rPr>
  </w:style>
  <w:style w:type="paragraph" w:styleId="20">
    <w:name w:val="Quote"/>
    <w:basedOn w:val="a"/>
    <w:next w:val="a"/>
    <w:link w:val="23"/>
    <w:uiPriority w:val="29"/>
    <w:qFormat/>
    <w:rsid w:val="00F655DA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F655DA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F655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F655DA"/>
    <w:rPr>
      <w:i/>
    </w:rPr>
  </w:style>
  <w:style w:type="character" w:customStyle="1" w:styleId="HeaderChar">
    <w:name w:val="Header Char"/>
    <w:basedOn w:val="a0"/>
    <w:link w:val="Header"/>
    <w:uiPriority w:val="99"/>
    <w:rsid w:val="00F655DA"/>
  </w:style>
  <w:style w:type="paragraph" w:customStyle="1" w:styleId="Footer">
    <w:name w:val="Footer"/>
    <w:basedOn w:val="a"/>
    <w:link w:val="CaptionChar"/>
    <w:uiPriority w:val="99"/>
    <w:unhideWhenUsed/>
    <w:rsid w:val="00F655D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655D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55D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55DA"/>
  </w:style>
  <w:style w:type="table" w:customStyle="1" w:styleId="TableGridLight">
    <w:name w:val="Table Grid Light"/>
    <w:basedOn w:val="a1"/>
    <w:uiPriority w:val="59"/>
    <w:rsid w:val="00F655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55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65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55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5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F655DA"/>
    <w:pPr>
      <w:spacing w:after="40"/>
    </w:pPr>
    <w:rPr>
      <w:sz w:val="18"/>
    </w:rPr>
  </w:style>
  <w:style w:type="character" w:customStyle="1" w:styleId="ac">
    <w:name w:val="Текст сноски Знак"/>
    <w:link w:val="a6"/>
    <w:uiPriority w:val="99"/>
    <w:rsid w:val="00F655DA"/>
    <w:rPr>
      <w:sz w:val="18"/>
    </w:rPr>
  </w:style>
  <w:style w:type="character" w:styleId="ad">
    <w:name w:val="footnote reference"/>
    <w:basedOn w:val="a0"/>
    <w:uiPriority w:val="99"/>
    <w:unhideWhenUsed/>
    <w:rsid w:val="00F655DA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F655DA"/>
    <w:rPr>
      <w:sz w:val="20"/>
    </w:rPr>
  </w:style>
  <w:style w:type="character" w:customStyle="1" w:styleId="ae">
    <w:name w:val="Текст концевой сноски Знак"/>
    <w:link w:val="a7"/>
    <w:uiPriority w:val="99"/>
    <w:rsid w:val="00F655DA"/>
    <w:rPr>
      <w:sz w:val="20"/>
    </w:rPr>
  </w:style>
  <w:style w:type="character" w:styleId="af">
    <w:name w:val="endnote reference"/>
    <w:basedOn w:val="a0"/>
    <w:uiPriority w:val="99"/>
    <w:semiHidden/>
    <w:unhideWhenUsed/>
    <w:rsid w:val="00F655D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55DA"/>
    <w:pPr>
      <w:spacing w:after="57"/>
    </w:pPr>
  </w:style>
  <w:style w:type="paragraph" w:styleId="24">
    <w:name w:val="toc 2"/>
    <w:basedOn w:val="a"/>
    <w:next w:val="a"/>
    <w:uiPriority w:val="39"/>
    <w:unhideWhenUsed/>
    <w:rsid w:val="00F655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55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55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55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55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55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55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55DA"/>
    <w:pPr>
      <w:spacing w:after="57"/>
      <w:ind w:left="2268"/>
    </w:pPr>
  </w:style>
  <w:style w:type="paragraph" w:styleId="af0">
    <w:name w:val="TOC Heading"/>
    <w:uiPriority w:val="39"/>
    <w:unhideWhenUsed/>
    <w:rsid w:val="00F655DA"/>
  </w:style>
  <w:style w:type="paragraph" w:styleId="af1">
    <w:name w:val="table of figures"/>
    <w:basedOn w:val="a"/>
    <w:next w:val="a"/>
    <w:uiPriority w:val="99"/>
    <w:unhideWhenUsed/>
    <w:rsid w:val="00F655DA"/>
  </w:style>
  <w:style w:type="paragraph" w:customStyle="1" w:styleId="Heading10">
    <w:name w:val="Heading 1"/>
    <w:basedOn w:val="a"/>
    <w:next w:val="a"/>
    <w:link w:val="10"/>
    <w:uiPriority w:val="9"/>
    <w:qFormat/>
    <w:rsid w:val="00F655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0">
    <w:name w:val="Heading 2"/>
    <w:basedOn w:val="a"/>
    <w:next w:val="a"/>
    <w:link w:val="25"/>
    <w:unhideWhenUsed/>
    <w:qFormat/>
    <w:rsid w:val="00F655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2">
    <w:name w:val="Верхний колонтитул1"/>
    <w:basedOn w:val="a"/>
    <w:link w:val="13"/>
    <w:uiPriority w:val="99"/>
    <w:unhideWhenUsed/>
    <w:rsid w:val="00F655DA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F6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12"/>
    <w:uiPriority w:val="99"/>
    <w:rsid w:val="00F6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F655D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655DA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55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655DA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55DA"/>
    <w:rPr>
      <w:rFonts w:ascii="Tahoma" w:eastAsia="Times New Roman" w:hAnsi="Tahoma" w:cs="Tahoma"/>
      <w:sz w:val="16"/>
      <w:szCs w:val="16"/>
    </w:rPr>
  </w:style>
  <w:style w:type="paragraph" w:customStyle="1" w:styleId="Header">
    <w:name w:val="Header"/>
    <w:basedOn w:val="a"/>
    <w:link w:val="af5"/>
    <w:uiPriority w:val="99"/>
    <w:unhideWhenUsed/>
    <w:rsid w:val="00F655D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Header"/>
    <w:uiPriority w:val="99"/>
    <w:rsid w:val="00F65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F655DA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F655DA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F655DA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F655DA"/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F655DA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5">
    <w:name w:val="Заголовок 2 Знак"/>
    <w:basedOn w:val="a0"/>
    <w:link w:val="Heading20"/>
    <w:rsid w:val="00F655D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F655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65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Heading10"/>
    <w:uiPriority w:val="9"/>
    <w:rsid w:val="00F6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F655DA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4">
    <w:name w:val="Абзац списка1"/>
    <w:basedOn w:val="a"/>
    <w:rsid w:val="00F65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0">
    <w:name w:val="Header"/>
    <w:basedOn w:val="a"/>
    <w:link w:val="26"/>
    <w:uiPriority w:val="99"/>
    <w:unhideWhenUsed/>
    <w:rsid w:val="00F655D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6">
    <w:name w:val="Верхний колонтитул Знак2"/>
    <w:basedOn w:val="a0"/>
    <w:link w:val="Header0"/>
    <w:uiPriority w:val="99"/>
    <w:semiHidden/>
    <w:rsid w:val="00F65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Heading1"/>
    <w:uiPriority w:val="9"/>
    <w:rsid w:val="00F6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"/>
    <w:semiHidden/>
    <w:rsid w:val="00F65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"/>
    <w:uiPriority w:val="9"/>
    <w:semiHidden/>
    <w:rsid w:val="00A41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c">
    <w:name w:val="header"/>
    <w:basedOn w:val="a"/>
    <w:link w:val="30"/>
    <w:uiPriority w:val="99"/>
    <w:unhideWhenUsed/>
    <w:rsid w:val="00A416A6"/>
    <w:pPr>
      <w:tabs>
        <w:tab w:val="center" w:pos="4153"/>
        <w:tab w:val="right" w:pos="8306"/>
      </w:tabs>
    </w:pPr>
    <w:rPr>
      <w:kern w:val="28"/>
      <w:sz w:val="28"/>
      <w:szCs w:val="20"/>
    </w:rPr>
  </w:style>
  <w:style w:type="character" w:customStyle="1" w:styleId="30">
    <w:name w:val="Верхний колонтитул Знак3"/>
    <w:basedOn w:val="a0"/>
    <w:link w:val="afc"/>
    <w:uiPriority w:val="99"/>
    <w:semiHidden/>
    <w:rsid w:val="00A416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tp.sberbank-ast.ru/AP/List/Bid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C5C64-1143-408F-9C4E-992A4E06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11934</Words>
  <Characters>68024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32</cp:revision>
  <dcterms:created xsi:type="dcterms:W3CDTF">2023-11-28T12:59:00Z</dcterms:created>
  <dcterms:modified xsi:type="dcterms:W3CDTF">2024-01-25T06:42:00Z</dcterms:modified>
</cp:coreProperties>
</file>